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7E1" w:rsidRPr="003D67E1" w:rsidRDefault="003D67E1" w:rsidP="003D67E1">
      <w:pPr>
        <w:pStyle w:val="normalweb"/>
        <w:spacing w:beforeAutospacing="0" w:afterAutospacing="0"/>
        <w:rPr>
          <w:color w:val="000000"/>
        </w:rPr>
      </w:pPr>
      <w:r w:rsidRPr="003D67E1">
        <w:rPr>
          <w:color w:val="000000"/>
        </w:rPr>
        <w:t>Зарегистрированный устав №RU405210002005209 от 09.12.2005</w:t>
      </w:r>
    </w:p>
    <w:p w:rsidR="003D67E1" w:rsidRDefault="00116058" w:rsidP="00116058">
      <w:pPr>
        <w:pStyle w:val="1"/>
        <w:spacing w:before="240" w:beforeAutospacing="0" w:after="60" w:afterAutospacing="0"/>
        <w:ind w:firstLine="567"/>
        <w:jc w:val="center"/>
        <w:rPr>
          <w:b/>
          <w:bCs/>
          <w:color w:val="000000"/>
          <w:sz w:val="32"/>
          <w:szCs w:val="32"/>
        </w:rPr>
      </w:pPr>
      <w:r w:rsidRPr="00116058">
        <w:rPr>
          <w:b/>
          <w:bCs/>
          <w:color w:val="000000"/>
          <w:sz w:val="32"/>
          <w:szCs w:val="32"/>
        </w:rPr>
        <w:t>Принят Постановлением Районного Собрания д</w:t>
      </w:r>
      <w:r w:rsidR="003D67E1">
        <w:rPr>
          <w:b/>
          <w:bCs/>
          <w:color w:val="000000"/>
          <w:sz w:val="32"/>
          <w:szCs w:val="32"/>
        </w:rPr>
        <w:t>епутатов муниципального района «</w:t>
      </w:r>
      <w:r w:rsidRPr="00116058">
        <w:rPr>
          <w:b/>
          <w:bCs/>
          <w:color w:val="000000"/>
          <w:sz w:val="32"/>
          <w:szCs w:val="32"/>
        </w:rPr>
        <w:t>Малоярославецкий район</w:t>
      </w:r>
      <w:r w:rsidR="003D67E1">
        <w:rPr>
          <w:b/>
          <w:bCs/>
          <w:color w:val="000000"/>
          <w:sz w:val="32"/>
          <w:szCs w:val="32"/>
        </w:rPr>
        <w:t>»</w:t>
      </w:r>
      <w:r w:rsidRPr="00116058">
        <w:rPr>
          <w:b/>
          <w:bCs/>
          <w:color w:val="000000"/>
          <w:sz w:val="32"/>
          <w:szCs w:val="32"/>
        </w:rPr>
        <w:t xml:space="preserve"> </w:t>
      </w:r>
    </w:p>
    <w:p w:rsidR="00116058" w:rsidRPr="00116058" w:rsidRDefault="00116058" w:rsidP="00116058">
      <w:pPr>
        <w:pStyle w:val="1"/>
        <w:spacing w:before="240" w:beforeAutospacing="0" w:after="60" w:afterAutospacing="0"/>
        <w:ind w:firstLine="567"/>
        <w:jc w:val="center"/>
        <w:rPr>
          <w:b/>
          <w:bCs/>
          <w:color w:val="000000"/>
          <w:sz w:val="32"/>
          <w:szCs w:val="32"/>
        </w:rPr>
      </w:pPr>
      <w:r w:rsidRPr="00116058">
        <w:rPr>
          <w:b/>
          <w:bCs/>
          <w:color w:val="000000"/>
          <w:sz w:val="32"/>
          <w:szCs w:val="32"/>
        </w:rPr>
        <w:t>от 2 ноября 2005 г. N 8</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1"/>
        <w:spacing w:before="240" w:beforeAutospacing="0" w:after="60" w:afterAutospacing="0"/>
        <w:ind w:firstLine="567"/>
        <w:jc w:val="center"/>
        <w:rPr>
          <w:b/>
          <w:bCs/>
          <w:color w:val="000000"/>
          <w:sz w:val="32"/>
          <w:szCs w:val="32"/>
        </w:rPr>
      </w:pPr>
      <w:r w:rsidRPr="00116058">
        <w:rPr>
          <w:b/>
          <w:bCs/>
          <w:color w:val="000000"/>
          <w:sz w:val="32"/>
          <w:szCs w:val="32"/>
        </w:rPr>
        <w:t>УСТАВ МУНИЦИПАЛЬНОГО РАЙОНА "МАЛОЯРОСЛАВЕЦКИЙ РАЙОН"</w:t>
      </w:r>
    </w:p>
    <w:p w:rsidR="0023225E" w:rsidRPr="00E6238C" w:rsidRDefault="00116058" w:rsidP="0023225E">
      <w:pPr>
        <w:pStyle w:val="ConsPlusNormal"/>
        <w:jc w:val="center"/>
        <w:rPr>
          <w:rFonts w:ascii="Times New Roman" w:hAnsi="Times New Roman" w:cs="Times New Roman"/>
          <w:sz w:val="24"/>
          <w:szCs w:val="24"/>
        </w:rPr>
      </w:pPr>
      <w:r w:rsidRPr="00116058">
        <w:rPr>
          <w:color w:val="000000"/>
        </w:rPr>
        <w:t> </w:t>
      </w:r>
      <w:r w:rsidR="0023225E" w:rsidRPr="00E6238C">
        <w:rPr>
          <w:rFonts w:ascii="Times New Roman" w:hAnsi="Times New Roman" w:cs="Times New Roman"/>
          <w:color w:val="392C69"/>
          <w:sz w:val="24"/>
          <w:szCs w:val="24"/>
        </w:rPr>
        <w:t>Список изменяющих документов</w:t>
      </w:r>
    </w:p>
    <w:p w:rsidR="0023225E" w:rsidRPr="00E6238C" w:rsidRDefault="0023225E" w:rsidP="0023225E">
      <w:pPr>
        <w:pStyle w:val="ConsPlusNormal"/>
        <w:jc w:val="center"/>
        <w:rPr>
          <w:rFonts w:ascii="Times New Roman" w:hAnsi="Times New Roman" w:cs="Times New Roman"/>
          <w:sz w:val="24"/>
          <w:szCs w:val="24"/>
        </w:rPr>
      </w:pPr>
      <w:proofErr w:type="gramStart"/>
      <w:r w:rsidRPr="00E6238C">
        <w:rPr>
          <w:rFonts w:ascii="Times New Roman" w:hAnsi="Times New Roman" w:cs="Times New Roman"/>
          <w:color w:val="392C69"/>
          <w:sz w:val="24"/>
          <w:szCs w:val="24"/>
        </w:rPr>
        <w:t>(в ред. р</w:t>
      </w:r>
      <w:r w:rsidRPr="00E6238C">
        <w:rPr>
          <w:rFonts w:ascii="Times New Roman" w:hAnsi="Times New Roman" w:cs="Times New Roman"/>
          <w:color w:val="392C69"/>
          <w:sz w:val="24"/>
          <w:szCs w:val="24"/>
        </w:rPr>
        <w:t xml:space="preserve">ешений Малоярославецкого </w:t>
      </w:r>
      <w:r w:rsidRPr="00E6238C">
        <w:rPr>
          <w:rFonts w:ascii="Times New Roman" w:hAnsi="Times New Roman" w:cs="Times New Roman"/>
          <w:color w:val="392C69"/>
          <w:sz w:val="24"/>
          <w:szCs w:val="24"/>
        </w:rPr>
        <w:t>Р</w:t>
      </w:r>
      <w:r w:rsidRPr="00E6238C">
        <w:rPr>
          <w:rFonts w:ascii="Times New Roman" w:hAnsi="Times New Roman" w:cs="Times New Roman"/>
          <w:color w:val="392C69"/>
          <w:sz w:val="24"/>
          <w:szCs w:val="24"/>
        </w:rPr>
        <w:t>айонного Собрания депутатов</w:t>
      </w:r>
      <w:proofErr w:type="gramEnd"/>
    </w:p>
    <w:p w:rsidR="0023225E" w:rsidRPr="00E6238C" w:rsidRDefault="0023225E" w:rsidP="0023225E">
      <w:pPr>
        <w:pStyle w:val="ConsPlusNormal"/>
        <w:jc w:val="center"/>
        <w:rPr>
          <w:rFonts w:ascii="Times New Roman" w:hAnsi="Times New Roman" w:cs="Times New Roman"/>
          <w:sz w:val="24"/>
          <w:szCs w:val="24"/>
        </w:rPr>
      </w:pPr>
      <w:r w:rsidRPr="00E6238C">
        <w:rPr>
          <w:rFonts w:ascii="Times New Roman" w:hAnsi="Times New Roman" w:cs="Times New Roman"/>
          <w:color w:val="392C69"/>
          <w:sz w:val="24"/>
          <w:szCs w:val="24"/>
        </w:rPr>
        <w:t xml:space="preserve">от 22.11.2011 </w:t>
      </w:r>
      <w:hyperlink r:id="rId5" w:history="1">
        <w:r w:rsidRPr="00E6238C">
          <w:rPr>
            <w:rFonts w:ascii="Times New Roman" w:hAnsi="Times New Roman" w:cs="Times New Roman"/>
            <w:sz w:val="24"/>
            <w:szCs w:val="24"/>
          </w:rPr>
          <w:t>N 52</w:t>
        </w:r>
      </w:hyperlink>
      <w:r w:rsidRPr="00E6238C">
        <w:rPr>
          <w:rFonts w:ascii="Times New Roman" w:hAnsi="Times New Roman" w:cs="Times New Roman"/>
          <w:sz w:val="24"/>
          <w:szCs w:val="24"/>
        </w:rPr>
        <w:t xml:space="preserve">, от 22.01.2013 </w:t>
      </w:r>
      <w:hyperlink r:id="rId6" w:history="1">
        <w:r w:rsidRPr="00E6238C">
          <w:rPr>
            <w:rFonts w:ascii="Times New Roman" w:hAnsi="Times New Roman" w:cs="Times New Roman"/>
            <w:sz w:val="24"/>
            <w:szCs w:val="24"/>
          </w:rPr>
          <w:t>N 1</w:t>
        </w:r>
      </w:hyperlink>
      <w:r w:rsidRPr="00E6238C">
        <w:rPr>
          <w:rFonts w:ascii="Times New Roman" w:hAnsi="Times New Roman" w:cs="Times New Roman"/>
          <w:sz w:val="24"/>
          <w:szCs w:val="24"/>
        </w:rPr>
        <w:t xml:space="preserve">, от 31.03.2014 </w:t>
      </w:r>
      <w:hyperlink r:id="rId7" w:history="1">
        <w:r w:rsidRPr="00E6238C">
          <w:rPr>
            <w:rFonts w:ascii="Times New Roman" w:hAnsi="Times New Roman" w:cs="Times New Roman"/>
            <w:sz w:val="24"/>
            <w:szCs w:val="24"/>
          </w:rPr>
          <w:t>N 10</w:t>
        </w:r>
      </w:hyperlink>
      <w:r w:rsidRPr="00E6238C">
        <w:rPr>
          <w:rFonts w:ascii="Times New Roman" w:hAnsi="Times New Roman" w:cs="Times New Roman"/>
          <w:sz w:val="24"/>
          <w:szCs w:val="24"/>
        </w:rPr>
        <w:t>,</w:t>
      </w:r>
    </w:p>
    <w:p w:rsidR="0023225E" w:rsidRPr="00E6238C" w:rsidRDefault="0023225E" w:rsidP="0023225E">
      <w:pPr>
        <w:pStyle w:val="ConsPlusNormal"/>
        <w:jc w:val="center"/>
        <w:rPr>
          <w:rFonts w:ascii="Times New Roman" w:hAnsi="Times New Roman" w:cs="Times New Roman"/>
          <w:sz w:val="24"/>
          <w:szCs w:val="24"/>
        </w:rPr>
      </w:pPr>
      <w:r w:rsidRPr="00E6238C">
        <w:rPr>
          <w:rFonts w:ascii="Times New Roman" w:hAnsi="Times New Roman" w:cs="Times New Roman"/>
          <w:sz w:val="24"/>
          <w:szCs w:val="24"/>
        </w:rPr>
        <w:t xml:space="preserve">от 25.03.2015 </w:t>
      </w:r>
      <w:hyperlink r:id="rId8" w:history="1">
        <w:r w:rsidRPr="00E6238C">
          <w:rPr>
            <w:rFonts w:ascii="Times New Roman" w:hAnsi="Times New Roman" w:cs="Times New Roman"/>
            <w:sz w:val="24"/>
            <w:szCs w:val="24"/>
          </w:rPr>
          <w:t>N 11</w:t>
        </w:r>
      </w:hyperlink>
      <w:r w:rsidRPr="00E6238C">
        <w:rPr>
          <w:rFonts w:ascii="Times New Roman" w:hAnsi="Times New Roman" w:cs="Times New Roman"/>
          <w:sz w:val="24"/>
          <w:szCs w:val="24"/>
        </w:rPr>
        <w:t xml:space="preserve">, от 21.09.2016 </w:t>
      </w:r>
      <w:hyperlink r:id="rId9" w:history="1">
        <w:r w:rsidRPr="00E6238C">
          <w:rPr>
            <w:rFonts w:ascii="Times New Roman" w:hAnsi="Times New Roman" w:cs="Times New Roman"/>
            <w:sz w:val="24"/>
            <w:szCs w:val="24"/>
          </w:rPr>
          <w:t>N 47</w:t>
        </w:r>
      </w:hyperlink>
      <w:r w:rsidRPr="00E6238C">
        <w:rPr>
          <w:rFonts w:ascii="Times New Roman" w:hAnsi="Times New Roman" w:cs="Times New Roman"/>
          <w:sz w:val="24"/>
          <w:szCs w:val="24"/>
        </w:rPr>
        <w:t xml:space="preserve">, от 27.09.2017 </w:t>
      </w:r>
      <w:hyperlink r:id="rId10" w:history="1">
        <w:r w:rsidRPr="00E6238C">
          <w:rPr>
            <w:rFonts w:ascii="Times New Roman" w:hAnsi="Times New Roman" w:cs="Times New Roman"/>
            <w:sz w:val="24"/>
            <w:szCs w:val="24"/>
          </w:rPr>
          <w:t>N 45</w:t>
        </w:r>
      </w:hyperlink>
      <w:r w:rsidRPr="00E6238C">
        <w:rPr>
          <w:rFonts w:ascii="Times New Roman" w:hAnsi="Times New Roman" w:cs="Times New Roman"/>
          <w:sz w:val="24"/>
          <w:szCs w:val="24"/>
        </w:rPr>
        <w:t>,</w:t>
      </w:r>
    </w:p>
    <w:p w:rsidR="0023225E" w:rsidRPr="00E6238C" w:rsidRDefault="0023225E" w:rsidP="0023225E">
      <w:pPr>
        <w:pStyle w:val="ConsPlusNormal"/>
        <w:jc w:val="center"/>
        <w:rPr>
          <w:rFonts w:ascii="Times New Roman" w:hAnsi="Times New Roman" w:cs="Times New Roman"/>
          <w:sz w:val="24"/>
          <w:szCs w:val="24"/>
        </w:rPr>
      </w:pPr>
      <w:r w:rsidRPr="00E6238C">
        <w:rPr>
          <w:rFonts w:ascii="Times New Roman" w:hAnsi="Times New Roman" w:cs="Times New Roman"/>
          <w:sz w:val="24"/>
          <w:szCs w:val="24"/>
        </w:rPr>
        <w:t xml:space="preserve">от 24.10.2018 </w:t>
      </w:r>
      <w:hyperlink r:id="rId11" w:history="1">
        <w:r w:rsidRPr="00E6238C">
          <w:rPr>
            <w:rFonts w:ascii="Times New Roman" w:hAnsi="Times New Roman" w:cs="Times New Roman"/>
            <w:sz w:val="24"/>
            <w:szCs w:val="24"/>
          </w:rPr>
          <w:t>N 61</w:t>
        </w:r>
      </w:hyperlink>
      <w:r w:rsidRPr="00E6238C">
        <w:rPr>
          <w:rFonts w:ascii="Times New Roman" w:hAnsi="Times New Roman" w:cs="Times New Roman"/>
          <w:sz w:val="24"/>
          <w:szCs w:val="24"/>
        </w:rPr>
        <w:t xml:space="preserve">, от 30.10.2019 </w:t>
      </w:r>
      <w:hyperlink r:id="rId12" w:history="1">
        <w:r w:rsidRPr="00E6238C">
          <w:rPr>
            <w:rFonts w:ascii="Times New Roman" w:hAnsi="Times New Roman" w:cs="Times New Roman"/>
            <w:sz w:val="24"/>
            <w:szCs w:val="24"/>
          </w:rPr>
          <w:t>N 97</w:t>
        </w:r>
      </w:hyperlink>
      <w:r w:rsidRPr="00E6238C">
        <w:rPr>
          <w:rFonts w:ascii="Times New Roman" w:hAnsi="Times New Roman" w:cs="Times New Roman"/>
          <w:sz w:val="24"/>
          <w:szCs w:val="24"/>
        </w:rPr>
        <w:t xml:space="preserve">, от 10.03.2021 </w:t>
      </w:r>
      <w:hyperlink r:id="rId13" w:history="1">
        <w:r w:rsidRPr="00E6238C">
          <w:rPr>
            <w:rFonts w:ascii="Times New Roman" w:hAnsi="Times New Roman" w:cs="Times New Roman"/>
            <w:sz w:val="24"/>
            <w:szCs w:val="24"/>
          </w:rPr>
          <w:t>N 22</w:t>
        </w:r>
      </w:hyperlink>
      <w:r w:rsidRPr="00E6238C">
        <w:rPr>
          <w:rFonts w:ascii="Times New Roman" w:hAnsi="Times New Roman" w:cs="Times New Roman"/>
          <w:sz w:val="24"/>
          <w:szCs w:val="24"/>
        </w:rPr>
        <w:t>,</w:t>
      </w:r>
      <w:r w:rsidRPr="00E6238C">
        <w:rPr>
          <w:rFonts w:ascii="Times New Roman" w:hAnsi="Times New Roman" w:cs="Times New Roman"/>
          <w:sz w:val="24"/>
          <w:szCs w:val="24"/>
        </w:rPr>
        <w:t xml:space="preserve"> </w:t>
      </w:r>
    </w:p>
    <w:p w:rsidR="00116058" w:rsidRPr="00E6238C" w:rsidRDefault="0023225E" w:rsidP="0023225E">
      <w:pPr>
        <w:pStyle w:val="ConsPlusNormal"/>
        <w:jc w:val="center"/>
        <w:rPr>
          <w:rFonts w:ascii="Times New Roman" w:hAnsi="Times New Roman" w:cs="Times New Roman"/>
          <w:sz w:val="24"/>
          <w:szCs w:val="24"/>
        </w:rPr>
      </w:pPr>
      <w:r w:rsidRPr="00E6238C">
        <w:rPr>
          <w:rFonts w:ascii="Times New Roman" w:hAnsi="Times New Roman" w:cs="Times New Roman"/>
          <w:sz w:val="24"/>
          <w:szCs w:val="24"/>
        </w:rPr>
        <w:t xml:space="preserve">от 26.01.2022 </w:t>
      </w:r>
      <w:hyperlink r:id="rId14" w:history="1">
        <w:r w:rsidRPr="00E6238C">
          <w:rPr>
            <w:rFonts w:ascii="Times New Roman" w:hAnsi="Times New Roman" w:cs="Times New Roman"/>
            <w:sz w:val="24"/>
            <w:szCs w:val="24"/>
          </w:rPr>
          <w:t>N 1</w:t>
        </w:r>
      </w:hyperlink>
      <w:r w:rsidRPr="00E6238C">
        <w:rPr>
          <w:rFonts w:ascii="Times New Roman" w:hAnsi="Times New Roman" w:cs="Times New Roman"/>
          <w:sz w:val="24"/>
          <w:szCs w:val="24"/>
        </w:rPr>
        <w:t>)</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chapter"/>
        <w:spacing w:before="0" w:beforeAutospacing="0" w:after="0" w:afterAutospacing="0"/>
        <w:ind w:firstLine="567"/>
        <w:jc w:val="both"/>
        <w:rPr>
          <w:color w:val="000000"/>
          <w:sz w:val="28"/>
          <w:szCs w:val="28"/>
        </w:rPr>
      </w:pPr>
      <w:r w:rsidRPr="00116058">
        <w:rPr>
          <w:b/>
          <w:bCs/>
          <w:color w:val="000000"/>
          <w:sz w:val="28"/>
          <w:szCs w:val="28"/>
        </w:rPr>
        <w:t>ГЛАВА I. ОБЩИЕ ПОЛОЖЕНИЯ</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1. Правовой статус муниципального района "Малоярославецкий район"</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proofErr w:type="gramStart"/>
      <w:r w:rsidRPr="00116058">
        <w:rPr>
          <w:color w:val="000000"/>
        </w:rPr>
        <w:t>Муниципальный район "Малоярославецкий район" - муниципальное образование (далее - Малоярославецкий район), состоящее из городского и сельских поселений, объединенных общей территорией, статус и границы которого установлены Законом Калужской области N 7-ОЗ от 28 декабря 2004 года "Об установлении границ муниципальных образований, расположенных на территории административно-территориальных единиц "</w:t>
      </w:r>
      <w:proofErr w:type="spellStart"/>
      <w:r w:rsidRPr="00116058">
        <w:rPr>
          <w:color w:val="000000"/>
        </w:rPr>
        <w:t>Бабынинский</w:t>
      </w:r>
      <w:proofErr w:type="spellEnd"/>
      <w:r w:rsidRPr="00116058">
        <w:rPr>
          <w:color w:val="000000"/>
        </w:rPr>
        <w:t xml:space="preserve"> район", "Боровский район", "Дзержинский район", "Жиздринский район", "Жуковский район", "</w:t>
      </w:r>
      <w:proofErr w:type="spellStart"/>
      <w:r w:rsidRPr="00116058">
        <w:rPr>
          <w:color w:val="000000"/>
        </w:rPr>
        <w:t>Износковский</w:t>
      </w:r>
      <w:proofErr w:type="spellEnd"/>
      <w:r w:rsidRPr="00116058">
        <w:rPr>
          <w:color w:val="000000"/>
        </w:rPr>
        <w:t xml:space="preserve"> район", "</w:t>
      </w:r>
      <w:proofErr w:type="spellStart"/>
      <w:r w:rsidRPr="00116058">
        <w:rPr>
          <w:color w:val="000000"/>
        </w:rPr>
        <w:t>Козельский</w:t>
      </w:r>
      <w:proofErr w:type="spellEnd"/>
      <w:r w:rsidRPr="00116058">
        <w:rPr>
          <w:color w:val="000000"/>
        </w:rPr>
        <w:t xml:space="preserve"> район", "Малоярославецкий район", "Мосальский</w:t>
      </w:r>
      <w:proofErr w:type="gramEnd"/>
      <w:r w:rsidRPr="00116058">
        <w:rPr>
          <w:color w:val="000000"/>
        </w:rPr>
        <w:t xml:space="preserve"> район", "</w:t>
      </w:r>
      <w:proofErr w:type="spellStart"/>
      <w:r w:rsidRPr="00116058">
        <w:rPr>
          <w:color w:val="000000"/>
        </w:rPr>
        <w:t>Ферзиковский</w:t>
      </w:r>
      <w:proofErr w:type="spellEnd"/>
      <w:r w:rsidRPr="00116058">
        <w:rPr>
          <w:color w:val="000000"/>
        </w:rPr>
        <w:t xml:space="preserve"> район", "</w:t>
      </w:r>
      <w:proofErr w:type="spellStart"/>
      <w:r w:rsidRPr="00116058">
        <w:rPr>
          <w:color w:val="000000"/>
        </w:rPr>
        <w:t>Хвастовичский</w:t>
      </w:r>
      <w:proofErr w:type="spellEnd"/>
      <w:r w:rsidRPr="00116058">
        <w:rPr>
          <w:color w:val="000000"/>
        </w:rPr>
        <w:t xml:space="preserve"> район", "Город Калуга", "Город Обнинск", и </w:t>
      </w:r>
      <w:proofErr w:type="gramStart"/>
      <w:r w:rsidRPr="00116058">
        <w:rPr>
          <w:color w:val="000000"/>
        </w:rPr>
        <w:t>наделении</w:t>
      </w:r>
      <w:proofErr w:type="gramEnd"/>
      <w:r w:rsidRPr="00116058">
        <w:rPr>
          <w:color w:val="000000"/>
        </w:rPr>
        <w:t xml:space="preserve"> их статусом городского поселения, сельского поселения, городского округа, муниципального района".</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2. Границы Малоярославецкого района и порядок их изменения, преобразование Малоярославецкого района</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Территория Малоярославецкого района определена границами, установленными в соответствии с федеральным законодательством и законами Калужской области.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Изменение границ Малоярославецкого района, а также преобразование Малоярославецкого района осуществляются в соответствии с законодательством.</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3. Наименование, территория и состав территории Малоярославецкого района</w:t>
      </w:r>
    </w:p>
    <w:p w:rsidR="00116058" w:rsidRPr="00116058" w:rsidRDefault="00116058" w:rsidP="00116058">
      <w:pPr>
        <w:pStyle w:val="normalweb"/>
        <w:spacing w:beforeAutospacing="0" w:afterAutospacing="0"/>
        <w:rPr>
          <w:color w:val="000000"/>
        </w:rPr>
      </w:pPr>
      <w:r w:rsidRPr="00116058">
        <w:rPr>
          <w:color w:val="000000"/>
        </w:rPr>
        <w:lastRenderedPageBreak/>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Территорию Малоярославецкого района составляют земли поселений, прилегающие к ним земли общего пользования, рекреационные зоны, земли, необходимые для развития поселений, и другие земли в границах Малоярославецкого района независимо от форм собственности и целевого назначения согласно данным государственного земельного кадастра.</w:t>
      </w:r>
    </w:p>
    <w:p w:rsidR="00116058" w:rsidRPr="00116058" w:rsidRDefault="00116058" w:rsidP="00116058">
      <w:pPr>
        <w:pStyle w:val="text"/>
        <w:spacing w:before="0" w:beforeAutospacing="0" w:after="0" w:afterAutospacing="0"/>
        <w:ind w:firstLine="567"/>
        <w:jc w:val="both"/>
        <w:rPr>
          <w:color w:val="000000"/>
        </w:rPr>
      </w:pPr>
      <w:proofErr w:type="gramStart"/>
      <w:r w:rsidRPr="00116058">
        <w:rPr>
          <w:color w:val="000000"/>
        </w:rPr>
        <w:t xml:space="preserve">Территорию Малоярославецкого района образуют территории следующих городских и сельских поселений: городское поселение "Город Малоярославец" и сельские поселения "Поселок Детчино", "Деревня Воробьево", "Деревня </w:t>
      </w:r>
      <w:proofErr w:type="spellStart"/>
      <w:r w:rsidRPr="00116058">
        <w:rPr>
          <w:color w:val="000000"/>
        </w:rPr>
        <w:t>Ерденево</w:t>
      </w:r>
      <w:proofErr w:type="spellEnd"/>
      <w:r w:rsidRPr="00116058">
        <w:rPr>
          <w:color w:val="000000"/>
        </w:rPr>
        <w:t xml:space="preserve">", "Деревня Захарово", "Село </w:t>
      </w:r>
      <w:proofErr w:type="spellStart"/>
      <w:r w:rsidRPr="00116058">
        <w:rPr>
          <w:color w:val="000000"/>
        </w:rPr>
        <w:t>Ильинское</w:t>
      </w:r>
      <w:proofErr w:type="spellEnd"/>
      <w:r w:rsidRPr="00116058">
        <w:rPr>
          <w:color w:val="000000"/>
        </w:rPr>
        <w:t xml:space="preserve">", "Село Коллонтай", "Село </w:t>
      </w:r>
      <w:proofErr w:type="spellStart"/>
      <w:r w:rsidRPr="00116058">
        <w:rPr>
          <w:color w:val="000000"/>
        </w:rPr>
        <w:t>Кудиново</w:t>
      </w:r>
      <w:proofErr w:type="spellEnd"/>
      <w:r w:rsidRPr="00116058">
        <w:rPr>
          <w:color w:val="000000"/>
        </w:rPr>
        <w:t xml:space="preserve">", "Село Спас-Загорье", "Село </w:t>
      </w:r>
      <w:proofErr w:type="spellStart"/>
      <w:r w:rsidRPr="00116058">
        <w:rPr>
          <w:color w:val="000000"/>
        </w:rPr>
        <w:t>Маклино</w:t>
      </w:r>
      <w:proofErr w:type="spellEnd"/>
      <w:r w:rsidRPr="00116058">
        <w:rPr>
          <w:color w:val="000000"/>
        </w:rPr>
        <w:t xml:space="preserve">", "Село </w:t>
      </w:r>
      <w:proofErr w:type="spellStart"/>
      <w:r w:rsidRPr="00116058">
        <w:rPr>
          <w:color w:val="000000"/>
        </w:rPr>
        <w:t>Головтеево</w:t>
      </w:r>
      <w:proofErr w:type="spellEnd"/>
      <w:r w:rsidRPr="00116058">
        <w:rPr>
          <w:color w:val="000000"/>
        </w:rPr>
        <w:t xml:space="preserve">", "Деревня </w:t>
      </w:r>
      <w:proofErr w:type="spellStart"/>
      <w:r w:rsidRPr="00116058">
        <w:rPr>
          <w:color w:val="000000"/>
        </w:rPr>
        <w:t>Михеево</w:t>
      </w:r>
      <w:proofErr w:type="spellEnd"/>
      <w:r w:rsidRPr="00116058">
        <w:rPr>
          <w:color w:val="000000"/>
        </w:rPr>
        <w:t xml:space="preserve">", "Село Недельное", "Деревня Прудки", "Деревня Рябцево", "Село Юбилейный" "Деревня </w:t>
      </w:r>
      <w:proofErr w:type="spellStart"/>
      <w:r w:rsidRPr="00116058">
        <w:rPr>
          <w:color w:val="000000"/>
        </w:rPr>
        <w:t>Шумятино</w:t>
      </w:r>
      <w:proofErr w:type="spellEnd"/>
      <w:r w:rsidRPr="00116058">
        <w:rPr>
          <w:color w:val="000000"/>
        </w:rPr>
        <w:t>", "Деревня Березовка", а также прилегающие к ним земли общего пользования и</w:t>
      </w:r>
      <w:proofErr w:type="gramEnd"/>
      <w:r w:rsidRPr="00116058">
        <w:rPr>
          <w:color w:val="000000"/>
        </w:rPr>
        <w:t xml:space="preserve"> другие земли независимо от форм собственности и целевого назначения.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Административным центром Малоярославецкого района является город Малоярославец.</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4. Население Малоярославецкого района</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Население муниципального района составляют постоянно или преимущественно проживающие на территории муниципального района граждане Российской Федерации и иностранные граждане, постоянно или преимущественно проживающие на территории муниципального района,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5. Симв</w:t>
      </w:r>
      <w:bookmarkStart w:id="0" w:name="_GoBack"/>
      <w:bookmarkEnd w:id="0"/>
      <w:r w:rsidRPr="00116058">
        <w:rPr>
          <w:b/>
          <w:bCs/>
          <w:color w:val="000000"/>
          <w:sz w:val="26"/>
          <w:szCs w:val="26"/>
        </w:rPr>
        <w:t>олика Малоярославецкого района и порядок ее официального использования</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xml:space="preserve">Малоярославецкий район вправе иметь герб (другую символику). Официальная символика и порядок официального использования символики Малоярославецкого района устанавливаются </w:t>
      </w:r>
      <w:proofErr w:type="spellStart"/>
      <w:r w:rsidRPr="00116058">
        <w:rPr>
          <w:color w:val="000000"/>
        </w:rPr>
        <w:t>Малоярославецким</w:t>
      </w:r>
      <w:proofErr w:type="spellEnd"/>
      <w:r w:rsidRPr="00116058">
        <w:rPr>
          <w:color w:val="000000"/>
        </w:rPr>
        <w:t xml:space="preserve"> Районным Собранием депутатов муниципального района "Малоярославецкий район", далее - Районное Собрание.</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chapter"/>
        <w:spacing w:before="0" w:beforeAutospacing="0" w:after="0" w:afterAutospacing="0"/>
        <w:ind w:firstLine="567"/>
        <w:jc w:val="both"/>
        <w:rPr>
          <w:color w:val="000000"/>
          <w:sz w:val="28"/>
          <w:szCs w:val="28"/>
        </w:rPr>
      </w:pPr>
      <w:r w:rsidRPr="00116058">
        <w:rPr>
          <w:b/>
          <w:bCs/>
          <w:color w:val="000000"/>
          <w:sz w:val="28"/>
          <w:szCs w:val="28"/>
        </w:rPr>
        <w:t>ГЛАВА II. ПРАВОВЫЕ ОСНОВЫ ОРГАНИЗАЦИИ И ОСУЩЕСТВЛЕНИЯ МЕСТНОГО САМОУПРАВЛЕНИЯ В МАЛОЯРОСЛАВЕЦКОМ РАЙОНЕ</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6. Местное самоуправление Малоярославецкого района</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xml:space="preserve">Местное самоуправление в </w:t>
      </w:r>
      <w:proofErr w:type="spellStart"/>
      <w:r w:rsidRPr="00116058">
        <w:rPr>
          <w:color w:val="000000"/>
        </w:rPr>
        <w:t>Малоярославецком</w:t>
      </w:r>
      <w:proofErr w:type="spellEnd"/>
      <w:r w:rsidRPr="00116058">
        <w:rPr>
          <w:color w:val="000000"/>
        </w:rPr>
        <w:t xml:space="preserve"> районе - форма осуществления народом своей власти, обеспечивающая в пределах, установленных Конституцией Российской Федерации, федеральными законами, законами Калужской области, самостоятельное и под свою ответственность решение населением непосредственно и (или) через органы местного </w:t>
      </w:r>
      <w:r w:rsidRPr="00116058">
        <w:rPr>
          <w:color w:val="000000"/>
        </w:rPr>
        <w:lastRenderedPageBreak/>
        <w:t>самоуправления вопросов местного значения, исходя из интересов населения, с учетом исторических и иных местных традиций.</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7. Муниципальные правовые акты Малоярославецкого района</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Систему муниципальных правовых актов Малоярославецкого района образуют:</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Устав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решения, принимаемые на местном референдуме;</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постановления Районного Собрания;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постановления и распоряжения Главы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постановления и распоряжения Главы администрации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правовые акты иных органов и должностных лиц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Устав Малоярославецкого района и оформленные в виде правовых актов решения, принятые на местном референдуме, являются актами высшей юридической силы. Никакие иные правовые акты Малоярославецкого района не должны противоречить им. Правовые акты Малоярославецкого района обязательны для исполнения на всей территории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Муниципальные правовые акты Малоярославецкого района, затрагивающие права, свободы и обязанности человека и гражданина, вступают в силу после их официального опубликования (обнародования).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Муниципальные правовые акты Малоярославецкого района публикуются в районной газете "Маяк".</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8. Вопросы местного значения Малоярославецкого района</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К вопросам местного значения Малоярославецкого района относятся: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xml:space="preserve">- формирование, утверждение, исполнение бюджета Малоярославецкого района, </w:t>
      </w:r>
      <w:proofErr w:type="gramStart"/>
      <w:r w:rsidRPr="00116058">
        <w:rPr>
          <w:color w:val="000000"/>
        </w:rPr>
        <w:t>контроль за</w:t>
      </w:r>
      <w:proofErr w:type="gramEnd"/>
      <w:r w:rsidRPr="00116058">
        <w:rPr>
          <w:color w:val="000000"/>
        </w:rPr>
        <w:t xml:space="preserve"> исполнением данного бюджета;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установление, изменение и отмена местных налогов и сборов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владение, пользование и распоряжение имуществом, находящимся в муниципальной собственности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организация в границах Малоярославецкого района электро- и газоснабжения поселений;</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содержание и строительство автомобильных дорог общего пользования между населенными пунктами, мостов и иных транспортных инженерных сооружений вне границ населенных пунктов в границах Малоярославецкого района, за исключением автомобильных дорог общего пользования, мостов и иных транспортных инженерных сооружений федерального и регионального значения;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создание условий для предоставления транспортных услуг населению и организация транспортного обслуживания населения между поселениями в границах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участие в предупреждении и ликвидации последствий чрезвычайных ситуаций на территории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организация охраны общественного порядка на территории Малоярославецкого района муниципальной милицией;</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xml:space="preserve">- организация мероприятий </w:t>
      </w:r>
      <w:proofErr w:type="spellStart"/>
      <w:r w:rsidRPr="00116058">
        <w:rPr>
          <w:color w:val="000000"/>
        </w:rPr>
        <w:t>межпоселенческого</w:t>
      </w:r>
      <w:proofErr w:type="spellEnd"/>
      <w:r w:rsidRPr="00116058">
        <w:rPr>
          <w:color w:val="000000"/>
        </w:rPr>
        <w:t xml:space="preserve"> характера по охране окружающей среды;</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lastRenderedPageBreak/>
        <w:t>- организация и осуществление экологического контроля объектов производственного и социального назначения на территории Малоярославецкого района, за исключением объектов, экологический контроль которых осуществляют федеральные органы государственной власти;</w:t>
      </w:r>
    </w:p>
    <w:p w:rsidR="00116058" w:rsidRPr="00116058" w:rsidRDefault="00116058" w:rsidP="00116058">
      <w:pPr>
        <w:pStyle w:val="text"/>
        <w:spacing w:before="0" w:beforeAutospacing="0" w:after="0" w:afterAutospacing="0"/>
        <w:ind w:firstLine="567"/>
        <w:jc w:val="both"/>
        <w:rPr>
          <w:color w:val="000000"/>
        </w:rPr>
      </w:pPr>
      <w:proofErr w:type="gramStart"/>
      <w:r w:rsidRPr="00116058">
        <w:rPr>
          <w:color w:val="000000"/>
        </w:rPr>
        <w:t>-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и общедоступного бесплатного дошкольного образования на территории Малоярославецкого района, а также организация отдыха детей в каникулярное время;</w:t>
      </w:r>
      <w:proofErr w:type="gramEnd"/>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организация оказания на территории Малоярославецкого района скорой медицинской помощи (за исключением санитарно-авиационной), первичной медико-санитарной помощи в амбулаторно-поликлинических и больничных учреждениях, медицинской помощи женщинам в период беременности, во время и после родов;</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опека и попечительство;</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организация утилизации и переработки бытовых и промышленных отходов;</w:t>
      </w:r>
    </w:p>
    <w:p w:rsidR="00116058" w:rsidRPr="00116058" w:rsidRDefault="00116058" w:rsidP="00116058">
      <w:pPr>
        <w:pStyle w:val="text"/>
        <w:spacing w:before="0" w:beforeAutospacing="0" w:after="0" w:afterAutospacing="0"/>
        <w:ind w:firstLine="567"/>
        <w:jc w:val="both"/>
        <w:rPr>
          <w:color w:val="000000"/>
        </w:rPr>
      </w:pPr>
      <w:proofErr w:type="gramStart"/>
      <w:r w:rsidRPr="00116058">
        <w:rPr>
          <w:color w:val="000000"/>
        </w:rPr>
        <w:t>- утверждение схем территориального планирования Малоярославецкого района, правил землепользования и застройки межселенных территорий, утверждение подготовленной на основе схемы территориального планирования Малоярославецкого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Малоярославецкого района, резервирование и изъятие, в том числе путем выкупа, земельных участков в границах Малоярославецкого района для муниципальных нужд, утверждение местных нормативов градостроительного проектирования межселенных территорий</w:t>
      </w:r>
      <w:proofErr w:type="gramEnd"/>
      <w:r w:rsidRPr="00116058">
        <w:rPr>
          <w:color w:val="000000"/>
        </w:rPr>
        <w:t xml:space="preserve">, осуществление земельного </w:t>
      </w:r>
      <w:proofErr w:type="gramStart"/>
      <w:r w:rsidRPr="00116058">
        <w:rPr>
          <w:color w:val="000000"/>
        </w:rPr>
        <w:t>контроля за</w:t>
      </w:r>
      <w:proofErr w:type="gramEnd"/>
      <w:r w:rsidRPr="00116058">
        <w:rPr>
          <w:color w:val="000000"/>
        </w:rPr>
        <w:t xml:space="preserve"> использованием земель межселенных территорий;</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формирование и содержание Малоярославецкого архива, включая хранение архивных фондов поселений;</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xml:space="preserve">- содержание на территории Малоярославецкого района </w:t>
      </w:r>
      <w:proofErr w:type="spellStart"/>
      <w:r w:rsidRPr="00116058">
        <w:rPr>
          <w:color w:val="000000"/>
        </w:rPr>
        <w:t>межпоселенческих</w:t>
      </w:r>
      <w:proofErr w:type="spellEnd"/>
      <w:r w:rsidRPr="00116058">
        <w:rPr>
          <w:color w:val="000000"/>
        </w:rPr>
        <w:t xml:space="preserve"> мест захоронения, организация ритуальных услуг;</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создание условий для обеспечения поселений, входящих в состав Малоярославецкого района, услугами связи, общественного питания, торговли и бытового обслуживания;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организация библиотечного обслуживания поселений (обеспечение услугами библиотечного коллектора);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выравнивание уровня бюджетной обеспеченности поселений, входящих в состав Малоярославецкого района, за счет средств бюджета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организация и осуществление мероприятий по гражданской обороне, защите населения и территории Малоярославецкого района от чрезвычайных ситуаций природного и техногенного характера;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создание, развитие и обеспечение охраны лечебно-оздоровительных местностей и курортов местного значения на территории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организация и осуществление мероприятий по мобилизационной подготовке муниципальных предприятий и учреждений, находящихся на межселенных территориях;</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осуществление мероприятий по обеспечению безопасности людей на водных объектах, охране их жизни и здоровья.</w:t>
      </w:r>
    </w:p>
    <w:p w:rsidR="00116058" w:rsidRPr="00116058" w:rsidRDefault="00116058" w:rsidP="00116058">
      <w:pPr>
        <w:pStyle w:val="text"/>
        <w:spacing w:before="0" w:beforeAutospacing="0" w:after="0" w:afterAutospacing="0"/>
        <w:ind w:firstLine="567"/>
        <w:jc w:val="both"/>
        <w:rPr>
          <w:color w:val="000000"/>
        </w:rPr>
      </w:pPr>
      <w:proofErr w:type="gramStart"/>
      <w:r w:rsidRPr="00116058">
        <w:rPr>
          <w:color w:val="000000"/>
        </w:rPr>
        <w:t xml:space="preserve">Органы местного самоуправления Малоярославецкого района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Калужской области, только при наличии </w:t>
      </w:r>
      <w:r w:rsidRPr="00116058">
        <w:rPr>
          <w:color w:val="000000"/>
        </w:rPr>
        <w:lastRenderedPageBreak/>
        <w:t>собственных материальных ресурсов и финансовых средств (за исключением субвенций и дотаций, предоставляемых из федерального бюджета и областного бюджета).</w:t>
      </w:r>
      <w:proofErr w:type="gramEnd"/>
    </w:p>
    <w:p w:rsidR="00116058" w:rsidRPr="00116058" w:rsidRDefault="00116058" w:rsidP="00116058">
      <w:pPr>
        <w:pStyle w:val="text"/>
        <w:spacing w:before="0" w:beforeAutospacing="0" w:after="0" w:afterAutospacing="0"/>
        <w:ind w:firstLine="567"/>
        <w:jc w:val="both"/>
        <w:rPr>
          <w:color w:val="000000"/>
        </w:rPr>
      </w:pPr>
      <w:r w:rsidRPr="00116058">
        <w:rPr>
          <w:color w:val="000000"/>
        </w:rPr>
        <w:t>Органы местного самоуправления Малоярославецкого района вправе заключать соглашения с органами местного самоуправления отдельных поселений, входящих в его состав, о передаче друг другу осуществления части своих полномочий за счет субвенций, предоставляемых из соответствующих бюджетов.</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В соответствии с законодательством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9. Осуществление органами Малоярославецкого района отдельных государственных полномочий</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Органы и должностные лица Малоярославецкого района осуществляют переданные им отдельные государственные полномочия в соответствии с федеральными законами и законами Калужской области.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Исполнение государственных полномочий органами и должностными лицами Малоярославецкого района осуществляется за счет субвенций, предоставляемых из средств соответствующих бюджетов. Районное Собрание может принять решение об использовании собственных материальных ресурсов и финансовых средств Малоярославецкого района для осуществления органами и должностными лицами Малоярославецкого района отдельных государственных полномочий. Такое решение должно предусматривать допустимый предел использования указанных средств и ресурсов.</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xml:space="preserve">Органы и должностные лица Малоярославецкого района обязаны </w:t>
      </w:r>
      <w:proofErr w:type="gramStart"/>
      <w:r w:rsidRPr="00116058">
        <w:rPr>
          <w:color w:val="000000"/>
        </w:rPr>
        <w:t>предоставлять уполномоченным государственным органам документы</w:t>
      </w:r>
      <w:proofErr w:type="gramEnd"/>
      <w:r w:rsidRPr="00116058">
        <w:rPr>
          <w:color w:val="000000"/>
        </w:rPr>
        <w:t>, связанные с осуществлением отдельных государственных полномочий.</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chapter"/>
        <w:spacing w:before="0" w:beforeAutospacing="0" w:after="0" w:afterAutospacing="0"/>
        <w:ind w:firstLine="567"/>
        <w:jc w:val="both"/>
        <w:rPr>
          <w:color w:val="000000"/>
          <w:sz w:val="28"/>
          <w:szCs w:val="28"/>
        </w:rPr>
      </w:pPr>
      <w:r w:rsidRPr="00116058">
        <w:rPr>
          <w:b/>
          <w:bCs/>
          <w:color w:val="000000"/>
          <w:sz w:val="28"/>
          <w:szCs w:val="28"/>
        </w:rPr>
        <w:t>ГЛАВА III. УЧАСТИЕ НАСЕЛЕНИЯ В ОСУЩЕСТВЛЕНИИ МЕСТНОГО САМОУПРАВЛЕНИЯ</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10. Права граждан на осуществление местного самоуправления</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Граждане Российской Федерации, постоянно или преимущественно проживающие на территории Малоярославецкого района,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Иностранные граждане, постоянно или преимущественно проживающие на территории Малоярославецкого района, обладают правами на участие в осуществлении местного самоуправления в соответствии с международными договорами и федеральными законами.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Граждане, проживающие на территории Малоярославецкого района,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16058" w:rsidRPr="00116058" w:rsidRDefault="00116058" w:rsidP="00116058">
      <w:pPr>
        <w:pStyle w:val="normalweb"/>
        <w:spacing w:beforeAutospacing="0" w:afterAutospacing="0"/>
        <w:rPr>
          <w:color w:val="000000"/>
        </w:rPr>
      </w:pPr>
      <w:r w:rsidRPr="00116058">
        <w:rPr>
          <w:color w:val="000000"/>
        </w:rPr>
        <w:lastRenderedPageBreak/>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11. Местный референдум, муниципальные выборы</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Решение о назначении местного референдума принимается Районным Собранием в течение 30 дней со дня поступления документов, на основании которых назначается местный референдум.</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Принятое на местном референдуме решение подлежит обязательному исполнению на территории Малоярославецкого района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Малоярославецкого района, в компетенцию которого входит данный вопрос, обязан (обязано) принять такой акт.</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Выборы депутатов Районного Собрания осуществляются на основе всеобщего равного и прямого избирательного права при тайном голосовании.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Выборы назначаются Районным Собранием Малоярославецкого района в сроки, предусмотренные законодательством. Днем голосования на выборах депутатов Районного Собрания является второе воскресенье марта или в случаях, предусмотренных федеральным законодательством, второе воскресенье октября года, в котором истекает срок полномочий депутатов Районного Собрания.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В случаях, установленных Федеральным законом, муниципальные выборы назначаются избирательной комиссией Малоярославецкого района или судом.</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в соответствии с законодательством.</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Итоги муниципальных выборов подлежат официальному опубликованию.</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12. Правотворческая инициатива граждан</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Инициативная группа граждан, обладающих избирательным правом, имеет право выступить с правотворческой инициативой в порядке, предусмотренном Районным Собранием. Минимальная численность инициативной группы граждан устанавливается нормативным правовым актом Районного Собрания и не может превышать 3 процента от числа жителей Малоярославецкого района, обладающих избирательным правом. Проект правового акта, внесенный в порядке реализации правотворческой инициативы граждан, подлежит обязательному рассмотрению Районным Собранием или должностным лицом местного самоуправления Малоярославецкого района, к компетенции которых относится принятие такого акта, в течение трех месяцев со дня его внесения. Районное Собрание рассматривает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проекта. Принятое по результатам рассмотрения проекта правового акта Малоярославецкого района мотивированное решение, должно быть официально в письменной форме доведено до сведения внесшей его группы граждан.</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13. Публичные слушания</w:t>
      </w:r>
    </w:p>
    <w:p w:rsidR="00116058" w:rsidRPr="00116058" w:rsidRDefault="00116058" w:rsidP="00116058">
      <w:pPr>
        <w:pStyle w:val="normalweb"/>
        <w:spacing w:beforeAutospacing="0" w:afterAutospacing="0"/>
        <w:rPr>
          <w:color w:val="000000"/>
        </w:rPr>
      </w:pPr>
      <w:r w:rsidRPr="00116058">
        <w:rPr>
          <w:color w:val="000000"/>
        </w:rPr>
        <w:lastRenderedPageBreak/>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Главой Малоярославецкого района, Районным Собранием для обсуждения с участием населения проектов муниципальных правовых актов Малоярославецкого района по вопросам местного значения могут проводиться публичные слушания. Инициатива по проведению таких слушаний может принадлежать населению, Главе Малоярославецкого района или Районному Собранию. Решение о назначении публичных слушаний, инициированных населением или Районным Собранием, принимает Районное Собрание, а о назначении публичных слушаний, инициированных Главой Малоярославецкого района - Глава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На публичные слушания в обязательном порядке выносятся: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проект Устава Малоярославецкого района, а также проект муниципального правового акта о внесении изменений и дополнений в данный Устав;</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проект местного бюджета и отчет о его исполнении;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проекты планов и программ развития Малоярославецкого района,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вопросы о преобразовании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Порядок организации и проведения публичных слушаний определяется "Положением о публичных слушаниях в муниципальном образовании "Малоярославецкий район", принимаемым Районным Собранием. Результаты публичных слушаний должны быть опубликованы (обнародованы) не позднее чем через 14 дней после проведения публичных слушаний.</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14. Собрание граждан</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116058">
        <w:rPr>
          <w:color w:val="000000"/>
        </w:rPr>
        <w:t>на части территории</w:t>
      </w:r>
      <w:proofErr w:type="gramEnd"/>
      <w:r w:rsidRPr="00116058">
        <w:rPr>
          <w:color w:val="000000"/>
        </w:rPr>
        <w:t xml:space="preserve"> Малоярославецкого района могут проводиться собрания граждан.</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Собрание граждан проводится по инициативе населения, Районного Собрания, Главы Малоярославецкого района, а также в случаях, предусмотренных Уставом территориального общественного самоуправления.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Собрание граждан, проводимое по инициативе Районного Собрания или Главы Малоярославецкого района, назначается соответственно Районным Собранием или Главой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Собрание граждан, проводимое по инициативе населения, назначается Районным Собранием в случае, если с такой инициативой в Районное Собрание обратилось не менее двадцати представителей населения Малоярославецкого района. В этом случае собрание граждан назначается Районным Собранием в течение месяца после обращения с такой инициативой.</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xml:space="preserve">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w:t>
      </w:r>
      <w:r w:rsidRPr="00116058">
        <w:rPr>
          <w:color w:val="000000"/>
        </w:rPr>
        <w:lastRenderedPageBreak/>
        <w:t>представлять собрание граждан во взаимоотношениях с органами местного самоуправления и должностными лицами местного самоуправления.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Итоги собрания граждан подлежат официальному опубликованию (обнародованию).</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15. Конференция граждан</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Для обсуждения вопросов местного значения, затрагивающих интересы всех жителей Малоярославецкого района, информирования населения о деятельности органов и должностных лиц местного самоуправления Малоярославецкого района могут проводиться конференции граждан.</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Порядок назначения и проведения конференции граждан устанавливается Районным Собранием.</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16. Опрос граждан</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Опрос граждан проводится на всей территории Малоярославецкого района или на ее части для выявления мнения населения и его учета при принятии решений органами местного самоуправления Малоярославецкого района и должностными лицами местного самоуправления Малоярославецкого района, а также органами государственной власти. Результаты опроса носят рекомендательный характер. В опросе могут принимать участие жители Малоярославецкого района, обладающие избирательным правом.</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Опрос граждан проводится по инициативе:</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Районного Собрания или Главы Малоярославецкого района по вопросам местного значения;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органов государственной власти Калужской области для учета мнения граждан об изменении целевого назначения земель Малоярославецкого района для объектов регионального и межрегионального значения.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Опрос граждан назначается Районным Собранием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Решение Районного Собрания о назначении опроса граждан должно быть опубликовано (обнародовано) в течение 5 дней с момента его принятия. Такое решение должно определять:</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дату и сроки проведения опроса;</w:t>
      </w:r>
    </w:p>
    <w:p w:rsidR="00116058" w:rsidRPr="00116058" w:rsidRDefault="00116058" w:rsidP="00116058">
      <w:pPr>
        <w:pStyle w:val="text"/>
        <w:spacing w:before="0" w:beforeAutospacing="0" w:after="0" w:afterAutospacing="0"/>
        <w:ind w:firstLine="567"/>
        <w:jc w:val="both"/>
        <w:rPr>
          <w:color w:val="000000"/>
        </w:rPr>
      </w:pPr>
      <w:proofErr w:type="gramStart"/>
      <w:r w:rsidRPr="00116058">
        <w:rPr>
          <w:color w:val="000000"/>
        </w:rPr>
        <w:t>- формулировку вопроса (вопросов), предлагаемого (предлагаемых) при проведении опроса;</w:t>
      </w:r>
      <w:proofErr w:type="gramEnd"/>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методику проведения опроса;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форму опросного листа;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минимальную численность жителей Малоярославецкого района, участвующих в опросе.</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Порядок проведения опроса граждан определяется правовым актом Районного Собрания в соответствии с положениями законодательства и настоящего Устава.</w:t>
      </w:r>
    </w:p>
    <w:p w:rsidR="00116058" w:rsidRPr="00116058" w:rsidRDefault="00116058" w:rsidP="00116058">
      <w:pPr>
        <w:pStyle w:val="normalweb"/>
        <w:spacing w:beforeAutospacing="0" w:afterAutospacing="0"/>
        <w:rPr>
          <w:color w:val="000000"/>
        </w:rPr>
      </w:pPr>
      <w:r w:rsidRPr="00116058">
        <w:rPr>
          <w:color w:val="000000"/>
        </w:rPr>
        <w:lastRenderedPageBreak/>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17. Обращения граждан в органы местного самоуправления Малоярославецкого района</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Граждане имеют право на коллективные и индивидуальные обращения в органы местного самоуправления Малоярославецкого района. Органы и должностные лица местного самоуправления Малоярославецкого района, наделенные соответствующей компетенцией, должны давать ответ по существу обращения граждан и принимать необходимые меры.</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Порядок и сроки рассмотрения обращений граждан в органы местного самоуправления Малоярославецкого района устанавливаются Законом Калужской области и принимаемым в соответствии с ним решением Районного Собрания.</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chapter"/>
        <w:spacing w:before="0" w:beforeAutospacing="0" w:after="0" w:afterAutospacing="0"/>
        <w:ind w:firstLine="567"/>
        <w:jc w:val="both"/>
        <w:rPr>
          <w:color w:val="000000"/>
          <w:sz w:val="28"/>
          <w:szCs w:val="28"/>
        </w:rPr>
      </w:pPr>
      <w:r w:rsidRPr="00116058">
        <w:rPr>
          <w:b/>
          <w:bCs/>
          <w:color w:val="000000"/>
          <w:sz w:val="28"/>
          <w:szCs w:val="28"/>
        </w:rPr>
        <w:t>ГЛАВА IV. ОРГАНЫ МЕСТНОГО САМОУПРАВЛЕНИЯ МУНИЦИПАЛЬНОГО РАЙОНА "МАЛОЯРОСЛАВЕЦКИЙ РАЙОН"</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18. Структура органов местного самоуправления Малоярославецкого района</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Структуру органов местного самоуправления Малоярославецкого района образуют:</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Районное Собрание;</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Глава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администрация Малоярославецкого района (исполнительно-распорядительный орган).</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19. Районное Собрание</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Районное Собрание состоит из 15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Выборы депутатов Районного Собрания осуществляются на основе избирательной системы относительного большинства по пяти многомандатным избирательным округам, образуемым на территории муниципального района в соответствии с федеральными законами и законом Калужской области.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Районное Собрание решает вопросы, отнесенные к его компетенции, на заседаниях. Очередные заседания созываются Главой Малоярославецкого района. Внеочередные заседания созываются Главой Малоярославецкого района по собственной инициативе, по инициативе Главы администрации Малоярославецкого района и по инициативе не менее одной трети депутатов Районного Собрания.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Для технического обеспечения своей деятельности Районное Собрание может формировать технический аппарат, самостоятельно решать вопросы о его структуре и численности.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xml:space="preserve">Районное Собрание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рублевые и валютные счета в </w:t>
      </w:r>
      <w:r w:rsidRPr="00116058">
        <w:rPr>
          <w:color w:val="000000"/>
        </w:rPr>
        <w:lastRenderedPageBreak/>
        <w:t>банковских и кредитных учреждениях. Финансирование деятельности Районного Собрания отражается отдельной строкой в местном бюджете.</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Порядок работы Районного Собрания, принятия решений, функции и полномочия должностных лиц, постоянных и временных комиссий и иные вопросы деятельности Районного Собрания устанавливаются Регламентом Районного Собрания.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Материально-техническое обеспечение деятельности Районного Собрания осуществляет администрация Малоярославецкого района.</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20. Компетенция Районного Собрания</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1. К исключительной компетенции Районного Собрания относятся: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принятие Устава Малоярославецкого района, внесение в него изменений и (или) дополнений;</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утверждение местного бюджета Малоярославецкого района на очередной финансовый год и отчета о его исполнении;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принятие решения о проведении местного референдума;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установление, изменение и отмена местных налогов и сборов, определение их ставок в соответствии с законодательством Российской Федерации о налогах и сборах;</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принятие планов и программ развития Малоярославецкого района утверждение отчетов об их исполнении;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определение порядка управления и распоряжения имуществом, находящимся в муниципальной собственности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предприятии и учреждений;</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определение порядка участия Малоярославецкого района в организациях межмуниципального сотрудничества;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определение порядка материально-технического и организационного обеспечения деятельности органов местного самоуправления;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xml:space="preserve">- </w:t>
      </w:r>
      <w:proofErr w:type="gramStart"/>
      <w:r w:rsidRPr="00116058">
        <w:rPr>
          <w:color w:val="000000"/>
        </w:rPr>
        <w:t>контроль за</w:t>
      </w:r>
      <w:proofErr w:type="gramEnd"/>
      <w:r w:rsidRPr="00116058">
        <w:rPr>
          <w:color w:val="000000"/>
        </w:rPr>
        <w:t xml:space="preserve"> исполнением органами местного самоуправления Малоярославецкого района и должностными лицами местного самоуправления Малоярославецкого района полномочий по решению вопросов местного значения.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2. К компетенции Районного Собрания также относятся: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установление официальных символов муниципального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утверждение структуры администрации района по представлению Главы районной администрации;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формирование избирательной комиссии муниципального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принятие решения об учреждении хозяйственных обществ, в том числе межмуниципальных, некоммерческих организаций в форме автономных некоммерческих организаций и фондов;</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xml:space="preserve">- утверждение порядка формирования, размещения, исполнения и </w:t>
      </w:r>
      <w:proofErr w:type="gramStart"/>
      <w:r w:rsidRPr="00116058">
        <w:rPr>
          <w:color w:val="000000"/>
        </w:rPr>
        <w:t>контроля за</w:t>
      </w:r>
      <w:proofErr w:type="gramEnd"/>
      <w:r w:rsidRPr="00116058">
        <w:rPr>
          <w:color w:val="000000"/>
        </w:rPr>
        <w:t xml:space="preserve"> исполнением муниципального заказа по представлению Главы районной администрации;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xml:space="preserve">- утверждение структуры и объема муниципального заказа, цен и нормативов работ и услуг по муниципальному заказу по представлению органов местного самоуправления, </w:t>
      </w:r>
      <w:proofErr w:type="gramStart"/>
      <w:r w:rsidRPr="00116058">
        <w:rPr>
          <w:color w:val="000000"/>
        </w:rPr>
        <w:t>контроль за</w:t>
      </w:r>
      <w:proofErr w:type="gramEnd"/>
      <w:r w:rsidRPr="00116058">
        <w:rPr>
          <w:color w:val="000000"/>
        </w:rPr>
        <w:t xml:space="preserve"> его размещением и исполнением;</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установление муниципальных минимальных социальных стандартов и других нормативов расходов местных бюджетов на решение вопросов местного значения;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xml:space="preserve">- установление тарифной </w:t>
      </w:r>
      <w:proofErr w:type="gramStart"/>
      <w:r w:rsidRPr="00116058">
        <w:rPr>
          <w:color w:val="000000"/>
        </w:rPr>
        <w:t>системы оплаты труда работников муниципальных учреждений</w:t>
      </w:r>
      <w:proofErr w:type="gramEnd"/>
      <w:r w:rsidRPr="00116058">
        <w:rPr>
          <w:color w:val="000000"/>
        </w:rPr>
        <w:t xml:space="preserve"> и порядка ее применения;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lastRenderedPageBreak/>
        <w:t>- назначение муниципальных выборов и местного референдума;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утверждение схемы избирательных округов на территории муниципального образования;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определение учредителя печатного средства массовой информации для опубликования муниципальных правовых актов, иной официальной информации;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назначение в соответствии с настоящим Уставом публичных слушаний и опросов граждан, а также определение порядка проведения таких опросов;</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назначение и определение порядка проведения конференций граждан;</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принятие предусмотренных настоящим Уставом решений, связанных с изменением границ Малоярославецкого района, а также с преобразованием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утверждение условий контракта для Главы администрации Малоярославецкого района (в части, касающейся осуществления полномочий по вопросам местного значения), порядка проведения конкурса на замещение должности Главы администрации Малоярославецкого района, а также общего числа членов конкурсной комиссии;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осуществление права законодательной инициативы в Законодательном Собрании Калужской области;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определение порядка приватизации имущества Малоярославецкого района, в соответствии с федеральным законодательством;</w:t>
      </w:r>
    </w:p>
    <w:p w:rsidR="00116058" w:rsidRPr="00116058" w:rsidRDefault="00116058" w:rsidP="00116058">
      <w:pPr>
        <w:pStyle w:val="text"/>
        <w:spacing w:before="0" w:beforeAutospacing="0" w:after="0" w:afterAutospacing="0"/>
        <w:ind w:firstLine="567"/>
        <w:jc w:val="both"/>
        <w:rPr>
          <w:color w:val="000000"/>
        </w:rPr>
      </w:pPr>
      <w:proofErr w:type="gramStart"/>
      <w:r w:rsidRPr="00116058">
        <w:rPr>
          <w:color w:val="000000"/>
        </w:rPr>
        <w:t>- утверждение схем территориального планирования Малоярославецкого района, правил землепользования и застройки межселенных территорий, утверждение подготовленной на основе схемы территориального планирования Малоярославецкого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Малоярославецкого района, резервирование и изъятие, в том числе путем выкупа, земельных участков в границах Малоярославецкого района для муниципальных нужд, утверждение местных нормативов градостроительного проектирования межселенных территорий</w:t>
      </w:r>
      <w:proofErr w:type="gramEnd"/>
      <w:r w:rsidRPr="00116058">
        <w:rPr>
          <w:color w:val="000000"/>
        </w:rPr>
        <w:t xml:space="preserve">, осуществление земельного </w:t>
      </w:r>
      <w:proofErr w:type="gramStart"/>
      <w:r w:rsidRPr="00116058">
        <w:rPr>
          <w:color w:val="000000"/>
        </w:rPr>
        <w:t>контроля за</w:t>
      </w:r>
      <w:proofErr w:type="gramEnd"/>
      <w:r w:rsidRPr="00116058">
        <w:rPr>
          <w:color w:val="000000"/>
        </w:rPr>
        <w:t xml:space="preserve"> использованием земель межселенных территорий;</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принятие решений о целях, формах, суммах долгосрочных заимствований, выпуске местных займов, лотерей;</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осуществление иных полномочий, отнесенных к ведению Районного Собрания федеральным законодательством, законодательством Калужской области, настоящим Уставом.</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21. Порядок рассмотрения и принятия Районным Собранием правовых актов</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По вопросам своей компетенции Районное Собрание принимает правовые акты в форме постановлений. Правовые акты Районного Собрания принимаются большинством голосов от числа депутатов, присутствующих на заседании и подписываются Главой Малоярославецкого района. Нормативные правовые акты Районного Собрания принимаются большинством голосов от избранного числа депутатов и подписываются Главой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xml:space="preserve">Решения Районного Собрания о принятии Устава, внесении изменений и (или) дополнений (далее - решение о принятии Устава) принимаются большинством голосов - не менее двух третей голосов от установленного числа депутатов Районного Собрания. Инициатива по внесению на рассмотрение Районного Собрания проекта нового Устава Малоярославецкого района, а также проекта решения о внесении изменений и (или) дополнений в Устав Малоярославецкого района может исходить от Главы </w:t>
      </w:r>
      <w:r w:rsidRPr="00116058">
        <w:rPr>
          <w:color w:val="000000"/>
        </w:rPr>
        <w:lastRenderedPageBreak/>
        <w:t>Малоярославецкого района или от депутатов Районного Собрания численностью не менее одной трети от установленного числа депутатов.</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Проекты нормативных правовых актов Районного Собрания,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Районного Собрания Главой администрации Малоярославецкого района или при наличии заключения Главы администрации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Нормативные правовые акты Районного Собрания вступают в силу со дня их подписания Главой Малоярославецкого района, если иной порядок не установлен действующим законодательством или самим правовым актом. Нормативные правовые акты Районного Собрания,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22. Депутат Районного Собрания</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Депутаты Районного Собрания осуществляют свои полномочия преимущественно на непостоянной основе.</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На постоянной основе вправе осуществлять свою деятельность не более 10 процентов от установленной настоящим Уставом численности депутатов.</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xml:space="preserve">Депутат регулярно </w:t>
      </w:r>
      <w:proofErr w:type="gramStart"/>
      <w:r w:rsidRPr="00116058">
        <w:rPr>
          <w:color w:val="000000"/>
        </w:rPr>
        <w:t>отчитывается о</w:t>
      </w:r>
      <w:proofErr w:type="gramEnd"/>
      <w:r w:rsidRPr="00116058">
        <w:rPr>
          <w:color w:val="000000"/>
        </w:rPr>
        <w:t xml:space="preserve"> своей деятельности перед избирателями своего избирательного округа.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Депутат информирует избирателей о своей деятельности во время встреч с ними, через средства массовой информации, иными не запрещенными законом способами.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Правовой статус и социальные гарантии депутата регулируются решениями Районного Собрания в соответствии с законодательством Российской Федерации и Калужской области.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Полномочия депутата Районного Собрания начинаются со дня его избрания и прекращаются со дня начала работы Районного Собрания нового созыва.</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23. Условия осуществления депутатом своих полномочий и формы депутатской деятельности</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Формами депутатской деятельности являются: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участие в заседаниях Районного Собрания;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участие в работе комиссий Районного Собрания;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подготовка и внесение проектов решений на рассмотрение Районного Собрания;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участие в выполнении поручений Районного Собрания.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Депутат Районного Собрания вправе принимать участие в решении всех вопросов, отнесенных к компетенции Районного Собрания, в соответствии с законодательством, настоящим Уставом и Регламентом Районного Собрания.</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24. Права депутата Районного Собрания</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Для реализации своих полномочий на заседаниях Районного Собрания депутат имеет право:</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предлагать вопросы для рассмотрения на заседании Районного Собрания;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lastRenderedPageBreak/>
        <w:t>- вносить предложения и замечания по повестке дня, по порядку рассмотрения и существу обсуждаемых вопросов;</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вносить предложения о заслушивании на заседании отчета или информации должностных лиц, возглавляющих органы, подконтрольные Районному Собранию;</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вносить предложения о проведении депутатских слушаний по любому вопросу, относящемуся к ведению Районного Собрания;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ставить вопросы о необходимости разработки новых решений;</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участвовать в прениях, задавать вопросы докладчикам, а также председательствующему на заседании, требовать ответа и давать им оценку;</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выступать с обоснованием своих предложений и по мотивам голосования давать справки;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вносить поправки к проектам решений Районного Собрания;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оглашать на заседаниях Районного Собрания обращения граждан, имеющие общественное значение.</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Депутат имеет право:</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обращаться с депутатским запросом к руководителям расположенных на соответствующей территории государственных органов и общественных организаций, организаций по вопросам, находящимся в ведении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на обеспечение документами, принятыми Районным Собранием,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на пользование всеми видами связи, которыми располагают органы местного самоуправления.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Депутатам Районного Собрания за осуществление депутатской деятельности может устанавливаться денежная компенсация из средств бюджета Малоярославецкого района, размеры которой определяются Районным Собранием.</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25. Комиссии Районного Собрания</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Районное Собрание из числа депутатов образует комиссии для предварительного рассмотрения и подготовки вопросов, относящихся к ведению Районного Собрания.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Районное Собрание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Районного Собрания.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Количественный и персональный состав комиссий определяется на основании личных заявлений депутатов и утверждается Районным Собранием.</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26. Досрочное прекращение полномочий Районного Собрания</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Полномочия Районного Собрания могут быть досрочно прекращены в случае:</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роспуска Районного Собрания на основании закона Калужской области, принятого в случае, установленном федеральным законодательством;</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принятия Районным Собранием решения о самороспуске;</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в случае вступления в силу решения Калужского областного суда о неправомочности данного состава депутатов Районного Собрания, в том числе в связи со сложением депутатами своих полномочий;</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преобразования Малоярославецкого района.</w:t>
      </w:r>
    </w:p>
    <w:p w:rsidR="00116058" w:rsidRPr="00116058" w:rsidRDefault="00116058" w:rsidP="00116058">
      <w:pPr>
        <w:pStyle w:val="normalweb"/>
        <w:spacing w:beforeAutospacing="0" w:afterAutospacing="0"/>
        <w:rPr>
          <w:color w:val="000000"/>
        </w:rPr>
      </w:pPr>
      <w:r w:rsidRPr="00116058">
        <w:rPr>
          <w:color w:val="000000"/>
        </w:rPr>
        <w:lastRenderedPageBreak/>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27. Самороспуск Районного Собрания</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Полномочия Районного Собрания могут быть прекращены досрочно в случае принятия решения о самороспуске. Решение о самороспуске принимается не менее чем двумя третями голосов от установленного числа депутатов Районного Собрания.</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28. Досрочное прекращение полномочий депутата Районного Собрания</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Депутат Районного Собрания досрочно прекращает свои полномочия в случае:</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смерти;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отставки по собственному желанию;</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признания судом недееспособным или ограниченно дееспособным;</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признания судом безвестно отсутствующим или объявления умершим;</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вступления в отношении его в законную силу обвинительного приговора суда;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выезда за пределы Российской Федерации на постоянное место жительства;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отзыва избирателями;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досрочного прекращения полномочий Районного Собрания;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иных случаях, установленных федеральным законодательством.</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29. Отзыв депутата Районного Собрания избирателями</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Голосование по отзыву депутата Районного Собрания проводится по инициативе населения в порядке, установленном законодательством.</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Основаниями для отзыва депутата Районного Собрания могут служить только его конкретные противоправные решения или действия (бездействие) в случае их подтверждения в судебном порядке.</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При наличии указанных оснований голосование по отзыву депутата Районного Собрания может быть назначено при условии, что собраны подписи не менее 3 процентов от числа избирателей, зарегистрированных на территории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Отзываемое лицо должно быть проинформировано инициаторами его отзыва, избирательной комиссией Малоярославецкого района (окружной избирательной комиссией), действующей в качестве комиссии по отзыву, о времени и месте рассмотрения вопроса об отзыве.</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xml:space="preserve">Со дня, следующего за днем принятия решения о голосовании по отзыву депутата Районного Собрания, указанный депутат вправе давать разъяснения избирателям непосредственно или через средства массовой </w:t>
      </w:r>
      <w:proofErr w:type="gramStart"/>
      <w:r w:rsidRPr="00116058">
        <w:rPr>
          <w:color w:val="000000"/>
        </w:rPr>
        <w:t>информации по поводу</w:t>
      </w:r>
      <w:proofErr w:type="gramEnd"/>
      <w:r w:rsidRPr="00116058">
        <w:rPr>
          <w:color w:val="000000"/>
        </w:rPr>
        <w:t xml:space="preserve"> тех обстоятельств, которые стали основанием для возбуждения вопроса об отзыве депутата Районного Собрания.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На всех этапах осуществления отзыва отзываемым лицом может быть использовано право на защиту чести и достоинства, гражданских прав и свобод в суде.</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lastRenderedPageBreak/>
        <w:t>Депутат Районного Собрания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Итоги голосования по отзыву депутата Районного Собрания, принятое решение подлежат официальному опубликованию (обнародованию) в порядке, установленном законодательством.</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30. Глава Малоярославецкого района</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Глава Малоярославецкого района является высшим должностным лицом Малоярославецкого района с установленными настоящим Уставом полномочиями.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Глава Малоярославецкого района избирается Районным Собранием Малоярославецкого района из своего состава сроком на пять лет и исполняет полномочия его председателя. Избрание Главы Малоярославецкого района проводится в соответствии с Регламентом Районного Собрания.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xml:space="preserve">Глава Малоярославецкого района </w:t>
      </w:r>
      <w:proofErr w:type="gramStart"/>
      <w:r w:rsidRPr="00116058">
        <w:rPr>
          <w:color w:val="000000"/>
        </w:rPr>
        <w:t>подотчетен</w:t>
      </w:r>
      <w:proofErr w:type="gramEnd"/>
      <w:r w:rsidRPr="00116058">
        <w:rPr>
          <w:color w:val="000000"/>
        </w:rPr>
        <w:t xml:space="preserve"> и подконтролен населению и Районному Собранию.</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Полномочия Главы Малоярославецкого района начинаются со дня вступления его в должность и прекращаются в день вступления в должность вновь избранного Главы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Глава муниципального района осуществляет свои полномочия, как правило, на непостоянной основе. В исключительных случаях по решению Районного Собрания Глава муниципального района может осуществлять свои полномочия на постоянной основе, в этом случае Глава Малоярославецкого района обеспечивается социальными гарантиями, предусмотренными законодательством Российской Федерации, законами Калужской области и настоящим Уставом, время работы в должности Главы Малоярославецкого района засчитывается в стаж муниципальной службы.</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На Главу Малоярославецкого района, проработавшего не менее одного срока полномочий на постоянной основе, распространяется законодательство Российской Федерации и Калужской области о пенсионном обеспечении муниципальных служащих.</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31. Полномочия Главы Малоярославецкого района</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Глава Малоярославецкого района осуществляет следующие полномочия: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представляет Малоярославецкий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подписывает и обнародует в порядке, установленном настоящим Уставом, нормативные правовые акты, принятые Районным Собранием;</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заключает контра</w:t>
      </w:r>
      <w:proofErr w:type="gramStart"/>
      <w:r w:rsidRPr="00116058">
        <w:rPr>
          <w:color w:val="000000"/>
        </w:rPr>
        <w:t>кт с Гл</w:t>
      </w:r>
      <w:proofErr w:type="gramEnd"/>
      <w:r w:rsidRPr="00116058">
        <w:rPr>
          <w:color w:val="000000"/>
        </w:rPr>
        <w:t>авой администрации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заключает договоры и соглашения, регулирующие взаимоотношения Районного Собрания с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организациями всех форм собственности;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осуществляет подготовку проектов планов работы и нормотворческой деятельности Районного Собрания;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lastRenderedPageBreak/>
        <w:t>- осуществляет в Районном Собрании руководство подготовкой вопросов, вносимых на рассмотрение Районного Собрания;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координирует работу постоянных и временных комиссий Районного Собрания;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дает поручения постоянным и временным комиссиям Районного Собрания;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оказывает содействие депутатам Районного Собрания в осуществлении ими своих полномочий;</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принимает меры по обеспечению гласности в работе Районного Собрания;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созывает заседания Районного Собрания и председательствует на них;</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подписывает и обнародует в порядке, установленном настоящим Уставом, нормативные правовые акты, принятые Районным Собранием;</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определяет структуру и штатную численность аппарата Районного Собрания, утверждает смету расходов на финансирование деятельности Районного Собрания и его аппарата;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руководит работой аппарата Районного Собрания, принимает на работу и увольняет работников аппарата Районного Собрания, поощряет и налагает в соответствии с законодательством Российской Федерации о труде дисциплинарные взыскания на работников аппарата Районного Собрания;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организует прием граждан, рассматривает предложения, заявления и жалобы граждан, принимает по ним решения в пределах своей компетенции;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осуществляет иные полномочия, в соответствии с законодательством, настоящим Уставом, нормативными правовыми актами Районного Собрания;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в пределах своих полномочий издает правовые акты в форме постановлений и распоряжений.</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32. Досрочное прекращение полномочий Главы Малоярославецкого района</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Полномочия Главы Малоярославецкого района прекращаются досрочно в случае:</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смерти;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отставки по собственному желанию;</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отрешения от должности Губернатором Калужской области в порядке и случаях, предусмотренных федеральным законодательством;</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признания судом недееспособным или ограниченно дееспособным;</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признания судом безвестно отсутствующим или объявления умершим;</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вступления в отношении его в законную силу обвинительного приговора суда;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выезда за пределы Российской Федерации на постоянное место жительства;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отзыва избирателями;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установленной в судебном порядке стойкой неспособности по состоянию здоровья осуществлять полномочия Главы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досрочного прекращения полномочий Районного Собрания Малоярославецкого района.</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33. Исполнение обязанностей Главы Малоярославецкого района</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lastRenderedPageBreak/>
        <w:t>В случае отсутствия Главы Малоярославецкого района, невозможности выполнения им своих обязанностей, а также досрочного прекращения им своих полномочий, его обязанности временно осуществляет заместитель председателя Районного Собрания.</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34. Заместитель председателя Районного Собрания</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xml:space="preserve">1. </w:t>
      </w:r>
      <w:proofErr w:type="gramStart"/>
      <w:r w:rsidRPr="00116058">
        <w:rPr>
          <w:color w:val="000000"/>
        </w:rPr>
        <w:t>Заместитель председателя Районного Собрания - должность, замещаемая на основании решения Районного Собрания, с установленными Главой Малоярославецкого района в соответствии с решениями Районного Собрания отдельными полномочиями по организации работы Районного Собрания, в том числе по осуществлению полномочий председателя Районного Собрания в период его отпуска, командировки, нетрудоспособности и в случае досрочного прекращения полномочий.</w:t>
      </w:r>
      <w:proofErr w:type="gramEnd"/>
    </w:p>
    <w:p w:rsidR="00116058" w:rsidRPr="00116058" w:rsidRDefault="00116058" w:rsidP="00116058">
      <w:pPr>
        <w:pStyle w:val="text"/>
        <w:spacing w:before="0" w:beforeAutospacing="0" w:after="0" w:afterAutospacing="0"/>
        <w:ind w:firstLine="567"/>
        <w:jc w:val="both"/>
        <w:rPr>
          <w:color w:val="000000"/>
        </w:rPr>
      </w:pPr>
      <w:r w:rsidRPr="00116058">
        <w:rPr>
          <w:color w:val="000000"/>
        </w:rPr>
        <w:t>2. Заместитель председателя Районного Собрания избирается Районным Собранием из числа депутатов на срок его депутатских полномочий в порядке, установленном Регламентом Районного Собрания.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3. Заместитель председателя Районного Собрания может осуществлять свои полномочия на постоянной или непостоянной основе.</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4. Заместитель председателя Районного Собрания подотчетен Главе Малоярославецкого района и Районному Собранию. Полномочия заместителя председателя Районного Собрания прекращаются досрочно в случаях его отставки либо отзыва в порядке, установленном Регламентом Районного Собрания.</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35. Заработная плата и социальные гарантии в представительном органе местного самоуправления</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xml:space="preserve">1. Районное Собрание самостоятельно устанавливает </w:t>
      </w:r>
      <w:proofErr w:type="gramStart"/>
      <w:r w:rsidRPr="00116058">
        <w:rPr>
          <w:color w:val="000000"/>
        </w:rPr>
        <w:t>размер оплаты труда</w:t>
      </w:r>
      <w:proofErr w:type="gramEnd"/>
      <w:r w:rsidRPr="00116058">
        <w:rPr>
          <w:color w:val="000000"/>
        </w:rPr>
        <w:t xml:space="preserve"> депутатов, работающих на постоянной основе, Главы района и сотрудников аппарата Районного Собрания в соответствии с действующим законодательством.</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xml:space="preserve">Выборным лицам местного самоуправления, работающим на постоянной основе, </w:t>
      </w:r>
      <w:proofErr w:type="gramStart"/>
      <w:r w:rsidRPr="00116058">
        <w:rPr>
          <w:color w:val="000000"/>
        </w:rPr>
        <w:t>в</w:t>
      </w:r>
      <w:proofErr w:type="gramEnd"/>
      <w:r w:rsidRPr="00116058">
        <w:rPr>
          <w:color w:val="000000"/>
        </w:rPr>
        <w:t xml:space="preserve"> </w:t>
      </w:r>
      <w:proofErr w:type="gramStart"/>
      <w:r w:rsidRPr="00116058">
        <w:rPr>
          <w:color w:val="000000"/>
        </w:rPr>
        <w:t>Районом</w:t>
      </w:r>
      <w:proofErr w:type="gramEnd"/>
      <w:r w:rsidRPr="00116058">
        <w:rPr>
          <w:color w:val="000000"/>
        </w:rPr>
        <w:t xml:space="preserve"> Собрании устанавливается ежегодный трудовой и дополнительный оплачиваемый отпуск в размере, предусмотренном действующим законодательством для муниципальных служащих.</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2. Глава района, депутат Районного Собрания не менее одного года исполнявший свои обязанности на постоянной основе, продолжает получать среднюю заработную плату (с учетом индексации), исчисленную в соответствии с нормами Трудового кодекса РФ, до устройства на новое место работы в течение года после его освобождения от должности в следующих случаях:</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после окончания срока полномочий и при не избрании или не назначении на должность на новый срок полномочий;</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после удовлетворения заявления о досрочном прекращении полномочий.</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В случае если на новом месте работы указанное должностное лицо получает заработную плату ниже размеров прежней, то производится доплата до уровня прежней заработной платы, но не более одного календарного года со дня ухода с должности. Оплата производится из средств бюджета муниципального образования.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3. По окончанию полномочий и выхода Главы района, депутата Районного Собрания на пенсию им по решению Районного Собрания могут быть установлены дополнительные социальные гарантии в соответствии с действующим законодательством.</w:t>
      </w:r>
    </w:p>
    <w:p w:rsidR="00116058" w:rsidRPr="00116058" w:rsidRDefault="00116058" w:rsidP="00116058">
      <w:pPr>
        <w:pStyle w:val="normalweb"/>
        <w:spacing w:beforeAutospacing="0" w:afterAutospacing="0"/>
        <w:rPr>
          <w:color w:val="000000"/>
        </w:rPr>
      </w:pPr>
      <w:r w:rsidRPr="00116058">
        <w:rPr>
          <w:color w:val="000000"/>
        </w:rPr>
        <w:lastRenderedPageBreak/>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36. Администрация Малоярославецкого района</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Администрация Малоярославецкого района является исполнительно-распорядительным органом местного самоуправления Малоярославецкого района, наделенным полномочиями по решению вопросов местного значения и полномочиями для осуществления отдельных государственных полномочий.</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Структуру администрации Малоярославецкого района составляют:</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Глава администрации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его первый заместитель (заместители);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структурные подразделения местной администрации;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отраслевые (функциональные) и территориальные органы местной администрации.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В качестве совещательных органов при администрации Малоярославецкого района могут создаваться общественно-консультативные, научно-методические, экспертные и иные советы, комиссии, штабы, рабочие группы. Полномочия и порядок деятельности указанных советов, комиссий, штабов, рабочих групп определяются в соответствующих положениях, утверждаемых Главой администрации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Администрация Малоярославецкого района является юридическим лицом.</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Руководство администрацией Малоярославецкого района на принципах единоначалия осуществляет Глава администрации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Администрация Малоярославецкого района осуществляет полномочия по решению вопросов местного значения, перечисленных в статье 8 настоящего Устава, за исключением полномочий, отнесенных к компетенции Районного Собрания настоящим Уставом.</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37. Глава администрации Малоярославецкого района</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Глава администрации Малоярославецкого района назначается на должность по контракту, заключаемому по результатам конкурса на замещение должности Главы администрации Малоярославецкого района, сроком на 5 лет. Срок полномочий Главы администрации Малоярославецкого района не должен быть больше установленного срока работы Районного Собрания, назначившего Главу администрации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Общее число членов конкурсной комиссии устанавливается в количестве 8 человек. При формировании конкурсной комиссии Малоярославецкого района половина ее членов назначаются Районным Собранием, а половина - Законодательным Собранием Калужской области.</w:t>
      </w:r>
    </w:p>
    <w:p w:rsidR="00116058" w:rsidRPr="00116058" w:rsidRDefault="00116058" w:rsidP="00116058">
      <w:pPr>
        <w:pStyle w:val="text"/>
        <w:spacing w:before="0" w:beforeAutospacing="0" w:after="0" w:afterAutospacing="0"/>
        <w:ind w:firstLine="567"/>
        <w:jc w:val="both"/>
        <w:rPr>
          <w:color w:val="000000"/>
        </w:rPr>
      </w:pPr>
      <w:proofErr w:type="gramStart"/>
      <w:r w:rsidRPr="00116058">
        <w:rPr>
          <w:color w:val="000000"/>
        </w:rPr>
        <w:t>Главой администрации Малоярославецкого района может быть гражданин Российской Федерации (или гражданин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достигший возраста 21 года, имеющий высшее образование, а также стаж работы на государственных должностях Российской Федерации, субъекта Российской Федерации и (или) выборных муниципальных должностях не менее 3 лет, либо</w:t>
      </w:r>
      <w:proofErr w:type="gramEnd"/>
      <w:r w:rsidRPr="00116058">
        <w:rPr>
          <w:color w:val="000000"/>
        </w:rPr>
        <w:t xml:space="preserve"> стаж государственной и (или) муниципальной службы не менее 5 лет, либо стаж работы руководителем предприятия, учреждения не менее 5 лет.</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Главой администрации Малоярославецкого района не может быть гражданин:</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xml:space="preserve">- </w:t>
      </w:r>
      <w:proofErr w:type="gramStart"/>
      <w:r w:rsidRPr="00116058">
        <w:rPr>
          <w:color w:val="000000"/>
        </w:rPr>
        <w:t>признанный</w:t>
      </w:r>
      <w:proofErr w:type="gramEnd"/>
      <w:r w:rsidRPr="00116058">
        <w:rPr>
          <w:color w:val="000000"/>
        </w:rPr>
        <w:t xml:space="preserve"> недееспособным или ограниченно дееспособным решением суда, вступившим в законную силу;</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lastRenderedPageBreak/>
        <w:t xml:space="preserve">- </w:t>
      </w:r>
      <w:proofErr w:type="gramStart"/>
      <w:r w:rsidRPr="00116058">
        <w:rPr>
          <w:color w:val="000000"/>
        </w:rPr>
        <w:t>находящийся</w:t>
      </w:r>
      <w:proofErr w:type="gramEnd"/>
      <w:r w:rsidRPr="00116058">
        <w:rPr>
          <w:color w:val="000000"/>
        </w:rPr>
        <w:t xml:space="preserve"> в местах лишения свободы по приговору суда, вступившему в законную силу;</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xml:space="preserve">- </w:t>
      </w:r>
      <w:proofErr w:type="gramStart"/>
      <w:r w:rsidRPr="00116058">
        <w:rPr>
          <w:color w:val="000000"/>
        </w:rPr>
        <w:t>лишенный</w:t>
      </w:r>
      <w:proofErr w:type="gramEnd"/>
      <w:r w:rsidRPr="00116058">
        <w:rPr>
          <w:color w:val="000000"/>
        </w:rPr>
        <w:t xml:space="preserve"> права занимать муниципальные должности муниципальной службы в течение определенного срока решением суда, вступившим в законную силу.</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Кандидатура на должность Главы администрации Малоярославецкого района может быть выдвинута общественными объединениями, собраниями граждан или путем самовыдвижения.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Глава администрации Малоярославецкого района назначается на должность Районным Собранием из числа кандидатов, представленных конкурсной комиссией по результатам конкурса.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Решение Районного Собрания о назначении лица на должность Главы администрации Малоярославецкого района принимается тайным голосованием. Депутат вправе голосовать только за одну кандидатуру на должность Главы администрации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Назначенным на должность Главы администрации Малоярославецкого района считается кандидат, получивший большинство голосов от установленного числа депутатов Районного Собрания.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Контра</w:t>
      </w:r>
      <w:proofErr w:type="gramStart"/>
      <w:r w:rsidRPr="00116058">
        <w:rPr>
          <w:color w:val="000000"/>
        </w:rPr>
        <w:t>кт с Гл</w:t>
      </w:r>
      <w:proofErr w:type="gramEnd"/>
      <w:r w:rsidRPr="00116058">
        <w:rPr>
          <w:color w:val="000000"/>
        </w:rPr>
        <w:t>авой администрации Малоярославецкого района заключается Главой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Глава администрации Малоярославецкого района не вправе заниматься предпринимательской, а также иной оплачиваемой деятельностью, за исключением педагогической, научной и другой творческой деятельности.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Полномочия Главы администрации Малоярославецкого района прекращаются досрочно в случае:</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смерти;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отставки по собственному желанию;</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расторжения контракта;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отрешения от должности в соответствии с законодательством;</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признания судом недееспособным или ограниченно дееспособным;</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признания судом безвестно отсутствующим или объявления умершим;</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вступления в отношении его в законную силу обвинительного приговора суда;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выезда за пределы Российской Федерации на постоянное место жительства;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призыва на военную службу или направления на заменяющую ее альтернативную гражданскую службу.</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Контра</w:t>
      </w:r>
      <w:proofErr w:type="gramStart"/>
      <w:r w:rsidRPr="00116058">
        <w:rPr>
          <w:color w:val="000000"/>
        </w:rPr>
        <w:t>кт с Гл</w:t>
      </w:r>
      <w:proofErr w:type="gramEnd"/>
      <w:r w:rsidRPr="00116058">
        <w:rPr>
          <w:color w:val="000000"/>
        </w:rPr>
        <w:t>авой администрации Малоярославецкого района может быть расторгнут по соглашению сторон или в судебном порядке на основании заявления: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Районного Собрания или Главы Малоярославецкого района - в связи с нарушением условий контракта в части, касающейся решения вопросов местного значения;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Губернатора Калужской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Калужской области;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Главы администрации Малоярославецкого района - в связи с нарушением условий контракта органами местного самоуправления и (или) органами государственной власти Калужской области.</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38. Компетенция Главы администрации Малоярославецкого района</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lastRenderedPageBreak/>
        <w:t>В сфере осуществления исполнительно-распорядительной деятельности Глава администрации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осуществляет общее руководство деятельностью администрации Малоярославецкого района, ее структурных подразделений по решению всех вопросов, отнесенных к компетенции администрации;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заключает от имени администрации Малоярославецкого района договоры в пределах своей компетенции;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xml:space="preserve">- разрабатывает и представляет на утверждение Районного Собрания структуру администрации Малоярославецкого района, утверждает штатное расписание администрации в </w:t>
      </w:r>
      <w:proofErr w:type="gramStart"/>
      <w:r w:rsidRPr="00116058">
        <w:rPr>
          <w:color w:val="000000"/>
        </w:rPr>
        <w:t>пределах</w:t>
      </w:r>
      <w:proofErr w:type="gramEnd"/>
      <w:r w:rsidRPr="00116058">
        <w:rPr>
          <w:color w:val="000000"/>
        </w:rPr>
        <w:t xml:space="preserve"> утвержденных в местном бюджете средств на содержание администрации;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утверждает положения о структурных подразделениях администрации;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распоряжается бюджетными средствами при исполнении местного бюджета (за исключением средств по расходам, связанным с деятельностью Районного Собрания и депутатов);</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отменяет акты руководителей структурных подразделений администрации, противоречащие законодательству или муниципальным правовым актам, принятым на местном референдуме Районным Собранием или Главой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разрабатывает и вносит в Районное Собрание на утверждение проект местного бюджета Малоярославецкого района, планы и программы социально-экономического развития Малоярославецкого района, а также отчеты об их исполнении;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назначает на должность и освобождает от должности работников администрации Малоярославецкого района, а также решает вопросы их поощрения и применения к ним мер дисциплинарной ответственности;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определяет порядок приема на работу и увольнения лиц, не замещающих муниципальные должности муниципальной службы и исполняющих обязанности по техническому обеспечению деятельности администрации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назначает и увольняет руководителей муниципальных предприятий и учреждений;</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xml:space="preserve">- осуществляет </w:t>
      </w:r>
      <w:proofErr w:type="gramStart"/>
      <w:r w:rsidRPr="00116058">
        <w:rPr>
          <w:color w:val="000000"/>
        </w:rPr>
        <w:t>контроль за</w:t>
      </w:r>
      <w:proofErr w:type="gramEnd"/>
      <w:r w:rsidRPr="00116058">
        <w:rPr>
          <w:color w:val="000000"/>
        </w:rPr>
        <w:t xml:space="preserve"> деятельностью структурных подразделений администрации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открывает и закрывает в Банке России счет администрации Малоярославецкого района, распоряжается средствами администрации Малоярославецкого района, подписывает от имени администрации Малоярославецкого района финансовые документы;</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осуществляет иные полномочия, предусмотренные настоящим Уставом и положением об администрации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В сфере взаимодействия с Районным Собранием Глава администрации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вносит на рассмотрение в Районное Собрание проекты нормативных правовых актов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вносит на утверждение Районного Собрания проекты местного бюджета Малоярославецкого района и отчеты о его исполнении;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вносит предложения о созыве внеочередных заседаний Районного Собрания;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предлагает вопросы в повестку дня заседаний Районного Собрания;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представляет на утверждение Районного Собрания планы и программы социально-экономического развития Малоярославецкого района, отчеты об их исполнении;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Глава администрации Малоярославецкого района издает по вопросам своего ведения постановления и распоряжения, которые вступают в силу со дня их подписания, если иной порядок не установлен законодательством, настоящим Уставом, самим постановлением (распоряжением).</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Глава администрации Малоярославецкого района несет ответственность за деятельность структурных подразделений и органов администрации Малоярославецкого района.</w:t>
      </w:r>
    </w:p>
    <w:p w:rsidR="00116058" w:rsidRPr="00116058" w:rsidRDefault="00116058" w:rsidP="00116058">
      <w:pPr>
        <w:pStyle w:val="normalweb"/>
        <w:spacing w:beforeAutospacing="0" w:afterAutospacing="0"/>
        <w:rPr>
          <w:color w:val="000000"/>
        </w:rPr>
      </w:pPr>
      <w:r w:rsidRPr="00116058">
        <w:rPr>
          <w:color w:val="000000"/>
        </w:rPr>
        <w:lastRenderedPageBreak/>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39. Первый заместитель, заместители Главы администрации Малоярославецкого района</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Первого заместителя, заместителей Главы администрации Малоярославецкого района на должность назначает Глава администрации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Первый заместитель, заместители Главы администрации Малоярославецкого района осуществляют свои полномочия в соответствии с положением об администрации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В период временного отсутствия Главы администрации Малоярославецкого района его полномочия осуществляет первый заместитель (один из заместителей) Главы администрации Малоярославецкого района в порядке, предусмотренном положением об администрации Малоярославецкого района. При этом полномочия Главы администрации Малоярославецкого района осуществляются его первым заместителем (заместителем) в полном объеме, если иное не предусмотрено Главой администрации Малоярославецкого района.</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40. Взаимоотношения органов местного самоуправления Малоярославецкого района с органами местного самоуправления поселений, входящих в его состав</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Органы местного самоуправления поселений, входящих в состав Малоярославецкого района вправе направлять обращения в Районное Собрание и администрацию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xml:space="preserve">Обращения, направленные в Районное Собрание, должны быть рассмотрены на очередном заседании, в случае если обращение поступило не </w:t>
      </w:r>
      <w:proofErr w:type="gramStart"/>
      <w:r w:rsidRPr="00116058">
        <w:rPr>
          <w:color w:val="000000"/>
        </w:rPr>
        <w:t>позднее</w:t>
      </w:r>
      <w:proofErr w:type="gramEnd"/>
      <w:r w:rsidRPr="00116058">
        <w:rPr>
          <w:color w:val="000000"/>
        </w:rPr>
        <w:t xml:space="preserve"> чем за 14 дней до его проведения. На обращения, направленные в администрацию Малоярославецкого района уполномоченными на то должностными лицами, в течение одного месяца должен быть представлен ответ по существу.</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41. Избирательная комиссия Малоярославецкого района</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1. Избирательная комиссия Малоярославецкого района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2. Избирательная комиссия Малоярославецкого района является муниципальным органом, который не входит в структуру органов местного самоуправления.</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42. Муниципальные средства массовой информации</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Органы местного самоуправления Малоярославецкого района могут учреждать печатное средство массовой информации для опубликования муниципальных правовых актов, иной официальной информации.</w:t>
      </w:r>
    </w:p>
    <w:p w:rsidR="00116058" w:rsidRPr="00116058" w:rsidRDefault="00116058" w:rsidP="00116058">
      <w:pPr>
        <w:pStyle w:val="normalweb"/>
        <w:spacing w:beforeAutospacing="0" w:afterAutospacing="0"/>
        <w:rPr>
          <w:color w:val="000000"/>
        </w:rPr>
      </w:pPr>
      <w:r w:rsidRPr="00116058">
        <w:rPr>
          <w:color w:val="000000"/>
        </w:rPr>
        <w:lastRenderedPageBreak/>
        <w:t> </w:t>
      </w:r>
    </w:p>
    <w:p w:rsidR="00116058" w:rsidRPr="00116058" w:rsidRDefault="00116058" w:rsidP="00116058">
      <w:pPr>
        <w:pStyle w:val="chapter"/>
        <w:spacing w:before="0" w:beforeAutospacing="0" w:after="0" w:afterAutospacing="0"/>
        <w:ind w:firstLine="567"/>
        <w:jc w:val="both"/>
        <w:rPr>
          <w:color w:val="000000"/>
          <w:sz w:val="28"/>
          <w:szCs w:val="28"/>
        </w:rPr>
      </w:pPr>
      <w:r w:rsidRPr="00116058">
        <w:rPr>
          <w:b/>
          <w:bCs/>
          <w:color w:val="000000"/>
          <w:sz w:val="28"/>
          <w:szCs w:val="28"/>
        </w:rPr>
        <w:t>ГЛАВА V. МУНИЦИПАЛЬНАЯ СЛУЖБА</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43. Условия и порядок прохождения муниципальной службы</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Муниципальная служба - профессиональная деятельность на постоянной основе на муниципальной должности, не являющейся выборной. На муниципальных служащих распространяется действие Трудового кодекса Российской Федерации с учетом особенностей, предусмотренных федеральным законодательством, законодательством Калужской области, настоящим Уставом.</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Право поступления на муниципальную службу имеют граждане Российской Федерации, достигшие 18 лет и отвечающие квалификационным требованиям замещаемой должности муниципальной службы.</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Лица, не замещающие муниципальные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44. Статус муниципального служащего</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Муниципальный служащий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Калужской области обязанности по муниципальной должности муниципальной службы за денежное вознаграждение, выплачиваемое за счет средств местного бюджета.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Права и обязанности муниципального служащего Малоярославецкого района, меры поощрения и ответственность муниципального служащего устанавливаются в соответствии с федеральным законодательством и законами Калужской области.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Для определения уровня профессиональной подготовки и соответствия муниципального служащего занимаемой должности муниципальной службы проводится аттестация, порядок и условия проведения аттестации, квалификационных экзаменов устанавливаются в соответствии с законодательством.</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45. Денежное содержание муниципального служащего</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Глава администрации Малоярославецкого района самостоятельно, в пределах утвержденной сметы расходов, устанавливает своими нормативными правовыми актами условия оплаты труда муниципальных служащих, работников муниципальных унитарных предприятий и учреждений.</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46. Пенсионное обеспечение муниципального служащего</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Пенсионное обеспечение муниципального служащего осуществляется в порядке, установленном федеральными законами и законами Калужской области.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lastRenderedPageBreak/>
        <w:t>При выходе муниципального служащего на пенсию ему по решению Районного Собрания могут быть установлены дополнительные социальные гарантии в соответствии с действующим законодательством.</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chapter"/>
        <w:spacing w:before="0" w:beforeAutospacing="0" w:after="0" w:afterAutospacing="0"/>
        <w:ind w:firstLine="567"/>
        <w:jc w:val="both"/>
        <w:rPr>
          <w:color w:val="000000"/>
          <w:sz w:val="28"/>
          <w:szCs w:val="28"/>
        </w:rPr>
      </w:pPr>
      <w:r w:rsidRPr="00116058">
        <w:rPr>
          <w:b/>
          <w:bCs/>
          <w:color w:val="000000"/>
          <w:sz w:val="28"/>
          <w:szCs w:val="28"/>
        </w:rPr>
        <w:t>ГЛАВА VI. ЭКОНОМИЧЕСКАЯ И ФИНАНСОВАЯ ОСНОВЫ МЕСТНОГО САМОУПРАВЛЕНИЯ</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47. Муниципальное имущество Малоярославецкого района</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Имущество, находящееся в муниципальной собственности Малоярославецкого района, средства местного бюджета, а также имущественные права, составляют экономическую основу местного самоуправления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В собственности Малоярославецкого района может находиться: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имущество, предназначенное для решения муниципальным районом вопросов местного значения;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имущество, предназначенное для осуществления отдельных государственных полномочий, переданных органам местного самоуправления Малоярославецкого района федеральными законами и законами Калужской области;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Районного Собрания.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Для решения вопросов местного значения в собственности Малоярославецкого района могут находиться: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имущество, предназначенное для электро- и газоснабжения поселений в границах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автомобильные дороги общего пользования между населенными пунктами, мосты и иные транспортные инженерные сооружения вне границ населенных пунктов в границах Малоярославецкого района,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пассажирский транспорт и другое имущество, предназначенное для транспортного обслуживания населения между поселениями на территории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имущество, предназначенное для организации и осуществления экологического контроля;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имущество, предназначенное для предупреждения и ликвидации последствий чрезвычайных ситуаций на территории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имущество, предназначенное для организации охраны общественного порядка на территории Малоярославецкого района муниципальной милицией;</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имущество, предназначенное для оказания на территории Малоярославецкого района скорой медицинской помощи (за исключением санитарно-авиационной), первичной медико-санитарной помощи в амбулаторно-поликлинических и больничных учреждениях, медицинской помощи женщинам в период беременности, во время и после родов;</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lastRenderedPageBreak/>
        <w:t>имущество, предназначенное для утилизации и переработки бытовых и промышленных отходов;</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xml:space="preserve">имущество, включая земельные участки, предназначенное для содержания на территории Малоярославецкого района </w:t>
      </w:r>
      <w:proofErr w:type="spellStart"/>
      <w:r w:rsidRPr="00116058">
        <w:rPr>
          <w:color w:val="000000"/>
        </w:rPr>
        <w:t>межпоселенческих</w:t>
      </w:r>
      <w:proofErr w:type="spellEnd"/>
      <w:r w:rsidRPr="00116058">
        <w:rPr>
          <w:color w:val="000000"/>
        </w:rPr>
        <w:t xml:space="preserve"> мест захоронения и организации ритуальных услуг;</w:t>
      </w:r>
    </w:p>
    <w:p w:rsidR="00116058" w:rsidRPr="00116058" w:rsidRDefault="00116058" w:rsidP="00116058">
      <w:pPr>
        <w:pStyle w:val="text"/>
        <w:spacing w:before="0" w:beforeAutospacing="0" w:after="0" w:afterAutospacing="0"/>
        <w:ind w:firstLine="567"/>
        <w:jc w:val="both"/>
        <w:rPr>
          <w:color w:val="000000"/>
        </w:rPr>
      </w:pPr>
      <w:proofErr w:type="spellStart"/>
      <w:r w:rsidRPr="00116058">
        <w:rPr>
          <w:color w:val="000000"/>
        </w:rPr>
        <w:t>межпоселенческие</w:t>
      </w:r>
      <w:proofErr w:type="spellEnd"/>
      <w:r w:rsidRPr="00116058">
        <w:rPr>
          <w:color w:val="000000"/>
        </w:rPr>
        <w:t xml:space="preserve"> библиотеки и библиотечные коллекторы;</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имущество, необходимое для официального опубликования (обнародования) муниципальных правовых актов, иной официальной информации;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земельные участки, отнесенные к муниципальной собственности Малоярославецкого района в соответствии с федеральными законами.</w:t>
      </w:r>
    </w:p>
    <w:p w:rsidR="00116058" w:rsidRPr="00116058" w:rsidRDefault="00116058" w:rsidP="00116058">
      <w:pPr>
        <w:pStyle w:val="text"/>
        <w:spacing w:before="0" w:beforeAutospacing="0" w:after="0" w:afterAutospacing="0"/>
        <w:ind w:firstLine="567"/>
        <w:jc w:val="both"/>
        <w:rPr>
          <w:color w:val="000000"/>
        </w:rPr>
      </w:pPr>
      <w:proofErr w:type="gramStart"/>
      <w:r w:rsidRPr="00116058">
        <w:rPr>
          <w:color w:val="000000"/>
        </w:rPr>
        <w:t>В случаях возникновения у Малоярославецкого района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настоящей статье, указанное имущество подлежит перепрофилированию (изменению целевого назначения имущества) либо отчуждению в</w:t>
      </w:r>
      <w:proofErr w:type="gramEnd"/>
      <w:r w:rsidRPr="00116058">
        <w:rPr>
          <w:color w:val="000000"/>
        </w:rPr>
        <w:t xml:space="preserve"> </w:t>
      </w:r>
      <w:proofErr w:type="gramStart"/>
      <w:r w:rsidRPr="00116058">
        <w:rPr>
          <w:color w:val="000000"/>
        </w:rPr>
        <w:t>порядке</w:t>
      </w:r>
      <w:proofErr w:type="gramEnd"/>
      <w:r w:rsidRPr="00116058">
        <w:rPr>
          <w:color w:val="000000"/>
        </w:rPr>
        <w:t xml:space="preserve"> и в сроки, установленные федеральным законом.</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48. Порядок владения, пользования и распоряжения муниципальным имуществом Малоярославецкого района</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Органы местного самоуправления Малоярославецкого района самостоятельно владеют, пользуются и распоряжаются муниципальным имуществом в соответствии с Конституцией Российской Федерации и федеральными законами.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Органы местного самоуправления Малоярославецкого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Калужской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Порядок владения, пользования и распоряжения муниципальным имуществом Малоярославецкого района устанавливается муниципальным правовым актом, принимаемым Районным Собранием.</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49. Приватизация муниципального имущества Малоярославецкого района</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Порядок и условия приватизации муниципального имущества определяются муниципальными нормативными правовыми актами, принимаемыми Районным Собранием в соответствии с федеральными законами.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Доходы от использования и приватизации муниципального имущества Малоярославецкого района поступают в бюджет Малоярославецкого района.</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lastRenderedPageBreak/>
        <w:t>Статья 50. Отношения органов местного самоуправления с предприятиями и учреждениями, находящимися в ведении органов местного самоуправления Малоярославецкого района</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Органы местного самоуправления Малоярославецкого района могут создавать муниципальные унитарные предприятия и учреждения, необходимые для осуществления полномочий по решению вопросов местного значения.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Решения о создании, преобразовании и ликвидации муниципальных унитарных предприятий и учреждений принимаются Районным Собранием по представлению Главы администрации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Районное Собрание может инициировать вопрос о ликвидации муниципального унитарного предприятия или учреждения, но вправе принять решение о ликвидации только при наличии согласия Главы администрации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Учредителем муниципальных унитарных предприятий и учреждений от имени Малоярославецкого района выступает администрация Малоярославецкого района. Глава администрации Малоярославецкого района своим постановлением определяет цели, условия и порядок деятельности муниципальных унитарных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Районное Собрание вправе заслушивать отчеты о деятельности муниципальных унитарных предприятий и учреждений по мере необходимости.</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51. Консолидированный бюджет Малоярославецкого района</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Бюджет Малоярославецкого района и свод бюджетов поселений, входящих в состав Малоярославецкого района, составляют консолидированный бюджет Малоярославецкого района.</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52. Местный бюджет</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Малоярославецкий район имеет местный бюджет.</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xml:space="preserve">Органы местного самоуправления Малоярославецкого района обеспечивают сбалансированность местного бюджета и </w:t>
      </w:r>
      <w:proofErr w:type="gramStart"/>
      <w:r w:rsidRPr="00116058">
        <w:rPr>
          <w:color w:val="000000"/>
        </w:rPr>
        <w:t>соблюдения</w:t>
      </w:r>
      <w:proofErr w:type="gramEnd"/>
      <w:r w:rsidRPr="00116058">
        <w:rPr>
          <w:color w:val="000000"/>
        </w:rPr>
        <w:t xml:space="preserve">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xml:space="preserve">Порядок формирования, утверждения, исполнения местного бюджета и </w:t>
      </w:r>
      <w:proofErr w:type="gramStart"/>
      <w:r w:rsidRPr="00116058">
        <w:rPr>
          <w:color w:val="000000"/>
        </w:rPr>
        <w:t>контроль за</w:t>
      </w:r>
      <w:proofErr w:type="gramEnd"/>
      <w:r w:rsidRPr="00116058">
        <w:rPr>
          <w:color w:val="000000"/>
        </w:rPr>
        <w:t xml:space="preserve"> его исполнением осуществляются в соответствии с муниципальным правовым актом, принимаемым Районным Собранием с соблюдением требований, установленных Бюджетным кодексом Российской Федерации, Федеральным законом "Об общих принципах организации местного самоуправления в Российской Федерации", а также законами Калужской области.</w:t>
      </w:r>
    </w:p>
    <w:p w:rsidR="00116058" w:rsidRPr="00116058" w:rsidRDefault="00116058" w:rsidP="00116058">
      <w:pPr>
        <w:pStyle w:val="text"/>
        <w:spacing w:before="0" w:beforeAutospacing="0" w:after="0" w:afterAutospacing="0"/>
        <w:ind w:firstLine="567"/>
        <w:jc w:val="both"/>
        <w:rPr>
          <w:color w:val="000000"/>
        </w:rPr>
      </w:pPr>
      <w:proofErr w:type="gramStart"/>
      <w:r w:rsidRPr="00116058">
        <w:rPr>
          <w:color w:val="000000"/>
        </w:rPr>
        <w:t xml:space="preserve">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w:t>
      </w:r>
      <w:r w:rsidRPr="00116058">
        <w:rPr>
          <w:color w:val="000000"/>
        </w:rPr>
        <w:lastRenderedPageBreak/>
        <w:t>федеральными законами и законами Калужской области, а также осуществляемые за счет указанных доходов и субвенций соответствующие расходы местного бюджета.</w:t>
      </w:r>
      <w:proofErr w:type="gramEnd"/>
    </w:p>
    <w:p w:rsidR="00116058" w:rsidRPr="00116058" w:rsidRDefault="00116058" w:rsidP="00116058">
      <w:pPr>
        <w:pStyle w:val="text"/>
        <w:spacing w:before="0" w:beforeAutospacing="0" w:after="0" w:afterAutospacing="0"/>
        <w:ind w:firstLine="567"/>
        <w:jc w:val="both"/>
        <w:rPr>
          <w:color w:val="000000"/>
        </w:rPr>
      </w:pPr>
      <w:r w:rsidRPr="00116058">
        <w:rPr>
          <w:color w:val="000000"/>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53. Доходы и расходы местного бюджета</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К собственным доходам местного бюджета относятся: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средства самообложения граждан;</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доходы от местных налогов и сборов;</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доходы от региональных налогов и сборов в соответствии с действующим законодательством;</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доходы от федеральных налогов и сборов в соответствии с действующим законодательством;</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безвозмездные перечисления из бюджетов других уровней, включая дотации на выравнивание бюджетной обеспеченности Малоярославецкого района, иные средства финансовой помощи из бюджетов других уровней и другие безвозмездные перечисления;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доходы от имущества, находящегося в муниципальной собственности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proofErr w:type="gramStart"/>
      <w:r w:rsidRPr="00116058">
        <w:rPr>
          <w:color w:val="000000"/>
        </w:rPr>
        <w:t>- часть прибыли муниципальных унитарных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Районного Собрания, и часть доходов от оказания органами местного самоуправления и муниципальными учреждениями платных услуг, остающаяся после уплаты налогов и сборов;</w:t>
      </w:r>
      <w:proofErr w:type="gramEnd"/>
    </w:p>
    <w:p w:rsidR="00116058" w:rsidRPr="00116058" w:rsidRDefault="00116058" w:rsidP="00116058">
      <w:pPr>
        <w:pStyle w:val="text"/>
        <w:spacing w:before="0" w:beforeAutospacing="0" w:after="0" w:afterAutospacing="0"/>
        <w:ind w:firstLine="567"/>
        <w:jc w:val="both"/>
        <w:rPr>
          <w:color w:val="000000"/>
        </w:rPr>
      </w:pPr>
      <w:r w:rsidRPr="00116058">
        <w:rPr>
          <w:color w:val="000000"/>
        </w:rPr>
        <w:t>- штрафы, установление которых в соответствии с федеральным законом отнесено к компетенции органов местного самоуправления;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добровольные пожертвования;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иные поступления в соответствии с федеральными законами, законами Калужской области и решениями органов местного самоуправления Малоярославецкого района.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В доходы местных бюджетов зачисляются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Калужской области.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Расходы местного бюджета Малоярославецкого района осуществляются в формах, предусмотренных Бюджетным кодексом Российской Федерации. Органы местного самоуправления Малоярославецкого района ведут реестры расходных обязательств в соответствии с требованиями Бюджетного кодекса Российской Федерации в порядке, установленном муниципальным правовым актом, принимаемым Районным Собранием.</w:t>
      </w:r>
    </w:p>
    <w:p w:rsidR="00116058" w:rsidRPr="00116058" w:rsidRDefault="00116058" w:rsidP="00116058">
      <w:pPr>
        <w:pStyle w:val="text"/>
        <w:spacing w:before="0" w:beforeAutospacing="0" w:after="0" w:afterAutospacing="0"/>
        <w:ind w:firstLine="567"/>
        <w:jc w:val="both"/>
        <w:rPr>
          <w:color w:val="000000"/>
        </w:rPr>
      </w:pPr>
      <w:proofErr w:type="gramStart"/>
      <w:r w:rsidRPr="00116058">
        <w:rPr>
          <w:color w:val="000000"/>
        </w:rPr>
        <w:t>В случае если уровень расчетной бюджетной обеспеченности Малоярославецкого района является основанием для предоставления дотаций в целях выравнивания бюджетной обеспеченности Малоярославецкого района, размер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определяется в соответствии с предельными нормативами, установленными законом Калужской области.</w:t>
      </w:r>
      <w:proofErr w:type="gramEnd"/>
    </w:p>
    <w:p w:rsidR="00116058" w:rsidRPr="00116058" w:rsidRDefault="00116058" w:rsidP="00116058">
      <w:pPr>
        <w:pStyle w:val="text"/>
        <w:spacing w:before="0" w:beforeAutospacing="0" w:after="0" w:afterAutospacing="0"/>
        <w:ind w:firstLine="567"/>
        <w:jc w:val="both"/>
        <w:rPr>
          <w:color w:val="000000"/>
        </w:rPr>
      </w:pPr>
      <w:r w:rsidRPr="00116058">
        <w:rPr>
          <w:color w:val="000000"/>
        </w:rPr>
        <w:lastRenderedPageBreak/>
        <w:t>Расходы местного бюджета на выравнивание бюджетной обеспеченности поселений осуществляются в соответствии с действующими федеральными законами и законодательством Калужской области.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Осуществление расходов местного бюджета Малоярославецкого района на финансирование полномочий федеральных органов государственной власти, органов государственной власти субъектов Российской Федерации не допускается, за исключением случаев, установленных федеральными законами, законами субъектов Российской Федерации.</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54. Местные налоги и сборы</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Перечень местных налогов и сборов и полномочия органов местного самоуправления Малоярославецкого района по их установлению, изменению и отмене устанавливаются законодательством Российской Федерации о налогах и сборах.</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55. Районный фонд финансовой поддержки поселений, входящих в состав Малоярославецкого района</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В целях выравнивания уровня бюджетной обеспеченности поселений формируется районный фонд финансовой поддержки поселений. Порядок предоставления поселениям, входящим в состав Малоярославецкого района, дотаций устанавливается в соответствии с законодательством, исходя из уровня бюджетной обеспеченности поселений, финансовых возможностей органов местного самоуправления поселений, входящих в состав Малоярославецкого района, осуществлять свои полномочия по решению вопросов местного значения.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Распределение дотаций из районного фонда финансовой поддержки поселений осуществляется между поселениями, входящими в состав Малоярославецкого района,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порядке, предусмотренном законодательством.</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Распределение дотаций из районного фонда финансовой поддержки поселений утверждается решением Районного Собрания о местном бюджете на очередной финансовый год.</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56. Муниципальный заказ Малоярославецкого района</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Органы местного самоуправления и уполномоченные ими муниципальные учреждения могут выступать заказчиками на поставки товаров, выполнение работ и оказание услуг, связанных с решением вопросов местного значения и осуществление отдельных государственных полномочий, переданных органам местного самоуправления в установленном законодательством порядке.</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xml:space="preserve">Муниципальный заказ оплачивается за счет средств местного бюджета Малоярославецкого района. Размещение муниципального заказа осуществляется на конкурсной основе, за исключением случаев, когда размещение муниципального заказа </w:t>
      </w:r>
      <w:r w:rsidRPr="00116058">
        <w:rPr>
          <w:color w:val="000000"/>
        </w:rPr>
        <w:lastRenderedPageBreak/>
        <w:t>осуществляется путем запроса котировок цен на товары, работы и услуги, или случаев закупки товаров, работ и услуг у единственного исполнителя.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xml:space="preserve">Муниципальный заказ на текущий год формируется в процессе формирования местного бюджета и является его неотъемлемой частью. Порядок формирования, размещения, исполнения и </w:t>
      </w:r>
      <w:proofErr w:type="gramStart"/>
      <w:r w:rsidRPr="00116058">
        <w:rPr>
          <w:color w:val="000000"/>
        </w:rPr>
        <w:t>контроля за</w:t>
      </w:r>
      <w:proofErr w:type="gramEnd"/>
      <w:r w:rsidRPr="00116058">
        <w:rPr>
          <w:color w:val="000000"/>
        </w:rPr>
        <w:t xml:space="preserve"> исполнением муниципального заказа определяется в соответствии с нормативными правовыми актами Российской Федерации, положением о муниципальном заказе, утверждаемом Районным Собранием.</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57. Самообложение граждан, проживающих на территории Малоярославецкого района</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Для решения конкретных вопросов местного значения Малоярославецкого района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Малоярославецкого района, за исключением отдельных категорий граждан, численность которых не может превышать 30 процентов от общего числа жителей Малоярославецкого района и для которых размер платежей может быть уменьшен.</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Калужской области и настоящим Уставом.</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58. Порядок финансирования отдельных государственных полномочий</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Органы местного самоуправления Малоярославецкого района осуществляют исполнение переданных им отдельных государственных полномочий за счет субвенций из областного фонда компенсаций.</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Органы местного самоуправления Малоярославецкого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Районным Собранием соответствующего решения.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Внести на рассмотрение Районного Собрания вопрос об использовании для осуществления государственных полномочий собственных материальных ресурсов и финансовых сре</w:t>
      </w:r>
      <w:proofErr w:type="gramStart"/>
      <w:r w:rsidRPr="00116058">
        <w:rPr>
          <w:color w:val="000000"/>
        </w:rPr>
        <w:t>дств впр</w:t>
      </w:r>
      <w:proofErr w:type="gramEnd"/>
      <w:r w:rsidRPr="00116058">
        <w:rPr>
          <w:color w:val="000000"/>
        </w:rPr>
        <w:t>аве Глава администрации Малоярославецкого района.</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59. Муниципальные заимствования</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Районное Собрание вправе принять решение о привлечении заемных средств, в том числе за счет выпуска муниципальных ценных бумаг. Порядок привлечения заемных средств устанавливается Районным Собранием в соответствии с законодательством.</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chapter"/>
        <w:spacing w:before="0" w:beforeAutospacing="0" w:after="0" w:afterAutospacing="0"/>
        <w:ind w:firstLine="567"/>
        <w:jc w:val="both"/>
        <w:rPr>
          <w:color w:val="000000"/>
          <w:sz w:val="28"/>
          <w:szCs w:val="28"/>
        </w:rPr>
      </w:pPr>
      <w:r w:rsidRPr="00116058">
        <w:rPr>
          <w:b/>
          <w:bCs/>
          <w:color w:val="000000"/>
          <w:sz w:val="28"/>
          <w:szCs w:val="28"/>
        </w:rPr>
        <w:t>ГЛАВА VII. ОТВЕТСТВЕННОСТЬ ОРГАНОВ И ДОЛЖНОСТНЫХ ЛИЦ МЕСТНОГО САМОУПРАВЛЕНИЯ</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lastRenderedPageBreak/>
        <w:t>Статья 60. Ответственность органов местного самоуправления Малоярославецкого района и должностных лиц местного самоуправления Малоярославецкого района перед государством</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proofErr w:type="gramStart"/>
      <w:r w:rsidRPr="00116058">
        <w:rPr>
          <w:color w:val="000000"/>
        </w:rPr>
        <w:t>Районное Собрание может быть распущено законом Калужской области, если соответствующим судом установлено, что Районным Собранием Малоярославецкого района принят нормативный правовой акт, противоречащий Конституции Российской Федерации, федеральным законам, Уставу Калужской области, законам Калужской области, Уставу Малоярославецкого района, а Районное Собрание в течение 3 месяцев со дня вступления в силу решения суда либо в течение иного предусмотренного решением суда срока не приняло</w:t>
      </w:r>
      <w:proofErr w:type="gramEnd"/>
      <w:r w:rsidRPr="00116058">
        <w:rPr>
          <w:color w:val="000000"/>
        </w:rPr>
        <w:t xml:space="preserve"> в пределах своих полномочий мер по исполнению решения суда, в том числе не отменило соответствующий нормативный правовой акт.</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Глава Малоярославецкого района или Глава администрации Малоярославецкого района могут быть отрешены от должности Губернатором Калужской области в порядке, установленном законодательством, в случаях:</w:t>
      </w:r>
    </w:p>
    <w:p w:rsidR="00116058" w:rsidRPr="00116058" w:rsidRDefault="00116058" w:rsidP="00116058">
      <w:pPr>
        <w:pStyle w:val="text"/>
        <w:spacing w:before="0" w:beforeAutospacing="0" w:after="0" w:afterAutospacing="0"/>
        <w:ind w:firstLine="567"/>
        <w:jc w:val="both"/>
        <w:rPr>
          <w:color w:val="000000"/>
        </w:rPr>
      </w:pPr>
      <w:proofErr w:type="gramStart"/>
      <w:r w:rsidRPr="00116058">
        <w:rPr>
          <w:color w:val="000000"/>
        </w:rPr>
        <w:t>- издания указанным должностным лицом нормативного правового акта, противоречащего Конституции Российской Федерации, федеральным законам, Уставу Калужской области, законам Калужской области, Уставу Малоярославецкого района,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w:t>
      </w:r>
      <w:proofErr w:type="gramEnd"/>
      <w:r w:rsidRPr="00116058">
        <w:rPr>
          <w:color w:val="000000"/>
        </w:rPr>
        <w:t xml:space="preserve"> суда;</w:t>
      </w:r>
    </w:p>
    <w:p w:rsidR="00116058" w:rsidRPr="00116058" w:rsidRDefault="00116058" w:rsidP="00116058">
      <w:pPr>
        <w:pStyle w:val="text"/>
        <w:spacing w:before="0" w:beforeAutospacing="0" w:after="0" w:afterAutospacing="0"/>
        <w:ind w:firstLine="567"/>
        <w:jc w:val="both"/>
        <w:rPr>
          <w:color w:val="000000"/>
        </w:rPr>
      </w:pPr>
      <w:proofErr w:type="gramStart"/>
      <w:r w:rsidRPr="00116058">
        <w:rPr>
          <w:color w:val="000000"/>
        </w:rPr>
        <w:t>-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областного бюджета, если это установлено соответствующим судом, а</w:t>
      </w:r>
      <w:proofErr w:type="gramEnd"/>
      <w:r w:rsidRPr="00116058">
        <w:rPr>
          <w:color w:val="000000"/>
        </w:rPr>
        <w:t xml:space="preserve"> указанное должностное лицо не приняло в пределах своих полномочий мер по исполнению решения суда.</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61. Ответственность органов местного самоуправления Малоярославецкого района и должностных лиц местного самоуправления Малоярославецкого района перед физическими и юридическими лицами</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Ответственность органов и должностных лиц местного самоуправления Малоярославецкого района перед физическими и юридическими лицами наступает в порядке, предусмотренном федеральными законами.</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 xml:space="preserve">Статья 62. </w:t>
      </w:r>
      <w:proofErr w:type="gramStart"/>
      <w:r w:rsidRPr="00116058">
        <w:rPr>
          <w:b/>
          <w:bCs/>
          <w:color w:val="000000"/>
          <w:sz w:val="26"/>
          <w:szCs w:val="26"/>
        </w:rPr>
        <w:t>Контроль за</w:t>
      </w:r>
      <w:proofErr w:type="gramEnd"/>
      <w:r w:rsidRPr="00116058">
        <w:rPr>
          <w:b/>
          <w:bCs/>
          <w:color w:val="000000"/>
          <w:sz w:val="26"/>
          <w:szCs w:val="26"/>
        </w:rPr>
        <w:t xml:space="preserve"> деятельностью органов местного самоуправления Малоярославецкого района и должностных лиц местного самоуправления Малоярославецкого района</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xml:space="preserve">Районное Собрание осуществляет контроль </w:t>
      </w:r>
      <w:proofErr w:type="gramStart"/>
      <w:r w:rsidRPr="00116058">
        <w:rPr>
          <w:color w:val="000000"/>
        </w:rPr>
        <w:t>за</w:t>
      </w:r>
      <w:proofErr w:type="gramEnd"/>
      <w:r w:rsidRPr="00116058">
        <w:rPr>
          <w:color w:val="000000"/>
        </w:rPr>
        <w:t>:</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xml:space="preserve">- соответствием деятельности органов местного самоуправления Малоярославецкого района и должностных лиц местного самоуправления Малоярославецкого района Уставу </w:t>
      </w:r>
      <w:r w:rsidRPr="00116058">
        <w:rPr>
          <w:color w:val="000000"/>
        </w:rPr>
        <w:lastRenderedPageBreak/>
        <w:t>Малоярославецкого района и принятым в соответствии с ним нормативным правовым актам Районного Собрания;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исполнением органами местного самоуправления Малоярославецкого района и должностными лицами местного самоуправления Малоярославецкого района полномочий по решению вопросов местного значения.</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chapter"/>
        <w:spacing w:before="0" w:beforeAutospacing="0" w:after="0" w:afterAutospacing="0"/>
        <w:ind w:firstLine="567"/>
        <w:jc w:val="both"/>
        <w:rPr>
          <w:color w:val="000000"/>
          <w:sz w:val="28"/>
          <w:szCs w:val="28"/>
        </w:rPr>
      </w:pPr>
      <w:r w:rsidRPr="00116058">
        <w:rPr>
          <w:b/>
          <w:bCs/>
          <w:color w:val="000000"/>
          <w:sz w:val="28"/>
          <w:szCs w:val="28"/>
        </w:rPr>
        <w:t>ГЛАВА VIII. ЗАКЛЮЧИТЕЛЬНЫЕ ПОЛОЖЕНИЯ</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63. Принятие Устава Малоярославецкого района, решения о внесении изменений и (или) дополнений в Устав Малоярославецкого района</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Инициатива по внесению на рассмотрение Районного Собрания проекта нового Устава Малоярославецкого района, а также проекта решения о внесении изменений и (или) дополнений в Устав Малоярославецкого района может исходить от Главы Малоярославецкого района или от депутатов Районного Собрания численностью не менее одной трети от установленного числа.</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 xml:space="preserve">Проект Устава Малоярославецкого района, проект решения о внесении изменений и (или) дополнений в Устав Малоярославецкого района подлежит официальному опубликованию в районной газете не </w:t>
      </w:r>
      <w:proofErr w:type="gramStart"/>
      <w:r w:rsidRPr="00116058">
        <w:rPr>
          <w:color w:val="000000"/>
        </w:rPr>
        <w:t>позднее</w:t>
      </w:r>
      <w:proofErr w:type="gramEnd"/>
      <w:r w:rsidRPr="00116058">
        <w:rPr>
          <w:color w:val="000000"/>
        </w:rPr>
        <w:t xml:space="preserve"> чем за 30 дней до его рассмотрения с одновременным опубликованием установленного Районным Собранием порядка учета предложений по проекту указанного Устава (решения), а также порядка участия граждан в его обсуждении.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По проекту Устава Малоярославецкого района и по проекту решения о внесении изменений и (или) дополнений в Устав Малоярославецкого района, порядке, предусмотренном настоящим Уставом, проводятся публичные слушания.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Решение Районного Собрания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Районного Собрания.</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Устав Малоярославецкого района, решение о внесении в Устав изменений и (или) дополнений подлежит государственной регистрации в порядке, предусмотренном Федеральным законом.</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Устав Малоярославецкого района, решение о внесении в Устав изменений и (или) дополнений подлежит опубликованию в районной газете "Маяк" в течение 30 дней после государственной регистрации.</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Устав Малоярославецкого района, решение о внесении в Устав изменений и (или) дополнений вступает в силу после его официального опубликования.</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article"/>
        <w:spacing w:before="0" w:beforeAutospacing="0" w:after="0" w:afterAutospacing="0"/>
        <w:ind w:firstLine="567"/>
        <w:jc w:val="both"/>
        <w:rPr>
          <w:color w:val="000000"/>
          <w:sz w:val="26"/>
          <w:szCs w:val="26"/>
        </w:rPr>
      </w:pPr>
      <w:r w:rsidRPr="00116058">
        <w:rPr>
          <w:b/>
          <w:bCs/>
          <w:color w:val="000000"/>
          <w:sz w:val="26"/>
          <w:szCs w:val="26"/>
        </w:rPr>
        <w:t>Статья 64. Вступление в силу Устава Малоярославецкого района</w:t>
      </w:r>
    </w:p>
    <w:p w:rsidR="00116058" w:rsidRPr="00116058" w:rsidRDefault="00116058" w:rsidP="00116058">
      <w:pPr>
        <w:pStyle w:val="normalweb"/>
        <w:spacing w:beforeAutospacing="0" w:afterAutospacing="0"/>
        <w:rPr>
          <w:color w:val="000000"/>
        </w:rPr>
      </w:pPr>
      <w:r w:rsidRPr="00116058">
        <w:rPr>
          <w:color w:val="000000"/>
        </w:rPr>
        <w:t> </w:t>
      </w:r>
    </w:p>
    <w:p w:rsidR="00116058" w:rsidRPr="00116058" w:rsidRDefault="00116058" w:rsidP="00116058">
      <w:pPr>
        <w:pStyle w:val="text"/>
        <w:spacing w:before="0" w:beforeAutospacing="0" w:after="0" w:afterAutospacing="0"/>
        <w:ind w:firstLine="567"/>
        <w:jc w:val="both"/>
        <w:rPr>
          <w:color w:val="000000"/>
        </w:rPr>
      </w:pPr>
      <w:r w:rsidRPr="00116058">
        <w:rPr>
          <w:color w:val="000000"/>
        </w:rPr>
        <w:t>Настоящий Устав Малоярославецкого района вступает в силу с 1 января 2006 года после прохождения государственной регистрации и официального опубликования в районной газете "Маяк".</w:t>
      </w:r>
    </w:p>
    <w:p w:rsidR="00116058" w:rsidRPr="00116058" w:rsidRDefault="00116058" w:rsidP="00116058">
      <w:pPr>
        <w:pStyle w:val="normalweb"/>
        <w:spacing w:beforeAutospacing="0" w:afterAutospacing="0"/>
        <w:rPr>
          <w:color w:val="000000"/>
        </w:rPr>
      </w:pPr>
      <w:r w:rsidRPr="00116058">
        <w:rPr>
          <w:color w:val="000000"/>
        </w:rPr>
        <w:t> </w:t>
      </w:r>
    </w:p>
    <w:p w:rsidR="00FE0113" w:rsidRPr="00116058" w:rsidRDefault="00FE0113">
      <w:pPr>
        <w:rPr>
          <w:rFonts w:ascii="Times New Roman" w:hAnsi="Times New Roman" w:cs="Times New Roman"/>
        </w:rPr>
      </w:pPr>
    </w:p>
    <w:sectPr w:rsidR="00FE0113" w:rsidRPr="00116058" w:rsidSect="003D67E1">
      <w:pgSz w:w="12240" w:h="15840"/>
      <w:pgMar w:top="56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058"/>
    <w:rsid w:val="00116058"/>
    <w:rsid w:val="0023225E"/>
    <w:rsid w:val="003D67E1"/>
    <w:rsid w:val="00551AF9"/>
    <w:rsid w:val="008248FA"/>
    <w:rsid w:val="00E6238C"/>
    <w:rsid w:val="00FE0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rsid w:val="001160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1160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1160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1160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160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3225E"/>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rsid w:val="001160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1160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1160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1160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160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3225E"/>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91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294F5B6630488AC44A0053961A7A936BFAA88D0B7A844F048D2E6D883A4EE481AB0C20FAF229E77ABD841B7FE1FAA9D926376DB279199C536D76ZEVDH" TargetMode="External"/><Relationship Id="rId13" Type="http://schemas.openxmlformats.org/officeDocument/2006/relationships/hyperlink" Target="consultantplus://offline/ref=EE294F5B6630488AC44A0053961A7A936BFAA88D027A8D4B00847367806342E686A45337FDBB25E67ABD841D72BEFFBCC87E386AA9671C874F6F74EDZ0V4H" TargetMode="External"/><Relationship Id="rId3" Type="http://schemas.openxmlformats.org/officeDocument/2006/relationships/settings" Target="settings.xml"/><Relationship Id="rId7" Type="http://schemas.openxmlformats.org/officeDocument/2006/relationships/hyperlink" Target="consultantplus://offline/ref=EE294F5B6630488AC44A0053961A7A936BFAA88D04788F48098D2E6D883A4EE481AB0C20FAF229E77ABD841B7FE1FAA9D926376DB279199C536D76ZEVDH" TargetMode="External"/><Relationship Id="rId12" Type="http://schemas.openxmlformats.org/officeDocument/2006/relationships/hyperlink" Target="consultantplus://offline/ref=EE294F5B6630488AC44A0053961A7A936BFAA88D027C854E07827367806342E686A45337FDBB25E67ABD841D72BEFFBCC87E386AA9671C874F6F74EDZ0V4H"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E294F5B6630488AC44A0053961A7A936BFAA88D057F8842028D2E6D883A4EE481AB0C20FAF229E77ABD841B7FE1FAA9D926376DB279199C536D76ZEVDH" TargetMode="External"/><Relationship Id="rId11" Type="http://schemas.openxmlformats.org/officeDocument/2006/relationships/hyperlink" Target="consultantplus://offline/ref=EE294F5B6630488AC44A0053961A7A936BFAA88D027C8C4B078F7367806342E686A45337FDBB25E67ABD841D72BEFFBCC87E386AA9671C874F6F74EDZ0V4H" TargetMode="External"/><Relationship Id="rId5" Type="http://schemas.openxmlformats.org/officeDocument/2006/relationships/hyperlink" Target="consultantplus://offline/ref=EE294F5B6630488AC44A0053961A7A936BFAA88D067E8A4B078D2E6D883A4EE481AB0C20FAF229E77ABD841B7FE1FAA9D926376DB279199C536D76ZEVDH" TargetMode="External"/><Relationship Id="rId15" Type="http://schemas.openxmlformats.org/officeDocument/2006/relationships/fontTable" Target="fontTable.xml"/><Relationship Id="rId10" Type="http://schemas.openxmlformats.org/officeDocument/2006/relationships/hyperlink" Target="consultantplus://offline/ref=EE294F5B6630488AC44A0053961A7A936BFAA88D027E854D07847367806342E686A45337FDBB25E67ABD841D72BEFFBCC87E386AA9671C874F6F74EDZ0V4H" TargetMode="External"/><Relationship Id="rId4" Type="http://schemas.openxmlformats.org/officeDocument/2006/relationships/webSettings" Target="webSettings.xml"/><Relationship Id="rId9" Type="http://schemas.openxmlformats.org/officeDocument/2006/relationships/hyperlink" Target="consultantplus://offline/ref=EE294F5B6630488AC44A0053961A7A936BFAA88D0A768548018D2E6D883A4EE481AB0C20FAF229E77ABD841B7FE1FAA9D926376DB279199C536D76ZEVDH" TargetMode="External"/><Relationship Id="rId14" Type="http://schemas.openxmlformats.org/officeDocument/2006/relationships/hyperlink" Target="consultantplus://offline/ref=EE294F5B6630488AC44A0053961A7A936BFAA88D027B8C4B05877367806342E686A45337FDBB25E67ABD841D72BEFFBCC87E386AA9671C874F6F74EDZ0V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30</Pages>
  <Words>12423</Words>
  <Characters>70816</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2022-02-25T07:49:00Z</dcterms:created>
  <dcterms:modified xsi:type="dcterms:W3CDTF">2022-05-31T06:20:00Z</dcterms:modified>
</cp:coreProperties>
</file>