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00" w:rsidRPr="0088040B" w:rsidRDefault="00532600">
      <w:pPr>
        <w:pStyle w:val="ConsPlusNormal"/>
        <w:jc w:val="right"/>
        <w:outlineLvl w:val="0"/>
        <w:rPr>
          <w:rFonts w:ascii="Times New Roman" w:hAnsi="Times New Roman" w:cs="Times New Roman"/>
          <w:sz w:val="28"/>
          <w:szCs w:val="28"/>
        </w:rPr>
      </w:pPr>
      <w:r w:rsidRPr="0088040B">
        <w:rPr>
          <w:rFonts w:ascii="Times New Roman" w:hAnsi="Times New Roman" w:cs="Times New Roman"/>
          <w:sz w:val="28"/>
          <w:szCs w:val="28"/>
        </w:rPr>
        <w:t>Приложение</w:t>
      </w:r>
    </w:p>
    <w:p w:rsidR="00532600" w:rsidRPr="0088040B" w:rsidRDefault="00532600">
      <w:pPr>
        <w:pStyle w:val="ConsPlusNormal"/>
        <w:jc w:val="right"/>
        <w:rPr>
          <w:rFonts w:ascii="Times New Roman" w:hAnsi="Times New Roman" w:cs="Times New Roman"/>
          <w:sz w:val="28"/>
          <w:szCs w:val="28"/>
        </w:rPr>
      </w:pPr>
      <w:r w:rsidRPr="0088040B">
        <w:rPr>
          <w:rFonts w:ascii="Times New Roman" w:hAnsi="Times New Roman" w:cs="Times New Roman"/>
          <w:sz w:val="28"/>
          <w:szCs w:val="28"/>
        </w:rPr>
        <w:t>к Постановлению</w:t>
      </w:r>
    </w:p>
    <w:p w:rsidR="0088040B" w:rsidRDefault="0028507E">
      <w:pPr>
        <w:pStyle w:val="ConsPlusNormal"/>
        <w:jc w:val="right"/>
        <w:rPr>
          <w:rFonts w:ascii="Times New Roman" w:hAnsi="Times New Roman" w:cs="Times New Roman"/>
          <w:sz w:val="28"/>
          <w:szCs w:val="28"/>
        </w:rPr>
      </w:pPr>
      <w:r w:rsidRPr="0088040B">
        <w:rPr>
          <w:rFonts w:ascii="Times New Roman" w:hAnsi="Times New Roman" w:cs="Times New Roman"/>
          <w:sz w:val="28"/>
          <w:szCs w:val="28"/>
        </w:rPr>
        <w:t xml:space="preserve">Малоярославецкой районной </w:t>
      </w:r>
    </w:p>
    <w:p w:rsidR="0088040B" w:rsidRDefault="0028507E">
      <w:pPr>
        <w:pStyle w:val="ConsPlusNormal"/>
        <w:jc w:val="right"/>
        <w:rPr>
          <w:rFonts w:ascii="Times New Roman" w:hAnsi="Times New Roman" w:cs="Times New Roman"/>
          <w:sz w:val="28"/>
          <w:szCs w:val="28"/>
        </w:rPr>
      </w:pPr>
      <w:r w:rsidRPr="0088040B">
        <w:rPr>
          <w:rFonts w:ascii="Times New Roman" w:hAnsi="Times New Roman" w:cs="Times New Roman"/>
          <w:sz w:val="28"/>
          <w:szCs w:val="28"/>
        </w:rPr>
        <w:t xml:space="preserve">администрации муниципального района </w:t>
      </w:r>
    </w:p>
    <w:p w:rsidR="00532600" w:rsidRPr="0088040B" w:rsidRDefault="0028507E">
      <w:pPr>
        <w:pStyle w:val="ConsPlusNormal"/>
        <w:jc w:val="right"/>
        <w:rPr>
          <w:rFonts w:ascii="Times New Roman" w:hAnsi="Times New Roman" w:cs="Times New Roman"/>
          <w:sz w:val="28"/>
          <w:szCs w:val="28"/>
        </w:rPr>
      </w:pPr>
      <w:r w:rsidRPr="0088040B">
        <w:rPr>
          <w:rFonts w:ascii="Times New Roman" w:hAnsi="Times New Roman" w:cs="Times New Roman"/>
          <w:sz w:val="28"/>
          <w:szCs w:val="28"/>
        </w:rPr>
        <w:t>«Малоярославецкий район»</w:t>
      </w:r>
    </w:p>
    <w:p w:rsidR="00532600" w:rsidRPr="0088040B" w:rsidRDefault="006A4CF9">
      <w:pPr>
        <w:pStyle w:val="ConsPlusNormal"/>
        <w:jc w:val="right"/>
        <w:rPr>
          <w:rFonts w:ascii="Times New Roman" w:hAnsi="Times New Roman" w:cs="Times New Roman"/>
          <w:sz w:val="28"/>
          <w:szCs w:val="28"/>
        </w:rPr>
      </w:pPr>
      <w:r>
        <w:rPr>
          <w:rFonts w:ascii="Times New Roman" w:hAnsi="Times New Roman" w:cs="Times New Roman"/>
          <w:sz w:val="28"/>
          <w:szCs w:val="28"/>
        </w:rPr>
        <w:t>от02.10.</w:t>
      </w:r>
      <w:r w:rsidR="0028507E" w:rsidRPr="0088040B">
        <w:rPr>
          <w:rFonts w:ascii="Times New Roman" w:hAnsi="Times New Roman" w:cs="Times New Roman"/>
          <w:sz w:val="28"/>
          <w:szCs w:val="28"/>
        </w:rPr>
        <w:t>2017</w:t>
      </w:r>
      <w:r>
        <w:rPr>
          <w:rFonts w:ascii="Times New Roman" w:hAnsi="Times New Roman" w:cs="Times New Roman"/>
          <w:sz w:val="28"/>
          <w:szCs w:val="28"/>
        </w:rPr>
        <w:t xml:space="preserve"> № 1377</w:t>
      </w:r>
    </w:p>
    <w:p w:rsidR="00532600" w:rsidRPr="0088040B" w:rsidRDefault="00532600">
      <w:pPr>
        <w:pStyle w:val="ConsPlusNormal"/>
        <w:jc w:val="both"/>
        <w:rPr>
          <w:rFonts w:ascii="Times New Roman" w:hAnsi="Times New Roman" w:cs="Times New Roman"/>
          <w:sz w:val="28"/>
          <w:szCs w:val="28"/>
        </w:rPr>
      </w:pPr>
    </w:p>
    <w:p w:rsidR="00532600" w:rsidRPr="0088040B" w:rsidRDefault="00532600">
      <w:pPr>
        <w:pStyle w:val="ConsPlusTitle"/>
        <w:jc w:val="center"/>
        <w:rPr>
          <w:rFonts w:ascii="Times New Roman" w:hAnsi="Times New Roman" w:cs="Times New Roman"/>
          <w:sz w:val="26"/>
          <w:szCs w:val="26"/>
        </w:rPr>
      </w:pPr>
      <w:bookmarkStart w:id="0" w:name="P29"/>
      <w:bookmarkEnd w:id="0"/>
      <w:r w:rsidRPr="0088040B">
        <w:rPr>
          <w:rFonts w:ascii="Times New Roman" w:hAnsi="Times New Roman" w:cs="Times New Roman"/>
          <w:sz w:val="26"/>
          <w:szCs w:val="26"/>
        </w:rPr>
        <w:t>ПОЛОЖЕНИЕ</w:t>
      </w:r>
    </w:p>
    <w:p w:rsidR="00532600" w:rsidRPr="0088040B" w:rsidRDefault="00532600" w:rsidP="0028507E">
      <w:pPr>
        <w:pStyle w:val="ConsPlusTitle"/>
        <w:jc w:val="center"/>
        <w:rPr>
          <w:rFonts w:ascii="Times New Roman" w:hAnsi="Times New Roman" w:cs="Times New Roman"/>
          <w:sz w:val="26"/>
          <w:szCs w:val="26"/>
        </w:rPr>
      </w:pPr>
      <w:r w:rsidRPr="0088040B">
        <w:rPr>
          <w:rFonts w:ascii="Times New Roman" w:hAnsi="Times New Roman" w:cs="Times New Roman"/>
          <w:sz w:val="26"/>
          <w:szCs w:val="26"/>
        </w:rPr>
        <w:t>О ПОРЯДКЕ ФОРМИРОВАНИЯ И ВЕДЕНИЯ РЕЕСТРА ИСТОЧНИКОВ ДОХОДОВ</w:t>
      </w:r>
      <w:r w:rsidR="0088040B">
        <w:rPr>
          <w:rFonts w:ascii="Times New Roman" w:hAnsi="Times New Roman" w:cs="Times New Roman"/>
          <w:sz w:val="26"/>
          <w:szCs w:val="26"/>
        </w:rPr>
        <w:t xml:space="preserve"> </w:t>
      </w:r>
      <w:r w:rsidRPr="0088040B">
        <w:rPr>
          <w:rFonts w:ascii="Times New Roman" w:hAnsi="Times New Roman" w:cs="Times New Roman"/>
          <w:sz w:val="26"/>
          <w:szCs w:val="26"/>
        </w:rPr>
        <w:t>БЮДЖЕТА</w:t>
      </w:r>
      <w:r w:rsidR="0028507E" w:rsidRPr="0088040B">
        <w:rPr>
          <w:rFonts w:ascii="Times New Roman" w:hAnsi="Times New Roman" w:cs="Times New Roman"/>
          <w:sz w:val="26"/>
          <w:szCs w:val="26"/>
        </w:rPr>
        <w:t xml:space="preserve"> МУНИЦИПАЛЬНОГО РАЙОНА «МАЛОЯРОСЛАВЕЦКИЙ РАЙОН»</w:t>
      </w:r>
      <w:r w:rsidRPr="0088040B">
        <w:rPr>
          <w:rFonts w:ascii="Times New Roman" w:hAnsi="Times New Roman" w:cs="Times New Roman"/>
          <w:sz w:val="26"/>
          <w:szCs w:val="26"/>
        </w:rPr>
        <w:t xml:space="preserve"> </w:t>
      </w:r>
    </w:p>
    <w:p w:rsidR="00532600" w:rsidRPr="0088040B" w:rsidRDefault="00532600">
      <w:pPr>
        <w:pStyle w:val="ConsPlusNormal"/>
        <w:jc w:val="both"/>
        <w:rPr>
          <w:rFonts w:ascii="Times New Roman" w:hAnsi="Times New Roman" w:cs="Times New Roman"/>
          <w:sz w:val="28"/>
          <w:szCs w:val="28"/>
        </w:rPr>
      </w:pPr>
    </w:p>
    <w:p w:rsidR="00532600" w:rsidRPr="0088040B" w:rsidRDefault="00532600">
      <w:pPr>
        <w:pStyle w:val="ConsPlusNormal"/>
        <w:ind w:firstLine="540"/>
        <w:jc w:val="both"/>
        <w:rPr>
          <w:rFonts w:ascii="Times New Roman" w:hAnsi="Times New Roman" w:cs="Times New Roman"/>
          <w:sz w:val="28"/>
          <w:szCs w:val="28"/>
        </w:rPr>
      </w:pPr>
      <w:r w:rsidRPr="0088040B">
        <w:rPr>
          <w:rFonts w:ascii="Times New Roman" w:hAnsi="Times New Roman" w:cs="Times New Roman"/>
          <w:sz w:val="28"/>
          <w:szCs w:val="28"/>
        </w:rPr>
        <w:t>1. Настоящее Положение о порядке формирования и ведения реестр</w:t>
      </w:r>
      <w:r w:rsidR="0028507E" w:rsidRPr="0088040B">
        <w:rPr>
          <w:rFonts w:ascii="Times New Roman" w:hAnsi="Times New Roman" w:cs="Times New Roman"/>
          <w:sz w:val="28"/>
          <w:szCs w:val="28"/>
        </w:rPr>
        <w:t xml:space="preserve">а источников доходов </w:t>
      </w:r>
      <w:r w:rsidRPr="0088040B">
        <w:rPr>
          <w:rFonts w:ascii="Times New Roman" w:hAnsi="Times New Roman" w:cs="Times New Roman"/>
          <w:sz w:val="28"/>
          <w:szCs w:val="28"/>
        </w:rPr>
        <w:t>бюджета</w:t>
      </w:r>
      <w:r w:rsidR="0028507E" w:rsidRPr="0088040B">
        <w:rPr>
          <w:rFonts w:ascii="Times New Roman" w:hAnsi="Times New Roman" w:cs="Times New Roman"/>
          <w:sz w:val="28"/>
          <w:szCs w:val="28"/>
        </w:rPr>
        <w:t xml:space="preserve"> муниципального района «Малоярославецкий район»</w:t>
      </w:r>
      <w:r w:rsidRPr="0088040B">
        <w:rPr>
          <w:rFonts w:ascii="Times New Roman" w:hAnsi="Times New Roman" w:cs="Times New Roman"/>
          <w:sz w:val="28"/>
          <w:szCs w:val="28"/>
        </w:rPr>
        <w:t xml:space="preserve"> (далее - Порядок) определяет правила формирования и ведения реестра источн</w:t>
      </w:r>
      <w:r w:rsidR="0028507E" w:rsidRPr="0088040B">
        <w:rPr>
          <w:rFonts w:ascii="Times New Roman" w:hAnsi="Times New Roman" w:cs="Times New Roman"/>
          <w:sz w:val="28"/>
          <w:szCs w:val="28"/>
        </w:rPr>
        <w:t xml:space="preserve">иков доходов бюджета муниципального района «Малоярославецкий район»  </w:t>
      </w:r>
      <w:r w:rsidRPr="0088040B">
        <w:rPr>
          <w:rFonts w:ascii="Times New Roman" w:hAnsi="Times New Roman" w:cs="Times New Roman"/>
          <w:sz w:val="28"/>
          <w:szCs w:val="28"/>
        </w:rPr>
        <w:t>(далее - реестр источников доходов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 Реестр источников доходов бюджета представляет собой свод информации о доходах бюджета </w:t>
      </w:r>
      <w:r w:rsidR="0028507E" w:rsidRPr="0088040B">
        <w:rPr>
          <w:rFonts w:ascii="Times New Roman" w:hAnsi="Times New Roman" w:cs="Times New Roman"/>
          <w:sz w:val="28"/>
          <w:szCs w:val="28"/>
        </w:rPr>
        <w:t>по источникам доходов</w:t>
      </w:r>
      <w:r w:rsidRPr="0088040B">
        <w:rPr>
          <w:rFonts w:ascii="Times New Roman" w:hAnsi="Times New Roman" w:cs="Times New Roman"/>
          <w:sz w:val="28"/>
          <w:szCs w:val="28"/>
        </w:rPr>
        <w:t xml:space="preserve"> бюджета</w:t>
      </w:r>
      <w:r w:rsidR="0028507E" w:rsidRPr="0088040B">
        <w:rPr>
          <w:rFonts w:ascii="Times New Roman" w:hAnsi="Times New Roman" w:cs="Times New Roman"/>
          <w:sz w:val="28"/>
          <w:szCs w:val="28"/>
        </w:rPr>
        <w:t xml:space="preserve"> муниципального района «Малоярославецкий район»</w:t>
      </w:r>
      <w:r w:rsidRPr="0088040B">
        <w:rPr>
          <w:rFonts w:ascii="Times New Roman" w:hAnsi="Times New Roman" w:cs="Times New Roman"/>
          <w:sz w:val="28"/>
          <w:szCs w:val="28"/>
        </w:rPr>
        <w:t xml:space="preserve">, формируемой в процессе составления, утверждения и исполнения  бюджета </w:t>
      </w:r>
      <w:r w:rsidR="0028507E" w:rsidRPr="0088040B">
        <w:rPr>
          <w:rFonts w:ascii="Times New Roman" w:hAnsi="Times New Roman" w:cs="Times New Roman"/>
          <w:sz w:val="28"/>
          <w:szCs w:val="28"/>
        </w:rPr>
        <w:t xml:space="preserve">муниципального района «Малоярославецкий район» </w:t>
      </w:r>
      <w:r w:rsidRPr="0088040B">
        <w:rPr>
          <w:rFonts w:ascii="Times New Roman" w:hAnsi="Times New Roman" w:cs="Times New Roman"/>
          <w:sz w:val="28"/>
          <w:szCs w:val="28"/>
        </w:rPr>
        <w:t>на основании перечня источников доходов Российской Федерации (далее - перечень источников доходов).</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w:t>
      </w:r>
      <w:r w:rsidR="0028507E" w:rsidRPr="0088040B">
        <w:rPr>
          <w:rFonts w:ascii="Times New Roman" w:hAnsi="Times New Roman" w:cs="Times New Roman"/>
          <w:sz w:val="28"/>
          <w:szCs w:val="28"/>
        </w:rPr>
        <w:t xml:space="preserve"> утверждения и исполнения решения Районного Собрания Депутатов</w:t>
      </w:r>
      <w:r w:rsidRPr="0088040B">
        <w:rPr>
          <w:rFonts w:ascii="Times New Roman" w:hAnsi="Times New Roman" w:cs="Times New Roman"/>
          <w:sz w:val="28"/>
          <w:szCs w:val="28"/>
        </w:rPr>
        <w:t xml:space="preserve"> о соответствующем бюджете по источникам доходов бюджета и соответствующим им группам источников доходов бюджета, включенным в перечень источников доходов.</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4. Реестр источников доходов бюджета </w:t>
      </w:r>
      <w:r w:rsidR="0028507E" w:rsidRPr="0088040B">
        <w:rPr>
          <w:rFonts w:ascii="Times New Roman" w:hAnsi="Times New Roman" w:cs="Times New Roman"/>
          <w:sz w:val="28"/>
          <w:szCs w:val="28"/>
        </w:rPr>
        <w:t xml:space="preserve">муниципального района «Малоярославецкий район» </w:t>
      </w:r>
      <w:r w:rsidRPr="0088040B">
        <w:rPr>
          <w:rFonts w:ascii="Times New Roman" w:hAnsi="Times New Roman" w:cs="Times New Roman"/>
          <w:sz w:val="28"/>
          <w:szCs w:val="28"/>
        </w:rPr>
        <w:t>форми</w:t>
      </w:r>
      <w:r w:rsidR="0028507E" w:rsidRPr="0088040B">
        <w:rPr>
          <w:rFonts w:ascii="Times New Roman" w:hAnsi="Times New Roman" w:cs="Times New Roman"/>
          <w:sz w:val="28"/>
          <w:szCs w:val="28"/>
        </w:rPr>
        <w:t>руется и веде</w:t>
      </w:r>
      <w:r w:rsidRPr="0088040B">
        <w:rPr>
          <w:rFonts w:ascii="Times New Roman" w:hAnsi="Times New Roman" w:cs="Times New Roman"/>
          <w:sz w:val="28"/>
          <w:szCs w:val="28"/>
        </w:rPr>
        <w:t>тся в электронной форме в государственной интегрированной информационной системе упра</w:t>
      </w:r>
      <w:r w:rsidR="0028507E" w:rsidRPr="0088040B">
        <w:rPr>
          <w:rFonts w:ascii="Times New Roman" w:hAnsi="Times New Roman" w:cs="Times New Roman"/>
          <w:sz w:val="28"/>
          <w:szCs w:val="28"/>
        </w:rPr>
        <w:t xml:space="preserve">вления общественными финансами «Электронный бюджет» </w:t>
      </w:r>
      <w:r w:rsidRPr="0088040B">
        <w:rPr>
          <w:rFonts w:ascii="Times New Roman" w:hAnsi="Times New Roman" w:cs="Times New Roman"/>
          <w:sz w:val="28"/>
          <w:szCs w:val="28"/>
        </w:rPr>
        <w:t>(далее - информационная система).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5. Реестр источников доходов бюджета ведется на государственном языке Российской Федерации.</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6. Реестр источников доходов бюджета, включая информацию и документы, указанные в </w:t>
      </w:r>
      <w:hyperlink w:anchor="P46" w:history="1">
        <w:r w:rsidRPr="0088040B">
          <w:rPr>
            <w:rFonts w:ascii="Times New Roman" w:hAnsi="Times New Roman" w:cs="Times New Roman"/>
            <w:color w:val="0000FF"/>
            <w:sz w:val="28"/>
            <w:szCs w:val="28"/>
          </w:rPr>
          <w:t>пунктах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7C1005" w:rsidRDefault="007C1005">
      <w:pPr>
        <w:pStyle w:val="ConsPlusNormal"/>
        <w:spacing w:before="220"/>
        <w:ind w:firstLine="540"/>
        <w:jc w:val="both"/>
        <w:rPr>
          <w:rFonts w:ascii="Times New Roman" w:hAnsi="Times New Roman" w:cs="Times New Roman"/>
          <w:sz w:val="28"/>
          <w:szCs w:val="28"/>
        </w:rPr>
      </w:pP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lastRenderedPageBreak/>
        <w:t xml:space="preserve">7.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88040B">
        <w:rPr>
          <w:rFonts w:ascii="Times New Roman" w:hAnsi="Times New Roman" w:cs="Times New Roman"/>
          <w:sz w:val="28"/>
          <w:szCs w:val="28"/>
        </w:rPr>
        <w:t>участников процесса ведения реестра источников доходов</w:t>
      </w:r>
      <w:proofErr w:type="gramEnd"/>
      <w:r w:rsidRPr="0088040B">
        <w:rPr>
          <w:rFonts w:ascii="Times New Roman" w:hAnsi="Times New Roman" w:cs="Times New Roman"/>
          <w:sz w:val="28"/>
          <w:szCs w:val="28"/>
        </w:rPr>
        <w:t xml:space="preserve"> бюджета (далее - электронные подписи), указанных в </w:t>
      </w:r>
      <w:hyperlink w:anchor="P44" w:history="1">
        <w:r w:rsidRPr="0088040B">
          <w:rPr>
            <w:rFonts w:ascii="Times New Roman" w:hAnsi="Times New Roman" w:cs="Times New Roman"/>
            <w:color w:val="0000FF"/>
            <w:sz w:val="28"/>
            <w:szCs w:val="28"/>
          </w:rPr>
          <w:t>пункте 9</w:t>
        </w:r>
      </w:hyperlink>
      <w:r w:rsidRPr="0088040B">
        <w:rPr>
          <w:rFonts w:ascii="Times New Roman" w:hAnsi="Times New Roman" w:cs="Times New Roman"/>
          <w:sz w:val="28"/>
          <w:szCs w:val="28"/>
        </w:rPr>
        <w:t xml:space="preserve"> настоящего Порядка.</w:t>
      </w:r>
    </w:p>
    <w:p w:rsidR="00532600" w:rsidRPr="0088040B" w:rsidRDefault="0028507E">
      <w:pPr>
        <w:pStyle w:val="ConsPlusNormal"/>
        <w:spacing w:before="220"/>
        <w:ind w:firstLine="540"/>
        <w:jc w:val="both"/>
        <w:rPr>
          <w:rFonts w:ascii="Times New Roman" w:hAnsi="Times New Roman" w:cs="Times New Roman"/>
          <w:sz w:val="28"/>
          <w:szCs w:val="28"/>
        </w:rPr>
      </w:pPr>
      <w:bookmarkStart w:id="1" w:name="P42"/>
      <w:bookmarkEnd w:id="1"/>
      <w:r w:rsidRPr="0088040B">
        <w:rPr>
          <w:rFonts w:ascii="Times New Roman" w:hAnsi="Times New Roman" w:cs="Times New Roman"/>
          <w:sz w:val="28"/>
          <w:szCs w:val="28"/>
        </w:rPr>
        <w:t xml:space="preserve">8. Реестр источников доходов </w:t>
      </w:r>
      <w:r w:rsidR="00532600" w:rsidRPr="0088040B">
        <w:rPr>
          <w:rFonts w:ascii="Times New Roman" w:hAnsi="Times New Roman" w:cs="Times New Roman"/>
          <w:sz w:val="28"/>
          <w:szCs w:val="28"/>
        </w:rPr>
        <w:t>бюджета</w:t>
      </w:r>
      <w:r w:rsidRPr="0088040B">
        <w:rPr>
          <w:rFonts w:ascii="Times New Roman" w:hAnsi="Times New Roman" w:cs="Times New Roman"/>
          <w:sz w:val="28"/>
          <w:szCs w:val="28"/>
        </w:rPr>
        <w:t xml:space="preserve"> муниципального района «Малоярославецкий район» </w:t>
      </w:r>
      <w:r w:rsidR="00532600" w:rsidRPr="0088040B">
        <w:rPr>
          <w:rFonts w:ascii="Times New Roman" w:hAnsi="Times New Roman" w:cs="Times New Roman"/>
          <w:sz w:val="28"/>
          <w:szCs w:val="28"/>
        </w:rPr>
        <w:t xml:space="preserve"> ведется </w:t>
      </w:r>
      <w:r w:rsidRPr="0088040B">
        <w:rPr>
          <w:rFonts w:ascii="Times New Roman" w:hAnsi="Times New Roman" w:cs="Times New Roman"/>
          <w:sz w:val="28"/>
          <w:szCs w:val="28"/>
        </w:rPr>
        <w:t>финансовым отделом Малоярославецкой районной администрации муниципального района «Малоярославецкий район» (далее – Финансовый отдел</w:t>
      </w:r>
      <w:r w:rsidR="00532600" w:rsidRPr="0088040B">
        <w:rPr>
          <w:rFonts w:ascii="Times New Roman" w:hAnsi="Times New Roman" w:cs="Times New Roman"/>
          <w:sz w:val="28"/>
          <w:szCs w:val="28"/>
        </w:rPr>
        <w:t>).</w:t>
      </w:r>
    </w:p>
    <w:p w:rsidR="00532600" w:rsidRPr="0088040B" w:rsidRDefault="00532600">
      <w:pPr>
        <w:pStyle w:val="ConsPlusNormal"/>
        <w:spacing w:before="220"/>
        <w:ind w:firstLine="540"/>
        <w:jc w:val="both"/>
        <w:rPr>
          <w:rFonts w:ascii="Times New Roman" w:hAnsi="Times New Roman" w:cs="Times New Roman"/>
          <w:sz w:val="28"/>
          <w:szCs w:val="28"/>
        </w:rPr>
      </w:pPr>
      <w:bookmarkStart w:id="2" w:name="P44"/>
      <w:bookmarkEnd w:id="2"/>
      <w:r w:rsidRPr="0088040B">
        <w:rPr>
          <w:rFonts w:ascii="Times New Roman" w:hAnsi="Times New Roman" w:cs="Times New Roman"/>
          <w:sz w:val="28"/>
          <w:szCs w:val="28"/>
        </w:rPr>
        <w:t xml:space="preserve">9. </w:t>
      </w:r>
      <w:proofErr w:type="gramStart"/>
      <w:r w:rsidRPr="0088040B">
        <w:rPr>
          <w:rFonts w:ascii="Times New Roman" w:hAnsi="Times New Roman" w:cs="Times New Roman"/>
          <w:sz w:val="28"/>
          <w:szCs w:val="28"/>
        </w:rPr>
        <w:t xml:space="preserve">В целях ведения реестра источников доходов бюджета органы, указанные в </w:t>
      </w:r>
      <w:hyperlink w:anchor="P42" w:history="1">
        <w:r w:rsidRPr="0088040B">
          <w:rPr>
            <w:rFonts w:ascii="Times New Roman" w:hAnsi="Times New Roman" w:cs="Times New Roman"/>
            <w:color w:val="0000FF"/>
            <w:sz w:val="28"/>
            <w:szCs w:val="28"/>
          </w:rPr>
          <w:t>пункте 8</w:t>
        </w:r>
      </w:hyperlink>
      <w:r w:rsidRPr="0088040B">
        <w:rPr>
          <w:rFonts w:ascii="Times New Roman" w:hAnsi="Times New Roman" w:cs="Times New Roman"/>
          <w:sz w:val="28"/>
          <w:szCs w:val="28"/>
        </w:rPr>
        <w:t xml:space="preserve"> настоящего Порядка, органы государственной власти (государственные органы)</w:t>
      </w:r>
      <w:r w:rsidR="00DF5E1D" w:rsidRPr="0088040B">
        <w:rPr>
          <w:rFonts w:ascii="Times New Roman" w:hAnsi="Times New Roman" w:cs="Times New Roman"/>
          <w:sz w:val="28"/>
          <w:szCs w:val="28"/>
        </w:rPr>
        <w:t xml:space="preserve"> муниципального района «Малоярославецкий район»</w:t>
      </w:r>
      <w:r w:rsidRPr="0088040B">
        <w:rPr>
          <w:rFonts w:ascii="Times New Roman" w:hAnsi="Times New Roman" w:cs="Times New Roman"/>
          <w:sz w:val="28"/>
          <w:szCs w:val="28"/>
        </w:rPr>
        <w:t>, казенные учреждения, иные организации,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государственных услуг (выполнение работ), предусматривающих за их оказание (выполнение) взимание платы по источнику доходов бюджета</w:t>
      </w:r>
      <w:proofErr w:type="gramEnd"/>
      <w:r w:rsidRPr="0088040B">
        <w:rPr>
          <w:rFonts w:ascii="Times New Roman" w:hAnsi="Times New Roman" w:cs="Times New Roman"/>
          <w:sz w:val="28"/>
          <w:szCs w:val="28"/>
        </w:rPr>
        <w:t xml:space="preserve"> (в случае если указанные органы и организации не осуществляют бюджетных полномочий администраторов доходов бюджета) (далее - участники </w:t>
      </w:r>
      <w:proofErr w:type="gramStart"/>
      <w:r w:rsidRPr="0088040B">
        <w:rPr>
          <w:rFonts w:ascii="Times New Roman" w:hAnsi="Times New Roman" w:cs="Times New Roman"/>
          <w:sz w:val="28"/>
          <w:szCs w:val="28"/>
        </w:rPr>
        <w:t>процесса ведения реестра источников доходов</w:t>
      </w:r>
      <w:proofErr w:type="gramEnd"/>
      <w:r w:rsidRPr="0088040B">
        <w:rPr>
          <w:rFonts w:ascii="Times New Roman" w:hAnsi="Times New Roman" w:cs="Times New Roman"/>
          <w:sz w:val="28"/>
          <w:szCs w:val="28"/>
        </w:rPr>
        <w:t xml:space="preserve">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10.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Pr="0088040B">
        <w:rPr>
          <w:rFonts w:ascii="Times New Roman" w:hAnsi="Times New Roman" w:cs="Times New Roman"/>
          <w:sz w:val="28"/>
          <w:szCs w:val="28"/>
        </w:rPr>
        <w:t>процесса ведения реестра источников доходов бюджета</w:t>
      </w:r>
      <w:proofErr w:type="gramEnd"/>
      <w:r w:rsidRPr="0088040B">
        <w:rPr>
          <w:rFonts w:ascii="Times New Roman" w:hAnsi="Times New Roman" w:cs="Times New Roman"/>
          <w:sz w:val="28"/>
          <w:szCs w:val="28"/>
        </w:rPr>
        <w:t>.</w:t>
      </w:r>
    </w:p>
    <w:p w:rsidR="00532600" w:rsidRPr="0088040B" w:rsidRDefault="00532600">
      <w:pPr>
        <w:pStyle w:val="ConsPlusNormal"/>
        <w:spacing w:before="220"/>
        <w:ind w:firstLine="540"/>
        <w:jc w:val="both"/>
        <w:rPr>
          <w:rFonts w:ascii="Times New Roman" w:hAnsi="Times New Roman" w:cs="Times New Roman"/>
          <w:sz w:val="28"/>
          <w:szCs w:val="28"/>
        </w:rPr>
      </w:pPr>
      <w:bookmarkStart w:id="3" w:name="P46"/>
      <w:bookmarkEnd w:id="3"/>
      <w:r w:rsidRPr="0088040B">
        <w:rPr>
          <w:rFonts w:ascii="Times New Roman" w:hAnsi="Times New Roman" w:cs="Times New Roman"/>
          <w:sz w:val="28"/>
          <w:szCs w:val="28"/>
        </w:rPr>
        <w:t>11. В реестр источников доходов бюджета в отношении каждого источника доходов бюджета включается следующая информация:</w:t>
      </w:r>
    </w:p>
    <w:p w:rsidR="00532600" w:rsidRPr="0088040B" w:rsidRDefault="00532600">
      <w:pPr>
        <w:pStyle w:val="ConsPlusNormal"/>
        <w:spacing w:before="220"/>
        <w:ind w:firstLine="540"/>
        <w:jc w:val="both"/>
        <w:rPr>
          <w:rFonts w:ascii="Times New Roman" w:hAnsi="Times New Roman" w:cs="Times New Roman"/>
          <w:sz w:val="28"/>
          <w:szCs w:val="28"/>
        </w:rPr>
      </w:pPr>
      <w:bookmarkStart w:id="4" w:name="P47"/>
      <w:bookmarkEnd w:id="4"/>
      <w:r w:rsidRPr="0088040B">
        <w:rPr>
          <w:rFonts w:ascii="Times New Roman" w:hAnsi="Times New Roman" w:cs="Times New Roman"/>
          <w:sz w:val="28"/>
          <w:szCs w:val="28"/>
        </w:rPr>
        <w:t>11.1. Наименование источника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11.2.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11.3. Наименование группы источников доходов бюджетов, </w:t>
      </w:r>
      <w:proofErr w:type="gramStart"/>
      <w:r w:rsidRPr="0088040B">
        <w:rPr>
          <w:rFonts w:ascii="Times New Roman" w:hAnsi="Times New Roman" w:cs="Times New Roman"/>
          <w:sz w:val="28"/>
          <w:szCs w:val="28"/>
        </w:rPr>
        <w:t>в</w:t>
      </w:r>
      <w:proofErr w:type="gramEnd"/>
      <w:r w:rsidRPr="0088040B">
        <w:rPr>
          <w:rFonts w:ascii="Times New Roman" w:hAnsi="Times New Roman" w:cs="Times New Roman"/>
          <w:sz w:val="28"/>
          <w:szCs w:val="28"/>
        </w:rPr>
        <w:t xml:space="preserve"> </w:t>
      </w:r>
      <w:proofErr w:type="gramStart"/>
      <w:r w:rsidRPr="0088040B">
        <w:rPr>
          <w:rFonts w:ascii="Times New Roman" w:hAnsi="Times New Roman" w:cs="Times New Roman"/>
          <w:sz w:val="28"/>
          <w:szCs w:val="28"/>
        </w:rPr>
        <w:t>которую</w:t>
      </w:r>
      <w:proofErr w:type="gramEnd"/>
      <w:r w:rsidRPr="0088040B">
        <w:rPr>
          <w:rFonts w:ascii="Times New Roman" w:hAnsi="Times New Roman" w:cs="Times New Roman"/>
          <w:sz w:val="28"/>
          <w:szCs w:val="28"/>
        </w:rPr>
        <w:t xml:space="preserve"> входит источник дохода бюджета, и ее идентификационный код по перечню источников доходов.</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11.4. Информация о публично-правовом образовании, в доход бюджета которого зачисляются платежи, являющиеся источником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bookmarkStart w:id="5" w:name="P51"/>
      <w:bookmarkEnd w:id="5"/>
      <w:r w:rsidRPr="0088040B">
        <w:rPr>
          <w:rFonts w:ascii="Times New Roman" w:hAnsi="Times New Roman" w:cs="Times New Roman"/>
          <w:sz w:val="28"/>
          <w:szCs w:val="28"/>
        </w:rPr>
        <w:t>11.5. Информация об органе государственной власти (государственном органе)</w:t>
      </w:r>
      <w:r w:rsidR="00DF5E1D" w:rsidRPr="0088040B">
        <w:rPr>
          <w:rFonts w:ascii="Times New Roman" w:hAnsi="Times New Roman" w:cs="Times New Roman"/>
          <w:sz w:val="28"/>
          <w:szCs w:val="28"/>
        </w:rPr>
        <w:t xml:space="preserve"> муниципального района «Малоярославецкий район»</w:t>
      </w:r>
      <w:r w:rsidRPr="0088040B">
        <w:rPr>
          <w:rFonts w:ascii="Times New Roman" w:hAnsi="Times New Roman" w:cs="Times New Roman"/>
          <w:sz w:val="28"/>
          <w:szCs w:val="28"/>
        </w:rPr>
        <w:t xml:space="preserve">, казенном </w:t>
      </w:r>
      <w:r w:rsidRPr="0088040B">
        <w:rPr>
          <w:rFonts w:ascii="Times New Roman" w:hAnsi="Times New Roman" w:cs="Times New Roman"/>
          <w:sz w:val="28"/>
          <w:szCs w:val="28"/>
        </w:rPr>
        <w:lastRenderedPageBreak/>
        <w:t>учреждении, иной организации, осуществляющих бюджетные полномочия главного администратора доходов бюджета.</w:t>
      </w:r>
    </w:p>
    <w:p w:rsidR="00532600" w:rsidRPr="0088040B" w:rsidRDefault="00532600">
      <w:pPr>
        <w:pStyle w:val="ConsPlusNormal"/>
        <w:spacing w:before="220"/>
        <w:ind w:firstLine="540"/>
        <w:jc w:val="both"/>
        <w:rPr>
          <w:rFonts w:ascii="Times New Roman" w:hAnsi="Times New Roman" w:cs="Times New Roman"/>
          <w:sz w:val="28"/>
          <w:szCs w:val="28"/>
        </w:rPr>
      </w:pPr>
      <w:bookmarkStart w:id="6" w:name="P52"/>
      <w:bookmarkEnd w:id="6"/>
      <w:r w:rsidRPr="0088040B">
        <w:rPr>
          <w:rFonts w:ascii="Times New Roman" w:hAnsi="Times New Roman" w:cs="Times New Roman"/>
          <w:sz w:val="28"/>
          <w:szCs w:val="28"/>
        </w:rPr>
        <w:t xml:space="preserve">11.6.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sidR="00DF5E1D" w:rsidRPr="0088040B">
        <w:rPr>
          <w:rFonts w:ascii="Times New Roman" w:hAnsi="Times New Roman" w:cs="Times New Roman"/>
          <w:sz w:val="28"/>
          <w:szCs w:val="28"/>
        </w:rPr>
        <w:t xml:space="preserve">решения Малоярославецкого Районного Собрания Депутатов </w:t>
      </w:r>
      <w:r w:rsidRPr="0088040B">
        <w:rPr>
          <w:rFonts w:ascii="Times New Roman" w:hAnsi="Times New Roman" w:cs="Times New Roman"/>
          <w:sz w:val="28"/>
          <w:szCs w:val="28"/>
        </w:rPr>
        <w:t>о</w:t>
      </w:r>
      <w:r w:rsidR="00DF5E1D" w:rsidRPr="0088040B">
        <w:rPr>
          <w:rFonts w:ascii="Times New Roman" w:hAnsi="Times New Roman" w:cs="Times New Roman"/>
          <w:sz w:val="28"/>
          <w:szCs w:val="28"/>
        </w:rPr>
        <w:t xml:space="preserve"> </w:t>
      </w:r>
      <w:r w:rsidRPr="0088040B">
        <w:rPr>
          <w:rFonts w:ascii="Times New Roman" w:hAnsi="Times New Roman" w:cs="Times New Roman"/>
          <w:sz w:val="28"/>
          <w:szCs w:val="28"/>
        </w:rPr>
        <w:t>бюджете</w:t>
      </w:r>
      <w:r w:rsidR="00DF5E1D" w:rsidRPr="0088040B">
        <w:rPr>
          <w:rFonts w:ascii="Times New Roman" w:hAnsi="Times New Roman" w:cs="Times New Roman"/>
          <w:sz w:val="28"/>
          <w:szCs w:val="28"/>
        </w:rPr>
        <w:t xml:space="preserve"> муниципального района «Малоярославецкий район», </w:t>
      </w:r>
      <w:r w:rsidRPr="0088040B">
        <w:rPr>
          <w:rFonts w:ascii="Times New Roman" w:hAnsi="Times New Roman" w:cs="Times New Roman"/>
          <w:sz w:val="28"/>
          <w:szCs w:val="28"/>
        </w:rPr>
        <w:t xml:space="preserve">(далее </w:t>
      </w:r>
      <w:r w:rsidR="00DF5E1D" w:rsidRPr="0088040B">
        <w:rPr>
          <w:rFonts w:ascii="Times New Roman" w:hAnsi="Times New Roman" w:cs="Times New Roman"/>
          <w:sz w:val="28"/>
          <w:szCs w:val="28"/>
        </w:rPr>
        <w:t>–</w:t>
      </w:r>
      <w:r w:rsidRPr="0088040B">
        <w:rPr>
          <w:rFonts w:ascii="Times New Roman" w:hAnsi="Times New Roman" w:cs="Times New Roman"/>
          <w:sz w:val="28"/>
          <w:szCs w:val="28"/>
        </w:rPr>
        <w:t xml:space="preserve"> </w:t>
      </w:r>
      <w:r w:rsidR="00DF5E1D" w:rsidRPr="0088040B">
        <w:rPr>
          <w:rFonts w:ascii="Times New Roman" w:hAnsi="Times New Roman" w:cs="Times New Roman"/>
          <w:sz w:val="28"/>
          <w:szCs w:val="28"/>
        </w:rPr>
        <w:t>Решение о</w:t>
      </w:r>
      <w:r w:rsidRPr="0088040B">
        <w:rPr>
          <w:rFonts w:ascii="Times New Roman" w:hAnsi="Times New Roman" w:cs="Times New Roman"/>
          <w:sz w:val="28"/>
          <w:szCs w:val="28"/>
        </w:rPr>
        <w:t xml:space="preserve"> бюджете).</w:t>
      </w:r>
    </w:p>
    <w:p w:rsidR="00532600" w:rsidRPr="0088040B" w:rsidRDefault="00532600">
      <w:pPr>
        <w:pStyle w:val="ConsPlusNormal"/>
        <w:spacing w:before="220"/>
        <w:ind w:firstLine="540"/>
        <w:jc w:val="both"/>
        <w:rPr>
          <w:rFonts w:ascii="Times New Roman" w:hAnsi="Times New Roman" w:cs="Times New Roman"/>
          <w:sz w:val="28"/>
          <w:szCs w:val="28"/>
        </w:rPr>
      </w:pPr>
      <w:bookmarkStart w:id="7" w:name="P53"/>
      <w:bookmarkEnd w:id="7"/>
      <w:r w:rsidRPr="0088040B">
        <w:rPr>
          <w:rFonts w:ascii="Times New Roman" w:hAnsi="Times New Roman" w:cs="Times New Roman"/>
          <w:sz w:val="28"/>
          <w:szCs w:val="28"/>
        </w:rPr>
        <w:t xml:space="preserve">11.7.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w:t>
      </w:r>
      <w:r w:rsidR="00DF5E1D" w:rsidRPr="0088040B">
        <w:rPr>
          <w:rFonts w:ascii="Times New Roman" w:hAnsi="Times New Roman" w:cs="Times New Roman"/>
          <w:sz w:val="28"/>
          <w:szCs w:val="28"/>
        </w:rPr>
        <w:t>Решением о</w:t>
      </w:r>
      <w:r w:rsidRPr="0088040B">
        <w:rPr>
          <w:rFonts w:ascii="Times New Roman" w:hAnsi="Times New Roman" w:cs="Times New Roman"/>
          <w:sz w:val="28"/>
          <w:szCs w:val="28"/>
        </w:rPr>
        <w:t xml:space="preserve"> бюджете.</w:t>
      </w:r>
    </w:p>
    <w:p w:rsidR="00532600" w:rsidRPr="0088040B" w:rsidRDefault="00532600">
      <w:pPr>
        <w:pStyle w:val="ConsPlusNormal"/>
        <w:spacing w:before="220"/>
        <w:ind w:firstLine="540"/>
        <w:jc w:val="both"/>
        <w:rPr>
          <w:rFonts w:ascii="Times New Roman" w:hAnsi="Times New Roman" w:cs="Times New Roman"/>
          <w:sz w:val="28"/>
          <w:szCs w:val="28"/>
        </w:rPr>
      </w:pPr>
      <w:bookmarkStart w:id="8" w:name="P54"/>
      <w:bookmarkEnd w:id="8"/>
      <w:r w:rsidRPr="0088040B">
        <w:rPr>
          <w:rFonts w:ascii="Times New Roman" w:hAnsi="Times New Roman" w:cs="Times New Roman"/>
          <w:sz w:val="28"/>
          <w:szCs w:val="28"/>
        </w:rPr>
        <w:t xml:space="preserve">11.8.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w:t>
      </w:r>
      <w:r w:rsidR="00DF5E1D" w:rsidRPr="0088040B">
        <w:rPr>
          <w:rFonts w:ascii="Times New Roman" w:hAnsi="Times New Roman" w:cs="Times New Roman"/>
          <w:sz w:val="28"/>
          <w:szCs w:val="28"/>
        </w:rPr>
        <w:t xml:space="preserve">Решением о </w:t>
      </w:r>
      <w:r w:rsidRPr="0088040B">
        <w:rPr>
          <w:rFonts w:ascii="Times New Roman" w:hAnsi="Times New Roman" w:cs="Times New Roman"/>
          <w:sz w:val="28"/>
          <w:szCs w:val="28"/>
        </w:rPr>
        <w:t xml:space="preserve">бюджете с учетом </w:t>
      </w:r>
      <w:r w:rsidR="00DF5E1D" w:rsidRPr="0088040B">
        <w:rPr>
          <w:rFonts w:ascii="Times New Roman" w:hAnsi="Times New Roman" w:cs="Times New Roman"/>
          <w:sz w:val="28"/>
          <w:szCs w:val="28"/>
        </w:rPr>
        <w:t>решения</w:t>
      </w:r>
      <w:r w:rsidRPr="0088040B">
        <w:rPr>
          <w:rFonts w:ascii="Times New Roman" w:hAnsi="Times New Roman" w:cs="Times New Roman"/>
          <w:sz w:val="28"/>
          <w:szCs w:val="28"/>
        </w:rPr>
        <w:t xml:space="preserve"> о внесении изменений в </w:t>
      </w:r>
      <w:r w:rsidR="00DF5E1D" w:rsidRPr="0088040B">
        <w:rPr>
          <w:rFonts w:ascii="Times New Roman" w:hAnsi="Times New Roman" w:cs="Times New Roman"/>
          <w:sz w:val="28"/>
          <w:szCs w:val="28"/>
        </w:rPr>
        <w:t>решение о</w:t>
      </w:r>
      <w:r w:rsidRPr="0088040B">
        <w:rPr>
          <w:rFonts w:ascii="Times New Roman" w:hAnsi="Times New Roman" w:cs="Times New Roman"/>
          <w:sz w:val="28"/>
          <w:szCs w:val="28"/>
        </w:rPr>
        <w:t xml:space="preserve"> бюджете.</w:t>
      </w:r>
    </w:p>
    <w:p w:rsidR="00532600" w:rsidRPr="0088040B" w:rsidRDefault="00532600">
      <w:pPr>
        <w:pStyle w:val="ConsPlusNormal"/>
        <w:spacing w:before="220"/>
        <w:ind w:firstLine="540"/>
        <w:jc w:val="both"/>
        <w:rPr>
          <w:rFonts w:ascii="Times New Roman" w:hAnsi="Times New Roman" w:cs="Times New Roman"/>
          <w:sz w:val="28"/>
          <w:szCs w:val="28"/>
        </w:rPr>
      </w:pPr>
      <w:bookmarkStart w:id="9" w:name="P55"/>
      <w:bookmarkEnd w:id="9"/>
      <w:r w:rsidRPr="0088040B">
        <w:rPr>
          <w:rFonts w:ascii="Times New Roman" w:hAnsi="Times New Roman" w:cs="Times New Roman"/>
          <w:sz w:val="28"/>
          <w:szCs w:val="28"/>
        </w:rPr>
        <w:t>11.9.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532600" w:rsidRPr="0088040B" w:rsidRDefault="00532600">
      <w:pPr>
        <w:pStyle w:val="ConsPlusNormal"/>
        <w:spacing w:before="220"/>
        <w:ind w:firstLine="540"/>
        <w:jc w:val="both"/>
        <w:rPr>
          <w:rFonts w:ascii="Times New Roman" w:hAnsi="Times New Roman" w:cs="Times New Roman"/>
          <w:sz w:val="28"/>
          <w:szCs w:val="28"/>
        </w:rPr>
      </w:pPr>
      <w:bookmarkStart w:id="10" w:name="P56"/>
      <w:bookmarkEnd w:id="10"/>
      <w:r w:rsidRPr="0088040B">
        <w:rPr>
          <w:rFonts w:ascii="Times New Roman" w:hAnsi="Times New Roman" w:cs="Times New Roman"/>
          <w:sz w:val="28"/>
          <w:szCs w:val="28"/>
        </w:rPr>
        <w:t>11.10. Показатели кассовых поступлений по коду классификации доходов бюджета, соответствующему источнику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bookmarkStart w:id="11" w:name="P57"/>
      <w:bookmarkEnd w:id="11"/>
      <w:r w:rsidRPr="0088040B">
        <w:rPr>
          <w:rFonts w:ascii="Times New Roman" w:hAnsi="Times New Roman" w:cs="Times New Roman"/>
          <w:sz w:val="28"/>
          <w:szCs w:val="28"/>
        </w:rPr>
        <w:t xml:space="preserve">11.11.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sidR="00DF5E1D" w:rsidRPr="0088040B">
        <w:rPr>
          <w:rFonts w:ascii="Times New Roman" w:hAnsi="Times New Roman" w:cs="Times New Roman"/>
          <w:sz w:val="28"/>
          <w:szCs w:val="28"/>
        </w:rPr>
        <w:t>Решением о</w:t>
      </w:r>
      <w:r w:rsidRPr="0088040B">
        <w:rPr>
          <w:rFonts w:ascii="Times New Roman" w:hAnsi="Times New Roman" w:cs="Times New Roman"/>
          <w:sz w:val="28"/>
          <w:szCs w:val="28"/>
        </w:rPr>
        <w:t xml:space="preserve"> бюджете.</w:t>
      </w:r>
    </w:p>
    <w:p w:rsidR="00532600" w:rsidRPr="0088040B" w:rsidRDefault="00532600">
      <w:pPr>
        <w:pStyle w:val="ConsPlusNormal"/>
        <w:pBdr>
          <w:top w:val="single" w:sz="6" w:space="0" w:color="auto"/>
        </w:pBdr>
        <w:spacing w:before="100" w:after="100"/>
        <w:jc w:val="both"/>
        <w:rPr>
          <w:rFonts w:ascii="Times New Roman" w:hAnsi="Times New Roman" w:cs="Times New Roman"/>
          <w:sz w:val="28"/>
          <w:szCs w:val="28"/>
        </w:rPr>
      </w:pPr>
    </w:p>
    <w:p w:rsidR="00532600" w:rsidRPr="0088040B" w:rsidRDefault="00532600">
      <w:pPr>
        <w:pStyle w:val="ConsPlusNormal"/>
        <w:ind w:firstLine="540"/>
        <w:jc w:val="both"/>
        <w:rPr>
          <w:rFonts w:ascii="Times New Roman" w:hAnsi="Times New Roman" w:cs="Times New Roman"/>
          <w:sz w:val="28"/>
          <w:szCs w:val="28"/>
        </w:rPr>
      </w:pPr>
      <w:r w:rsidRPr="0088040B">
        <w:rPr>
          <w:rFonts w:ascii="Times New Roman" w:hAnsi="Times New Roman" w:cs="Times New Roman"/>
          <w:sz w:val="28"/>
          <w:szCs w:val="28"/>
        </w:rPr>
        <w:t>Пункт 12 вступает в силу с 1 января 2019 года (</w:t>
      </w:r>
      <w:hyperlink w:anchor="P15" w:history="1">
        <w:r w:rsidRPr="0088040B">
          <w:rPr>
            <w:rFonts w:ascii="Times New Roman" w:hAnsi="Times New Roman" w:cs="Times New Roman"/>
            <w:color w:val="0000FF"/>
            <w:sz w:val="28"/>
            <w:szCs w:val="28"/>
          </w:rPr>
          <w:t>пункт 2</w:t>
        </w:r>
      </w:hyperlink>
      <w:r w:rsidRPr="0088040B">
        <w:rPr>
          <w:rFonts w:ascii="Times New Roman" w:hAnsi="Times New Roman" w:cs="Times New Roman"/>
          <w:sz w:val="28"/>
          <w:szCs w:val="28"/>
        </w:rPr>
        <w:t xml:space="preserve"> данного документа).</w:t>
      </w:r>
    </w:p>
    <w:p w:rsidR="00532600" w:rsidRPr="0088040B" w:rsidRDefault="00532600">
      <w:pPr>
        <w:pStyle w:val="ConsPlusNormal"/>
        <w:pBdr>
          <w:top w:val="single" w:sz="6" w:space="0" w:color="auto"/>
        </w:pBdr>
        <w:spacing w:before="100" w:after="100"/>
        <w:jc w:val="both"/>
        <w:rPr>
          <w:rFonts w:ascii="Times New Roman" w:hAnsi="Times New Roman" w:cs="Times New Roman"/>
          <w:sz w:val="28"/>
          <w:szCs w:val="28"/>
        </w:rPr>
      </w:pPr>
    </w:p>
    <w:p w:rsidR="00532600" w:rsidRPr="0088040B" w:rsidRDefault="00532600">
      <w:pPr>
        <w:pStyle w:val="ConsPlusNormal"/>
        <w:ind w:firstLine="540"/>
        <w:jc w:val="both"/>
        <w:rPr>
          <w:rFonts w:ascii="Times New Roman" w:hAnsi="Times New Roman" w:cs="Times New Roman"/>
          <w:sz w:val="28"/>
          <w:szCs w:val="28"/>
        </w:rPr>
      </w:pPr>
      <w:bookmarkStart w:id="12" w:name="P61"/>
      <w:bookmarkEnd w:id="12"/>
      <w:r w:rsidRPr="0088040B">
        <w:rPr>
          <w:rFonts w:ascii="Times New Roman" w:hAnsi="Times New Roman" w:cs="Times New Roman"/>
          <w:sz w:val="28"/>
          <w:szCs w:val="28"/>
        </w:rPr>
        <w:t>12. В реестр источников доходов бюджета в отношении платежей, являющихся источником дохода бюджета, включается следующая информация:</w:t>
      </w:r>
    </w:p>
    <w:p w:rsidR="00532600" w:rsidRPr="0088040B" w:rsidRDefault="00532600">
      <w:pPr>
        <w:pStyle w:val="ConsPlusNormal"/>
        <w:spacing w:before="220"/>
        <w:ind w:firstLine="540"/>
        <w:jc w:val="both"/>
        <w:rPr>
          <w:rFonts w:ascii="Times New Roman" w:hAnsi="Times New Roman" w:cs="Times New Roman"/>
          <w:sz w:val="28"/>
          <w:szCs w:val="28"/>
        </w:rPr>
      </w:pPr>
      <w:bookmarkStart w:id="13" w:name="P62"/>
      <w:bookmarkEnd w:id="13"/>
      <w:r w:rsidRPr="0088040B">
        <w:rPr>
          <w:rFonts w:ascii="Times New Roman" w:hAnsi="Times New Roman" w:cs="Times New Roman"/>
          <w:sz w:val="28"/>
          <w:szCs w:val="28"/>
        </w:rPr>
        <w:t>12.1. Наименование источника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12.2. Код (коды) классификации доходов бюджета, соответствующий источнику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lastRenderedPageBreak/>
        <w:t>12.3. Идентификационный код по перечню источников доходов, соответствующий источнику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12.4. Информация о публично-правовом образовании, в доход бюджета которого зачисляются платежи, являющиеся источником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12.5. Информация об органах государственной власти (государственных органах)</w:t>
      </w:r>
      <w:r w:rsidR="00DF5E1D" w:rsidRPr="0088040B">
        <w:rPr>
          <w:rFonts w:ascii="Times New Roman" w:hAnsi="Times New Roman" w:cs="Times New Roman"/>
          <w:sz w:val="28"/>
          <w:szCs w:val="28"/>
        </w:rPr>
        <w:t xml:space="preserve"> муниципального района «Малоярославецкий район»</w:t>
      </w:r>
      <w:r w:rsidRPr="0088040B">
        <w:rPr>
          <w:rFonts w:ascii="Times New Roman" w:hAnsi="Times New Roman" w:cs="Times New Roman"/>
          <w:sz w:val="28"/>
          <w:szCs w:val="28"/>
        </w:rPr>
        <w:t>, казенных учреждениях, иных организациях, осуществляющих бюджетные полномочия главных администраторов доходов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12.6. Информация об органах государственной власти (государственных органах)</w:t>
      </w:r>
      <w:r w:rsidR="00DF5E1D" w:rsidRPr="0088040B">
        <w:rPr>
          <w:rFonts w:ascii="Times New Roman" w:hAnsi="Times New Roman" w:cs="Times New Roman"/>
          <w:sz w:val="28"/>
          <w:szCs w:val="28"/>
        </w:rPr>
        <w:t xml:space="preserve"> муниципального района «Малоярославецкий район»</w:t>
      </w:r>
      <w:r w:rsidRPr="0088040B">
        <w:rPr>
          <w:rFonts w:ascii="Times New Roman" w:hAnsi="Times New Roman" w:cs="Times New Roman"/>
          <w:sz w:val="28"/>
          <w:szCs w:val="28"/>
        </w:rPr>
        <w:t>, казенных учреждениях, иных организациях, осуществляющих бюджетные полномочия администраторов доходов бюджета по источнику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bookmarkStart w:id="14" w:name="P68"/>
      <w:bookmarkEnd w:id="14"/>
      <w:r w:rsidRPr="0088040B">
        <w:rPr>
          <w:rFonts w:ascii="Times New Roman" w:hAnsi="Times New Roman" w:cs="Times New Roman"/>
          <w:sz w:val="28"/>
          <w:szCs w:val="28"/>
        </w:rPr>
        <w:t>12.7. Наименование органов и организаций, осуществляющих оказание государственных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bookmarkStart w:id="15" w:name="P69"/>
      <w:bookmarkEnd w:id="15"/>
      <w:r w:rsidRPr="0088040B">
        <w:rPr>
          <w:rFonts w:ascii="Times New Roman" w:hAnsi="Times New Roman" w:cs="Times New Roman"/>
          <w:sz w:val="28"/>
          <w:szCs w:val="28"/>
        </w:rPr>
        <w:t>12.8.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bookmarkStart w:id="16" w:name="P70"/>
      <w:bookmarkEnd w:id="16"/>
      <w:r w:rsidRPr="0088040B">
        <w:rPr>
          <w:rFonts w:ascii="Times New Roman" w:hAnsi="Times New Roman" w:cs="Times New Roman"/>
          <w:sz w:val="28"/>
          <w:szCs w:val="28"/>
        </w:rPr>
        <w:t xml:space="preserve">12.9. </w:t>
      </w:r>
      <w:proofErr w:type="gramStart"/>
      <w:r w:rsidRPr="0088040B">
        <w:rPr>
          <w:rFonts w:ascii="Times New Roman" w:hAnsi="Times New Roman" w:cs="Times New Roman"/>
          <w:sz w:val="28"/>
          <w:szCs w:val="28"/>
        </w:rPr>
        <w:t>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532600" w:rsidRPr="0088040B" w:rsidRDefault="00532600">
      <w:pPr>
        <w:pStyle w:val="ConsPlusNormal"/>
        <w:spacing w:before="220"/>
        <w:ind w:firstLine="540"/>
        <w:jc w:val="both"/>
        <w:rPr>
          <w:rFonts w:ascii="Times New Roman" w:hAnsi="Times New Roman" w:cs="Times New Roman"/>
          <w:sz w:val="28"/>
          <w:szCs w:val="28"/>
        </w:rPr>
      </w:pPr>
      <w:bookmarkStart w:id="17" w:name="P71"/>
      <w:bookmarkEnd w:id="17"/>
      <w:r w:rsidRPr="0088040B">
        <w:rPr>
          <w:rFonts w:ascii="Times New Roman" w:hAnsi="Times New Roman" w:cs="Times New Roman"/>
          <w:sz w:val="28"/>
          <w:szCs w:val="28"/>
        </w:rPr>
        <w:t>12.10.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bookmarkStart w:id="18" w:name="P72"/>
      <w:bookmarkEnd w:id="18"/>
      <w:r w:rsidRPr="0088040B">
        <w:rPr>
          <w:rFonts w:ascii="Times New Roman" w:hAnsi="Times New Roman" w:cs="Times New Roman"/>
          <w:sz w:val="28"/>
          <w:szCs w:val="28"/>
        </w:rPr>
        <w:t>12.11.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532600" w:rsidRPr="0088040B" w:rsidRDefault="00532600">
      <w:pPr>
        <w:pStyle w:val="ConsPlusNormal"/>
        <w:spacing w:before="220"/>
        <w:ind w:firstLine="540"/>
        <w:jc w:val="both"/>
        <w:rPr>
          <w:rFonts w:ascii="Times New Roman" w:hAnsi="Times New Roman" w:cs="Times New Roman"/>
          <w:sz w:val="28"/>
          <w:szCs w:val="28"/>
        </w:rPr>
      </w:pPr>
      <w:bookmarkStart w:id="19" w:name="P73"/>
      <w:bookmarkEnd w:id="19"/>
      <w:r w:rsidRPr="0088040B">
        <w:rPr>
          <w:rFonts w:ascii="Times New Roman" w:hAnsi="Times New Roman" w:cs="Times New Roman"/>
          <w:sz w:val="28"/>
          <w:szCs w:val="28"/>
        </w:rPr>
        <w:t>12.12. Информация о количестве оказанных государственных услуг (выполненных работ), иных действий органов государственной власти (государств</w:t>
      </w:r>
      <w:r w:rsidR="009C74E6" w:rsidRPr="0088040B">
        <w:rPr>
          <w:rFonts w:ascii="Times New Roman" w:hAnsi="Times New Roman" w:cs="Times New Roman"/>
          <w:sz w:val="28"/>
          <w:szCs w:val="28"/>
        </w:rPr>
        <w:t xml:space="preserve">енных органов) муниципального района «Малоярославецкий район», муниципальных </w:t>
      </w:r>
      <w:r w:rsidRPr="0088040B">
        <w:rPr>
          <w:rFonts w:ascii="Times New Roman" w:hAnsi="Times New Roman" w:cs="Times New Roman"/>
          <w:sz w:val="28"/>
          <w:szCs w:val="28"/>
        </w:rPr>
        <w:t xml:space="preserve"> учреждений, иных организаций, за которые осуществлена уплата платежей, являющихся источником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13.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w:t>
      </w:r>
      <w:r w:rsidRPr="0088040B">
        <w:rPr>
          <w:rFonts w:ascii="Times New Roman" w:hAnsi="Times New Roman" w:cs="Times New Roman"/>
          <w:sz w:val="28"/>
          <w:szCs w:val="28"/>
        </w:rPr>
        <w:lastRenderedPageBreak/>
        <w:t>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14. Информация, указанная в </w:t>
      </w:r>
      <w:hyperlink w:anchor="P47" w:history="1">
        <w:r w:rsidRPr="0088040B">
          <w:rPr>
            <w:rFonts w:ascii="Times New Roman" w:hAnsi="Times New Roman" w:cs="Times New Roman"/>
            <w:color w:val="0000FF"/>
            <w:sz w:val="28"/>
            <w:szCs w:val="28"/>
          </w:rPr>
          <w:t>пунктах 11.1</w:t>
        </w:r>
      </w:hyperlink>
      <w:r w:rsidRPr="0088040B">
        <w:rPr>
          <w:rFonts w:ascii="Times New Roman" w:hAnsi="Times New Roman" w:cs="Times New Roman"/>
          <w:sz w:val="28"/>
          <w:szCs w:val="28"/>
        </w:rPr>
        <w:t xml:space="preserve"> - </w:t>
      </w:r>
      <w:hyperlink w:anchor="P51" w:history="1">
        <w:r w:rsidRPr="0088040B">
          <w:rPr>
            <w:rFonts w:ascii="Times New Roman" w:hAnsi="Times New Roman" w:cs="Times New Roman"/>
            <w:color w:val="0000FF"/>
            <w:sz w:val="28"/>
            <w:szCs w:val="28"/>
          </w:rPr>
          <w:t>11.5</w:t>
        </w:r>
      </w:hyperlink>
      <w:r w:rsidRPr="0088040B">
        <w:rPr>
          <w:rFonts w:ascii="Times New Roman" w:hAnsi="Times New Roman" w:cs="Times New Roman"/>
          <w:sz w:val="28"/>
          <w:szCs w:val="28"/>
        </w:rPr>
        <w:t xml:space="preserve"> и </w:t>
      </w:r>
      <w:hyperlink w:anchor="P62" w:history="1">
        <w:r w:rsidRPr="0088040B">
          <w:rPr>
            <w:rFonts w:ascii="Times New Roman" w:hAnsi="Times New Roman" w:cs="Times New Roman"/>
            <w:color w:val="0000FF"/>
            <w:sz w:val="28"/>
            <w:szCs w:val="28"/>
          </w:rPr>
          <w:t>пунктах 12.1</w:t>
        </w:r>
      </w:hyperlink>
      <w:r w:rsidRPr="0088040B">
        <w:rPr>
          <w:rFonts w:ascii="Times New Roman" w:hAnsi="Times New Roman" w:cs="Times New Roman"/>
          <w:sz w:val="28"/>
          <w:szCs w:val="28"/>
        </w:rPr>
        <w:t xml:space="preserve"> - </w:t>
      </w:r>
      <w:hyperlink w:anchor="P68" w:history="1">
        <w:r w:rsidRPr="0088040B">
          <w:rPr>
            <w:rFonts w:ascii="Times New Roman" w:hAnsi="Times New Roman" w:cs="Times New Roman"/>
            <w:color w:val="0000FF"/>
            <w:sz w:val="28"/>
            <w:szCs w:val="28"/>
          </w:rPr>
          <w:t>12.7</w:t>
        </w:r>
      </w:hyperlink>
      <w:r w:rsidRPr="0088040B">
        <w:rPr>
          <w:rFonts w:ascii="Times New Roman" w:hAnsi="Times New Roman" w:cs="Times New Roman"/>
          <w:sz w:val="28"/>
          <w:szCs w:val="28"/>
        </w:rPr>
        <w:t xml:space="preserve">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15. Информация, указанная в </w:t>
      </w:r>
      <w:hyperlink w:anchor="P52" w:history="1">
        <w:r w:rsidRPr="0088040B">
          <w:rPr>
            <w:rFonts w:ascii="Times New Roman" w:hAnsi="Times New Roman" w:cs="Times New Roman"/>
            <w:color w:val="0000FF"/>
            <w:sz w:val="28"/>
            <w:szCs w:val="28"/>
          </w:rPr>
          <w:t>пунктах 11.6</w:t>
        </w:r>
      </w:hyperlink>
      <w:r w:rsidRPr="0088040B">
        <w:rPr>
          <w:rFonts w:ascii="Times New Roman" w:hAnsi="Times New Roman" w:cs="Times New Roman"/>
          <w:sz w:val="28"/>
          <w:szCs w:val="28"/>
        </w:rPr>
        <w:t xml:space="preserve"> - </w:t>
      </w:r>
      <w:hyperlink w:anchor="P55" w:history="1">
        <w:r w:rsidRPr="0088040B">
          <w:rPr>
            <w:rFonts w:ascii="Times New Roman" w:hAnsi="Times New Roman" w:cs="Times New Roman"/>
            <w:color w:val="0000FF"/>
            <w:sz w:val="28"/>
            <w:szCs w:val="28"/>
          </w:rPr>
          <w:t>11.9</w:t>
        </w:r>
      </w:hyperlink>
      <w:r w:rsidRPr="0088040B">
        <w:rPr>
          <w:rFonts w:ascii="Times New Roman" w:hAnsi="Times New Roman" w:cs="Times New Roman"/>
          <w:sz w:val="28"/>
          <w:szCs w:val="28"/>
        </w:rPr>
        <w:t xml:space="preserve"> настоящего Порядка, формируется и ведется на основании прогнозов поступления доходов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16. Информация, указанная в </w:t>
      </w:r>
      <w:hyperlink w:anchor="P70" w:history="1">
        <w:r w:rsidRPr="0088040B">
          <w:rPr>
            <w:rFonts w:ascii="Times New Roman" w:hAnsi="Times New Roman" w:cs="Times New Roman"/>
            <w:color w:val="0000FF"/>
            <w:sz w:val="28"/>
            <w:szCs w:val="28"/>
          </w:rPr>
          <w:t>пунктах 12.9</w:t>
        </w:r>
      </w:hyperlink>
      <w:r w:rsidRPr="0088040B">
        <w:rPr>
          <w:rFonts w:ascii="Times New Roman" w:hAnsi="Times New Roman" w:cs="Times New Roman"/>
          <w:sz w:val="28"/>
          <w:szCs w:val="28"/>
        </w:rPr>
        <w:t xml:space="preserve"> и </w:t>
      </w:r>
      <w:hyperlink w:anchor="P72" w:history="1">
        <w:r w:rsidRPr="0088040B">
          <w:rPr>
            <w:rFonts w:ascii="Times New Roman" w:hAnsi="Times New Roman" w:cs="Times New Roman"/>
            <w:color w:val="0000FF"/>
            <w:sz w:val="28"/>
            <w:szCs w:val="28"/>
          </w:rPr>
          <w:t>12.11</w:t>
        </w:r>
      </w:hyperlink>
      <w:r w:rsidRPr="0088040B">
        <w:rPr>
          <w:rFonts w:ascii="Times New Roman" w:hAnsi="Times New Roman" w:cs="Times New Roman"/>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w:t>
      </w:r>
      <w:hyperlink w:anchor="P42" w:history="1">
        <w:r w:rsidRPr="0088040B">
          <w:rPr>
            <w:rFonts w:ascii="Times New Roman" w:hAnsi="Times New Roman" w:cs="Times New Roman"/>
            <w:color w:val="0000FF"/>
            <w:sz w:val="28"/>
            <w:szCs w:val="28"/>
          </w:rPr>
          <w:t>пункте 8</w:t>
        </w:r>
      </w:hyperlink>
      <w:r w:rsidRPr="0088040B">
        <w:rPr>
          <w:rFonts w:ascii="Times New Roman" w:hAnsi="Times New Roman" w:cs="Times New Roman"/>
          <w:sz w:val="28"/>
          <w:szCs w:val="28"/>
        </w:rPr>
        <w:t xml:space="preserve">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17. Информация, указанная в </w:t>
      </w:r>
      <w:hyperlink w:anchor="P56" w:history="1">
        <w:r w:rsidRPr="0088040B">
          <w:rPr>
            <w:rFonts w:ascii="Times New Roman" w:hAnsi="Times New Roman" w:cs="Times New Roman"/>
            <w:color w:val="0000FF"/>
            <w:sz w:val="28"/>
            <w:szCs w:val="28"/>
          </w:rPr>
          <w:t>пункте 11.10</w:t>
        </w:r>
      </w:hyperlink>
      <w:r w:rsidRPr="0088040B">
        <w:rPr>
          <w:rFonts w:ascii="Times New Roman" w:hAnsi="Times New Roman" w:cs="Times New Roman"/>
          <w:sz w:val="28"/>
          <w:szCs w:val="28"/>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 Органы, указанные в </w:t>
      </w:r>
      <w:hyperlink w:anchor="P44" w:history="1">
        <w:r w:rsidRPr="0088040B">
          <w:rPr>
            <w:rFonts w:ascii="Times New Roman" w:hAnsi="Times New Roman" w:cs="Times New Roman"/>
            <w:color w:val="0000FF"/>
            <w:sz w:val="28"/>
            <w:szCs w:val="28"/>
          </w:rPr>
          <w:t>пункте 9</w:t>
        </w:r>
      </w:hyperlink>
      <w:r w:rsidRPr="0088040B">
        <w:rPr>
          <w:rFonts w:ascii="Times New Roman" w:hAnsi="Times New Roman" w:cs="Times New Roman"/>
          <w:sz w:val="28"/>
          <w:szCs w:val="28"/>
        </w:rPr>
        <w:t xml:space="preserve"> настоящего Поря</w:t>
      </w:r>
      <w:r w:rsidR="009C74E6" w:rsidRPr="0088040B">
        <w:rPr>
          <w:rFonts w:ascii="Times New Roman" w:hAnsi="Times New Roman" w:cs="Times New Roman"/>
          <w:sz w:val="28"/>
          <w:szCs w:val="28"/>
        </w:rPr>
        <w:t>дка, представляют в Финансовый отдел</w:t>
      </w:r>
      <w:r w:rsidRPr="0088040B">
        <w:rPr>
          <w:rFonts w:ascii="Times New Roman" w:hAnsi="Times New Roman" w:cs="Times New Roman"/>
          <w:sz w:val="28"/>
          <w:szCs w:val="28"/>
        </w:rPr>
        <w:t xml:space="preserve"> для включения в реестр источников доходов бюджета информацию, указанную в </w:t>
      </w:r>
      <w:hyperlink w:anchor="P46" w:history="1">
        <w:r w:rsidRPr="0088040B">
          <w:rPr>
            <w:rFonts w:ascii="Times New Roman" w:hAnsi="Times New Roman" w:cs="Times New Roman"/>
            <w:color w:val="0000FF"/>
            <w:sz w:val="28"/>
            <w:szCs w:val="28"/>
          </w:rPr>
          <w:t>пунктах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в следующие сроки:</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18.1. Информацию, указанную в </w:t>
      </w:r>
      <w:hyperlink w:anchor="P47" w:history="1">
        <w:r w:rsidRPr="0088040B">
          <w:rPr>
            <w:rFonts w:ascii="Times New Roman" w:hAnsi="Times New Roman" w:cs="Times New Roman"/>
            <w:color w:val="0000FF"/>
            <w:sz w:val="28"/>
            <w:szCs w:val="28"/>
          </w:rPr>
          <w:t>пунктах 11.1</w:t>
        </w:r>
      </w:hyperlink>
      <w:r w:rsidRPr="0088040B">
        <w:rPr>
          <w:rFonts w:ascii="Times New Roman" w:hAnsi="Times New Roman" w:cs="Times New Roman"/>
          <w:sz w:val="28"/>
          <w:szCs w:val="28"/>
        </w:rPr>
        <w:t xml:space="preserve"> - </w:t>
      </w:r>
      <w:hyperlink w:anchor="P51" w:history="1">
        <w:r w:rsidRPr="0088040B">
          <w:rPr>
            <w:rFonts w:ascii="Times New Roman" w:hAnsi="Times New Roman" w:cs="Times New Roman"/>
            <w:color w:val="0000FF"/>
            <w:sz w:val="28"/>
            <w:szCs w:val="28"/>
          </w:rPr>
          <w:t>11.5</w:t>
        </w:r>
      </w:hyperlink>
      <w:r w:rsidRPr="0088040B">
        <w:rPr>
          <w:rFonts w:ascii="Times New Roman" w:hAnsi="Times New Roman" w:cs="Times New Roman"/>
          <w:sz w:val="28"/>
          <w:szCs w:val="28"/>
        </w:rPr>
        <w:t xml:space="preserve"> и </w:t>
      </w:r>
      <w:hyperlink w:anchor="P62" w:history="1">
        <w:r w:rsidRPr="0088040B">
          <w:rPr>
            <w:rFonts w:ascii="Times New Roman" w:hAnsi="Times New Roman" w:cs="Times New Roman"/>
            <w:color w:val="0000FF"/>
            <w:sz w:val="28"/>
            <w:szCs w:val="28"/>
          </w:rPr>
          <w:t>пунктах 12.1</w:t>
        </w:r>
      </w:hyperlink>
      <w:r w:rsidRPr="0088040B">
        <w:rPr>
          <w:rFonts w:ascii="Times New Roman" w:hAnsi="Times New Roman" w:cs="Times New Roman"/>
          <w:sz w:val="28"/>
          <w:szCs w:val="28"/>
        </w:rPr>
        <w:t xml:space="preserve"> - </w:t>
      </w:r>
      <w:hyperlink w:anchor="P68" w:history="1">
        <w:r w:rsidRPr="0088040B">
          <w:rPr>
            <w:rFonts w:ascii="Times New Roman" w:hAnsi="Times New Roman" w:cs="Times New Roman"/>
            <w:color w:val="0000FF"/>
            <w:sz w:val="28"/>
            <w:szCs w:val="28"/>
          </w:rPr>
          <w:t>12.7</w:t>
        </w:r>
      </w:hyperlink>
      <w:r w:rsidRPr="0088040B">
        <w:rPr>
          <w:rFonts w:ascii="Times New Roman" w:hAnsi="Times New Roman" w:cs="Times New Roman"/>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18.2. Информацию, указанную в </w:t>
      </w:r>
      <w:hyperlink w:anchor="P53" w:history="1">
        <w:r w:rsidRPr="0088040B">
          <w:rPr>
            <w:rFonts w:ascii="Times New Roman" w:hAnsi="Times New Roman" w:cs="Times New Roman"/>
            <w:color w:val="0000FF"/>
            <w:sz w:val="28"/>
            <w:szCs w:val="28"/>
          </w:rPr>
          <w:t>пунктах 11.7</w:t>
        </w:r>
      </w:hyperlink>
      <w:r w:rsidRPr="0088040B">
        <w:rPr>
          <w:rFonts w:ascii="Times New Roman" w:hAnsi="Times New Roman" w:cs="Times New Roman"/>
          <w:sz w:val="28"/>
          <w:szCs w:val="28"/>
        </w:rPr>
        <w:t xml:space="preserve">, </w:t>
      </w:r>
      <w:hyperlink w:anchor="P54" w:history="1">
        <w:r w:rsidRPr="0088040B">
          <w:rPr>
            <w:rFonts w:ascii="Times New Roman" w:hAnsi="Times New Roman" w:cs="Times New Roman"/>
            <w:color w:val="0000FF"/>
            <w:sz w:val="28"/>
            <w:szCs w:val="28"/>
          </w:rPr>
          <w:t>11.8</w:t>
        </w:r>
      </w:hyperlink>
      <w:r w:rsidRPr="0088040B">
        <w:rPr>
          <w:rFonts w:ascii="Times New Roman" w:hAnsi="Times New Roman" w:cs="Times New Roman"/>
          <w:sz w:val="28"/>
          <w:szCs w:val="28"/>
        </w:rPr>
        <w:t xml:space="preserve"> и </w:t>
      </w:r>
      <w:hyperlink w:anchor="P57" w:history="1">
        <w:r w:rsidRPr="0088040B">
          <w:rPr>
            <w:rFonts w:ascii="Times New Roman" w:hAnsi="Times New Roman" w:cs="Times New Roman"/>
            <w:color w:val="0000FF"/>
            <w:sz w:val="28"/>
            <w:szCs w:val="28"/>
          </w:rPr>
          <w:t>11.11</w:t>
        </w:r>
      </w:hyperlink>
      <w:r w:rsidRPr="0088040B">
        <w:rPr>
          <w:rFonts w:ascii="Times New Roman" w:hAnsi="Times New Roman" w:cs="Times New Roman"/>
          <w:sz w:val="28"/>
          <w:szCs w:val="28"/>
        </w:rPr>
        <w:t xml:space="preserve"> настоящего Порядка, - не позднее пяти рабочих дней со дня приняти</w:t>
      </w:r>
      <w:r w:rsidR="009C74E6" w:rsidRPr="0088040B">
        <w:rPr>
          <w:rFonts w:ascii="Times New Roman" w:hAnsi="Times New Roman" w:cs="Times New Roman"/>
          <w:sz w:val="28"/>
          <w:szCs w:val="28"/>
        </w:rPr>
        <w:t>я или внесения изменений в Решение бюджете и Решение</w:t>
      </w:r>
      <w:r w:rsidRPr="0088040B">
        <w:rPr>
          <w:rFonts w:ascii="Times New Roman" w:hAnsi="Times New Roman" w:cs="Times New Roman"/>
          <w:sz w:val="28"/>
          <w:szCs w:val="28"/>
        </w:rPr>
        <w:t xml:space="preserve"> об исполнении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18.3. Информацию, указанную в </w:t>
      </w:r>
      <w:hyperlink w:anchor="P55" w:history="1">
        <w:r w:rsidRPr="0088040B">
          <w:rPr>
            <w:rFonts w:ascii="Times New Roman" w:hAnsi="Times New Roman" w:cs="Times New Roman"/>
            <w:color w:val="0000FF"/>
            <w:sz w:val="28"/>
            <w:szCs w:val="28"/>
          </w:rPr>
          <w:t>пункте 11.9</w:t>
        </w:r>
      </w:hyperlink>
      <w:r w:rsidRPr="0088040B">
        <w:rPr>
          <w:rFonts w:ascii="Times New Roman" w:hAnsi="Times New Roman" w:cs="Times New Roman"/>
          <w:sz w:val="28"/>
          <w:szCs w:val="28"/>
        </w:rPr>
        <w:t xml:space="preserve"> настоящего Порядка, - в соответствии с порядками составления и вед</w:t>
      </w:r>
      <w:r w:rsidR="009C74E6" w:rsidRPr="0088040B">
        <w:rPr>
          <w:rFonts w:ascii="Times New Roman" w:hAnsi="Times New Roman" w:cs="Times New Roman"/>
          <w:sz w:val="28"/>
          <w:szCs w:val="28"/>
        </w:rPr>
        <w:t xml:space="preserve">ения кассового плана исполнения </w:t>
      </w:r>
      <w:r w:rsidRPr="0088040B">
        <w:rPr>
          <w:rFonts w:ascii="Times New Roman" w:hAnsi="Times New Roman" w:cs="Times New Roman"/>
          <w:sz w:val="28"/>
          <w:szCs w:val="28"/>
        </w:rPr>
        <w:t>бюджета</w:t>
      </w:r>
      <w:r w:rsidR="009C74E6" w:rsidRPr="0088040B">
        <w:rPr>
          <w:rFonts w:ascii="Times New Roman" w:hAnsi="Times New Roman" w:cs="Times New Roman"/>
          <w:sz w:val="28"/>
          <w:szCs w:val="28"/>
        </w:rPr>
        <w:t xml:space="preserve"> муниципального района «Малоярославецкий район»</w:t>
      </w:r>
      <w:r w:rsidRPr="0088040B">
        <w:rPr>
          <w:rFonts w:ascii="Times New Roman" w:hAnsi="Times New Roman" w:cs="Times New Roman"/>
          <w:sz w:val="28"/>
          <w:szCs w:val="28"/>
        </w:rPr>
        <w:t>, но не позднее десятого рабочего дня каждого месяца года.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18.4. Информацию, указанную в </w:t>
      </w:r>
      <w:hyperlink w:anchor="P70" w:history="1">
        <w:r w:rsidRPr="0088040B">
          <w:rPr>
            <w:rFonts w:ascii="Times New Roman" w:hAnsi="Times New Roman" w:cs="Times New Roman"/>
            <w:color w:val="0000FF"/>
            <w:sz w:val="28"/>
            <w:szCs w:val="28"/>
          </w:rPr>
          <w:t>пунктах 12.9</w:t>
        </w:r>
      </w:hyperlink>
      <w:r w:rsidRPr="0088040B">
        <w:rPr>
          <w:rFonts w:ascii="Times New Roman" w:hAnsi="Times New Roman" w:cs="Times New Roman"/>
          <w:sz w:val="28"/>
          <w:szCs w:val="28"/>
        </w:rPr>
        <w:t xml:space="preserve"> и </w:t>
      </w:r>
      <w:hyperlink w:anchor="P72" w:history="1">
        <w:r w:rsidRPr="0088040B">
          <w:rPr>
            <w:rFonts w:ascii="Times New Roman" w:hAnsi="Times New Roman" w:cs="Times New Roman"/>
            <w:color w:val="0000FF"/>
            <w:sz w:val="28"/>
            <w:szCs w:val="28"/>
          </w:rPr>
          <w:t>12.11</w:t>
        </w:r>
      </w:hyperlink>
      <w:r w:rsidRPr="0088040B">
        <w:rPr>
          <w:rFonts w:ascii="Times New Roman" w:hAnsi="Times New Roman" w:cs="Times New Roman"/>
          <w:sz w:val="28"/>
          <w:szCs w:val="28"/>
        </w:rPr>
        <w:t xml:space="preserve"> настоящего Порядка, - незамедлительно, но не позднее одного рабочего дня со дня </w:t>
      </w:r>
      <w:r w:rsidRPr="0088040B">
        <w:rPr>
          <w:rFonts w:ascii="Times New Roman" w:hAnsi="Times New Roman" w:cs="Times New Roman"/>
          <w:sz w:val="28"/>
          <w:szCs w:val="28"/>
        </w:rPr>
        <w:lastRenderedPageBreak/>
        <w:t>направления указанной информации в Государственную информационную систему о государственных и муниципальных платежах.</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18.5. Информацию, указанную в </w:t>
      </w:r>
      <w:hyperlink w:anchor="P52" w:history="1">
        <w:r w:rsidRPr="0088040B">
          <w:rPr>
            <w:rFonts w:ascii="Times New Roman" w:hAnsi="Times New Roman" w:cs="Times New Roman"/>
            <w:color w:val="0000FF"/>
            <w:sz w:val="28"/>
            <w:szCs w:val="28"/>
          </w:rPr>
          <w:t>пункте 11.6</w:t>
        </w:r>
      </w:hyperlink>
      <w:r w:rsidRPr="0088040B">
        <w:rPr>
          <w:rFonts w:ascii="Times New Roman" w:hAnsi="Times New Roman" w:cs="Times New Roman"/>
          <w:sz w:val="28"/>
          <w:szCs w:val="28"/>
        </w:rPr>
        <w:t xml:space="preserve"> и </w:t>
      </w:r>
      <w:hyperlink w:anchor="P73" w:history="1">
        <w:r w:rsidRPr="0088040B">
          <w:rPr>
            <w:rFonts w:ascii="Times New Roman" w:hAnsi="Times New Roman" w:cs="Times New Roman"/>
            <w:color w:val="0000FF"/>
            <w:sz w:val="28"/>
            <w:szCs w:val="28"/>
          </w:rPr>
          <w:t>пункте 12.12</w:t>
        </w:r>
      </w:hyperlink>
      <w:r w:rsidRPr="0088040B">
        <w:rPr>
          <w:rFonts w:ascii="Times New Roman" w:hAnsi="Times New Roman" w:cs="Times New Roman"/>
          <w:sz w:val="28"/>
          <w:szCs w:val="28"/>
        </w:rPr>
        <w:t xml:space="preserve"> настоящего Порядка, - в сроки, установленные в Плане подготовки проекта </w:t>
      </w:r>
      <w:r w:rsidR="009C74E6" w:rsidRPr="0088040B">
        <w:rPr>
          <w:rFonts w:ascii="Times New Roman" w:hAnsi="Times New Roman" w:cs="Times New Roman"/>
          <w:sz w:val="28"/>
          <w:szCs w:val="28"/>
        </w:rPr>
        <w:t>Решения</w:t>
      </w:r>
      <w:r w:rsidRPr="0088040B">
        <w:rPr>
          <w:rFonts w:ascii="Times New Roman" w:hAnsi="Times New Roman" w:cs="Times New Roman"/>
          <w:sz w:val="28"/>
          <w:szCs w:val="28"/>
        </w:rPr>
        <w:t xml:space="preserve"> </w:t>
      </w:r>
      <w:r w:rsidR="009C74E6" w:rsidRPr="0088040B">
        <w:rPr>
          <w:rFonts w:ascii="Times New Roman" w:hAnsi="Times New Roman" w:cs="Times New Roman"/>
          <w:sz w:val="28"/>
          <w:szCs w:val="28"/>
        </w:rPr>
        <w:t xml:space="preserve">о </w:t>
      </w:r>
      <w:r w:rsidRPr="0088040B">
        <w:rPr>
          <w:rFonts w:ascii="Times New Roman" w:hAnsi="Times New Roman" w:cs="Times New Roman"/>
          <w:sz w:val="28"/>
          <w:szCs w:val="28"/>
        </w:rPr>
        <w:t>бюджете</w:t>
      </w:r>
      <w:r w:rsidR="009C74E6" w:rsidRPr="0088040B">
        <w:rPr>
          <w:rFonts w:ascii="Times New Roman" w:hAnsi="Times New Roman" w:cs="Times New Roman"/>
          <w:sz w:val="28"/>
          <w:szCs w:val="28"/>
        </w:rPr>
        <w:t xml:space="preserve"> муниципального района «Малоярославецкий район»</w:t>
      </w:r>
      <w:r w:rsidRPr="0088040B">
        <w:rPr>
          <w:rFonts w:ascii="Times New Roman" w:hAnsi="Times New Roman" w:cs="Times New Roman"/>
          <w:sz w:val="28"/>
          <w:szCs w:val="28"/>
        </w:rPr>
        <w:t xml:space="preserve"> на очередной финансовый год и на плановый период.</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18.6. Информацию, указанную в </w:t>
      </w:r>
      <w:hyperlink w:anchor="P56" w:history="1">
        <w:r w:rsidRPr="0088040B">
          <w:rPr>
            <w:rFonts w:ascii="Times New Roman" w:hAnsi="Times New Roman" w:cs="Times New Roman"/>
            <w:color w:val="0000FF"/>
            <w:sz w:val="28"/>
            <w:szCs w:val="28"/>
          </w:rPr>
          <w:t>пункте 11.10</w:t>
        </w:r>
      </w:hyperlink>
      <w:r w:rsidRPr="0088040B">
        <w:rPr>
          <w:rFonts w:ascii="Times New Roman" w:hAnsi="Times New Roman" w:cs="Times New Roman"/>
          <w:sz w:val="28"/>
          <w:szCs w:val="28"/>
        </w:rPr>
        <w:t xml:space="preserve"> и </w:t>
      </w:r>
      <w:hyperlink w:anchor="P71" w:history="1">
        <w:r w:rsidRPr="0088040B">
          <w:rPr>
            <w:rFonts w:ascii="Times New Roman" w:hAnsi="Times New Roman" w:cs="Times New Roman"/>
            <w:color w:val="0000FF"/>
            <w:sz w:val="28"/>
            <w:szCs w:val="28"/>
          </w:rPr>
          <w:t>пункте 12.10</w:t>
        </w:r>
      </w:hyperlink>
      <w:r w:rsidRPr="0088040B">
        <w:rPr>
          <w:rFonts w:ascii="Times New Roman" w:hAnsi="Times New Roman" w:cs="Times New Roman"/>
          <w:sz w:val="28"/>
          <w:szCs w:val="28"/>
        </w:rPr>
        <w:t xml:space="preserve"> настоящего Порядка, - в соответствии с порядками составления и ведения кассового плана исполнения бюджета</w:t>
      </w:r>
      <w:r w:rsidR="009C74E6" w:rsidRPr="0088040B">
        <w:rPr>
          <w:rFonts w:ascii="Times New Roman" w:hAnsi="Times New Roman" w:cs="Times New Roman"/>
          <w:sz w:val="28"/>
          <w:szCs w:val="28"/>
        </w:rPr>
        <w:t xml:space="preserve"> муниципального района «Малоярославецкий район»</w:t>
      </w:r>
      <w:r w:rsidRPr="0088040B">
        <w:rPr>
          <w:rFonts w:ascii="Times New Roman" w:hAnsi="Times New Roman" w:cs="Times New Roman"/>
          <w:sz w:val="28"/>
          <w:szCs w:val="28"/>
        </w:rPr>
        <w:t>, но не позднее десятого рабочего дня каждого месяца года.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18.7. Информацию, указанную в </w:t>
      </w:r>
      <w:hyperlink w:anchor="P69" w:history="1">
        <w:r w:rsidRPr="0088040B">
          <w:rPr>
            <w:rFonts w:ascii="Times New Roman" w:hAnsi="Times New Roman" w:cs="Times New Roman"/>
            <w:color w:val="0000FF"/>
            <w:sz w:val="28"/>
            <w:szCs w:val="28"/>
          </w:rPr>
          <w:t>пункте 12.8</w:t>
        </w:r>
      </w:hyperlink>
      <w:r w:rsidRPr="0088040B">
        <w:rPr>
          <w:rFonts w:ascii="Times New Roman" w:hAnsi="Times New Roman" w:cs="Times New Roman"/>
          <w:sz w:val="28"/>
          <w:szCs w:val="28"/>
        </w:rPr>
        <w:t xml:space="preserve"> настоящего Порядка, - незамедлительно, но не позднее одного рабочего дня после осуществления начисления.</w:t>
      </w:r>
    </w:p>
    <w:p w:rsidR="00532600" w:rsidRPr="0088040B" w:rsidRDefault="00532600">
      <w:pPr>
        <w:pStyle w:val="ConsPlusNormal"/>
        <w:spacing w:before="220"/>
        <w:ind w:firstLine="540"/>
        <w:jc w:val="both"/>
        <w:rPr>
          <w:rFonts w:ascii="Times New Roman" w:hAnsi="Times New Roman" w:cs="Times New Roman"/>
          <w:sz w:val="28"/>
          <w:szCs w:val="28"/>
        </w:rPr>
      </w:pPr>
      <w:bookmarkStart w:id="20" w:name="P87"/>
      <w:bookmarkEnd w:id="20"/>
      <w:r w:rsidRPr="0088040B">
        <w:rPr>
          <w:rFonts w:ascii="Times New Roman" w:hAnsi="Times New Roman" w:cs="Times New Roman"/>
          <w:sz w:val="28"/>
          <w:szCs w:val="28"/>
        </w:rPr>
        <w:t xml:space="preserve">19. </w:t>
      </w:r>
      <w:proofErr w:type="gramStart"/>
      <w:r w:rsidRPr="0088040B">
        <w:rPr>
          <w:rFonts w:ascii="Times New Roman" w:hAnsi="Times New Roman" w:cs="Times New Roman"/>
          <w:sz w:val="28"/>
          <w:szCs w:val="28"/>
        </w:rPr>
        <w:t xml:space="preserve">Орган, указанный в </w:t>
      </w:r>
      <w:hyperlink w:anchor="P42" w:history="1">
        <w:r w:rsidRPr="0088040B">
          <w:rPr>
            <w:rFonts w:ascii="Times New Roman" w:hAnsi="Times New Roman" w:cs="Times New Roman"/>
            <w:color w:val="0000FF"/>
            <w:sz w:val="28"/>
            <w:szCs w:val="28"/>
          </w:rPr>
          <w:t>пункте 8</w:t>
        </w:r>
      </w:hyperlink>
      <w:r w:rsidRPr="0088040B">
        <w:rPr>
          <w:rFonts w:ascii="Times New Roman" w:hAnsi="Times New Roman" w:cs="Times New Roman"/>
          <w:sz w:val="28"/>
          <w:szCs w:val="28"/>
        </w:rPr>
        <w:t xml:space="preserve">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w:t>
      </w:r>
      <w:hyperlink w:anchor="P46" w:history="1">
        <w:r w:rsidRPr="0088040B">
          <w:rPr>
            <w:rFonts w:ascii="Times New Roman" w:hAnsi="Times New Roman" w:cs="Times New Roman"/>
            <w:color w:val="0000FF"/>
            <w:sz w:val="28"/>
            <w:szCs w:val="28"/>
          </w:rPr>
          <w:t>пунктах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обеспечивает в автоматизированном режиме проверку наличия информации в соответствии с </w:t>
      </w:r>
      <w:hyperlink w:anchor="P46" w:history="1">
        <w:r w:rsidRPr="0088040B">
          <w:rPr>
            <w:rFonts w:ascii="Times New Roman" w:hAnsi="Times New Roman" w:cs="Times New Roman"/>
            <w:color w:val="0000FF"/>
            <w:sz w:val="28"/>
            <w:szCs w:val="28"/>
          </w:rPr>
          <w:t>пунктами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w:t>
      </w:r>
      <w:proofErr w:type="gramEnd"/>
    </w:p>
    <w:p w:rsidR="00532600" w:rsidRPr="0088040B" w:rsidRDefault="00532600">
      <w:pPr>
        <w:pStyle w:val="ConsPlusNormal"/>
        <w:spacing w:before="220"/>
        <w:ind w:firstLine="540"/>
        <w:jc w:val="both"/>
        <w:rPr>
          <w:rFonts w:ascii="Times New Roman" w:hAnsi="Times New Roman" w:cs="Times New Roman"/>
          <w:sz w:val="28"/>
          <w:szCs w:val="28"/>
        </w:rPr>
      </w:pPr>
      <w:bookmarkStart w:id="21" w:name="P88"/>
      <w:bookmarkEnd w:id="21"/>
      <w:r w:rsidRPr="0088040B">
        <w:rPr>
          <w:rFonts w:ascii="Times New Roman" w:hAnsi="Times New Roman" w:cs="Times New Roman"/>
          <w:sz w:val="28"/>
          <w:szCs w:val="28"/>
        </w:rPr>
        <w:t xml:space="preserve">20. В случае положительного результата проверки, указанной в </w:t>
      </w:r>
      <w:hyperlink w:anchor="P87" w:history="1">
        <w:r w:rsidRPr="0088040B">
          <w:rPr>
            <w:rFonts w:ascii="Times New Roman" w:hAnsi="Times New Roman" w:cs="Times New Roman"/>
            <w:color w:val="0000FF"/>
            <w:sz w:val="28"/>
            <w:szCs w:val="28"/>
          </w:rPr>
          <w:t>пункте 19</w:t>
        </w:r>
      </w:hyperlink>
      <w:r w:rsidRPr="0088040B">
        <w:rPr>
          <w:rFonts w:ascii="Times New Roman" w:hAnsi="Times New Roman" w:cs="Times New Roman"/>
          <w:sz w:val="28"/>
          <w:szCs w:val="28"/>
        </w:rPr>
        <w:t xml:space="preserve"> настоящего Порядка, информация, представленная участником </w:t>
      </w:r>
      <w:proofErr w:type="gramStart"/>
      <w:r w:rsidRPr="0088040B">
        <w:rPr>
          <w:rFonts w:ascii="Times New Roman" w:hAnsi="Times New Roman" w:cs="Times New Roman"/>
          <w:sz w:val="28"/>
          <w:szCs w:val="28"/>
        </w:rPr>
        <w:t>процесса ведения реестра источников доходов</w:t>
      </w:r>
      <w:proofErr w:type="gramEnd"/>
      <w:r w:rsidRPr="0088040B">
        <w:rPr>
          <w:rFonts w:ascii="Times New Roman" w:hAnsi="Times New Roman" w:cs="Times New Roman"/>
          <w:sz w:val="28"/>
          <w:szCs w:val="28"/>
        </w:rPr>
        <w:t xml:space="preserve">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w:t>
      </w:r>
      <w:hyperlink w:anchor="P42" w:history="1">
        <w:r w:rsidRPr="0088040B">
          <w:rPr>
            <w:rFonts w:ascii="Times New Roman" w:hAnsi="Times New Roman" w:cs="Times New Roman"/>
            <w:color w:val="0000FF"/>
            <w:sz w:val="28"/>
            <w:szCs w:val="28"/>
          </w:rPr>
          <w:t>пунктом 8</w:t>
        </w:r>
      </w:hyperlink>
      <w:r w:rsidRPr="0088040B">
        <w:rPr>
          <w:rFonts w:ascii="Times New Roman" w:hAnsi="Times New Roman" w:cs="Times New Roman"/>
          <w:sz w:val="28"/>
          <w:szCs w:val="28"/>
        </w:rPr>
        <w:t xml:space="preserve"> настоящего Порядка, присваивает уникальные номера: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а) в части информации, указанной в </w:t>
      </w:r>
      <w:hyperlink w:anchor="P46" w:history="1">
        <w:r w:rsidRPr="0088040B">
          <w:rPr>
            <w:rFonts w:ascii="Times New Roman" w:hAnsi="Times New Roman" w:cs="Times New Roman"/>
            <w:color w:val="0000FF"/>
            <w:sz w:val="28"/>
            <w:szCs w:val="28"/>
          </w:rPr>
          <w:t>пункте 11</w:t>
        </w:r>
      </w:hyperlink>
      <w:r w:rsidRPr="0088040B">
        <w:rPr>
          <w:rFonts w:ascii="Times New Roman" w:hAnsi="Times New Roman" w:cs="Times New Roman"/>
          <w:sz w:val="28"/>
          <w:szCs w:val="28"/>
        </w:rPr>
        <w:t xml:space="preserve"> настоящего Порядка, - реестровую запись </w:t>
      </w:r>
      <w:proofErr w:type="gramStart"/>
      <w:r w:rsidRPr="0088040B">
        <w:rPr>
          <w:rFonts w:ascii="Times New Roman" w:hAnsi="Times New Roman" w:cs="Times New Roman"/>
          <w:sz w:val="28"/>
          <w:szCs w:val="28"/>
        </w:rPr>
        <w:t>источника дохода бюджета реестра источников доходов бюджета</w:t>
      </w:r>
      <w:proofErr w:type="gramEnd"/>
      <w:r w:rsidRPr="0088040B">
        <w:rPr>
          <w:rFonts w:ascii="Times New Roman" w:hAnsi="Times New Roman" w:cs="Times New Roman"/>
          <w:sz w:val="28"/>
          <w:szCs w:val="28"/>
        </w:rPr>
        <w:t>;</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б) в части информации, указанной в </w:t>
      </w:r>
      <w:hyperlink w:anchor="P61" w:history="1">
        <w:r w:rsidRPr="0088040B">
          <w:rPr>
            <w:rFonts w:ascii="Times New Roman" w:hAnsi="Times New Roman" w:cs="Times New Roman"/>
            <w:color w:val="0000FF"/>
            <w:sz w:val="28"/>
            <w:szCs w:val="28"/>
          </w:rPr>
          <w:t>пункте 12</w:t>
        </w:r>
      </w:hyperlink>
      <w:r w:rsidRPr="0088040B">
        <w:rPr>
          <w:rFonts w:ascii="Times New Roman" w:hAnsi="Times New Roman" w:cs="Times New Roman"/>
          <w:sz w:val="28"/>
          <w:szCs w:val="28"/>
        </w:rPr>
        <w:t xml:space="preserve"> настоящего Порядка, - реестровую запись платежа по источнику </w:t>
      </w:r>
      <w:proofErr w:type="gramStart"/>
      <w:r w:rsidRPr="0088040B">
        <w:rPr>
          <w:rFonts w:ascii="Times New Roman" w:hAnsi="Times New Roman" w:cs="Times New Roman"/>
          <w:sz w:val="28"/>
          <w:szCs w:val="28"/>
        </w:rPr>
        <w:t>дохода бюджета реестра источников доходов бюджета</w:t>
      </w:r>
      <w:proofErr w:type="gramEnd"/>
      <w:r w:rsidRPr="0088040B">
        <w:rPr>
          <w:rFonts w:ascii="Times New Roman" w:hAnsi="Times New Roman" w:cs="Times New Roman"/>
          <w:sz w:val="28"/>
          <w:szCs w:val="28"/>
        </w:rPr>
        <w:t>.</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При направлении участником процесса </w:t>
      </w:r>
      <w:proofErr w:type="gramStart"/>
      <w:r w:rsidRPr="0088040B">
        <w:rPr>
          <w:rFonts w:ascii="Times New Roman" w:hAnsi="Times New Roman" w:cs="Times New Roman"/>
          <w:sz w:val="28"/>
          <w:szCs w:val="28"/>
        </w:rPr>
        <w:t>ведения реестра источников доходов бюджета измененной</w:t>
      </w:r>
      <w:proofErr w:type="gramEnd"/>
      <w:r w:rsidRPr="0088040B">
        <w:rPr>
          <w:rFonts w:ascii="Times New Roman" w:hAnsi="Times New Roman" w:cs="Times New Roman"/>
          <w:sz w:val="28"/>
          <w:szCs w:val="28"/>
        </w:rPr>
        <w:t xml:space="preserve"> информации, указанной в </w:t>
      </w:r>
      <w:hyperlink w:anchor="P46" w:history="1">
        <w:r w:rsidRPr="0088040B">
          <w:rPr>
            <w:rFonts w:ascii="Times New Roman" w:hAnsi="Times New Roman" w:cs="Times New Roman"/>
            <w:color w:val="0000FF"/>
            <w:sz w:val="28"/>
            <w:szCs w:val="28"/>
          </w:rPr>
          <w:t>пунктах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ранее образованные реестровые записи обновляются.</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В случае отрицательного результата проверки, указанной в </w:t>
      </w:r>
      <w:hyperlink w:anchor="P87" w:history="1">
        <w:r w:rsidRPr="0088040B">
          <w:rPr>
            <w:rFonts w:ascii="Times New Roman" w:hAnsi="Times New Roman" w:cs="Times New Roman"/>
            <w:color w:val="0000FF"/>
            <w:sz w:val="28"/>
            <w:szCs w:val="28"/>
          </w:rPr>
          <w:t>пункте 19</w:t>
        </w:r>
      </w:hyperlink>
      <w:r w:rsidRPr="0088040B">
        <w:rPr>
          <w:rFonts w:ascii="Times New Roman" w:hAnsi="Times New Roman" w:cs="Times New Roman"/>
          <w:sz w:val="28"/>
          <w:szCs w:val="28"/>
        </w:rPr>
        <w:t xml:space="preserve"> настоящего Порядка, информация, представленная участником </w:t>
      </w:r>
      <w:proofErr w:type="gramStart"/>
      <w:r w:rsidRPr="0088040B">
        <w:rPr>
          <w:rFonts w:ascii="Times New Roman" w:hAnsi="Times New Roman" w:cs="Times New Roman"/>
          <w:sz w:val="28"/>
          <w:szCs w:val="28"/>
        </w:rPr>
        <w:t>процесса ведения реестра источников доходов бюджета</w:t>
      </w:r>
      <w:proofErr w:type="gramEnd"/>
      <w:r w:rsidRPr="0088040B">
        <w:rPr>
          <w:rFonts w:ascii="Times New Roman" w:hAnsi="Times New Roman" w:cs="Times New Roman"/>
          <w:sz w:val="28"/>
          <w:szCs w:val="28"/>
        </w:rPr>
        <w:t xml:space="preserve"> в соответствии с </w:t>
      </w:r>
      <w:hyperlink w:anchor="P46" w:history="1">
        <w:r w:rsidRPr="0088040B">
          <w:rPr>
            <w:rFonts w:ascii="Times New Roman" w:hAnsi="Times New Roman" w:cs="Times New Roman"/>
            <w:color w:val="0000FF"/>
            <w:sz w:val="28"/>
            <w:szCs w:val="28"/>
          </w:rPr>
          <w:t>пунктами 11</w:t>
        </w:r>
      </w:hyperlink>
      <w:r w:rsidRPr="0088040B">
        <w:rPr>
          <w:rFonts w:ascii="Times New Roman" w:hAnsi="Times New Roman" w:cs="Times New Roman"/>
          <w:sz w:val="28"/>
          <w:szCs w:val="28"/>
        </w:rPr>
        <w:t xml:space="preserve"> и </w:t>
      </w:r>
      <w:hyperlink w:anchor="P61" w:history="1">
        <w:r w:rsidRPr="0088040B">
          <w:rPr>
            <w:rFonts w:ascii="Times New Roman" w:hAnsi="Times New Roman" w:cs="Times New Roman"/>
            <w:color w:val="0000FF"/>
            <w:sz w:val="28"/>
            <w:szCs w:val="28"/>
          </w:rPr>
          <w:t>12</w:t>
        </w:r>
      </w:hyperlink>
      <w:r w:rsidRPr="0088040B">
        <w:rPr>
          <w:rFonts w:ascii="Times New Roman" w:hAnsi="Times New Roman" w:cs="Times New Roman"/>
          <w:sz w:val="28"/>
          <w:szCs w:val="28"/>
        </w:rPr>
        <w:t xml:space="preserve"> настоящего Порядка, не образует (не обновляет) реестровые записи. В </w:t>
      </w:r>
      <w:r w:rsidRPr="0088040B">
        <w:rPr>
          <w:rFonts w:ascii="Times New Roman" w:hAnsi="Times New Roman" w:cs="Times New Roman"/>
          <w:sz w:val="28"/>
          <w:szCs w:val="28"/>
        </w:rPr>
        <w:lastRenderedPageBreak/>
        <w:t xml:space="preserve">указанном случае орган, осуществляющий ведение реестра источников доходов бюджета в соответствии с </w:t>
      </w:r>
      <w:hyperlink w:anchor="P42" w:history="1">
        <w:r w:rsidRPr="0088040B">
          <w:rPr>
            <w:rFonts w:ascii="Times New Roman" w:hAnsi="Times New Roman" w:cs="Times New Roman"/>
            <w:color w:val="0000FF"/>
            <w:sz w:val="28"/>
            <w:szCs w:val="28"/>
          </w:rPr>
          <w:t>пунктом 8</w:t>
        </w:r>
      </w:hyperlink>
      <w:r w:rsidRPr="0088040B">
        <w:rPr>
          <w:rFonts w:ascii="Times New Roman" w:hAnsi="Times New Roman" w:cs="Times New Roman"/>
          <w:sz w:val="28"/>
          <w:szCs w:val="28"/>
        </w:rPr>
        <w:t xml:space="preserve"> настоящего Порядка, в течение не более одного рабочего дня со дня представления участником процесса </w:t>
      </w:r>
      <w:proofErr w:type="gramStart"/>
      <w:r w:rsidRPr="0088040B">
        <w:rPr>
          <w:rFonts w:ascii="Times New Roman" w:hAnsi="Times New Roman" w:cs="Times New Roman"/>
          <w:sz w:val="28"/>
          <w:szCs w:val="28"/>
        </w:rPr>
        <w:t>ведения реестра источников доходов бюджета информации</w:t>
      </w:r>
      <w:proofErr w:type="gramEnd"/>
      <w:r w:rsidRPr="0088040B">
        <w:rPr>
          <w:rFonts w:ascii="Times New Roman" w:hAnsi="Times New Roman" w:cs="Times New Roman"/>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21. В случае получения предусмотренного </w:t>
      </w:r>
      <w:hyperlink w:anchor="P88" w:history="1">
        <w:r w:rsidRPr="0088040B">
          <w:rPr>
            <w:rFonts w:ascii="Times New Roman" w:hAnsi="Times New Roman" w:cs="Times New Roman"/>
            <w:color w:val="0000FF"/>
            <w:sz w:val="28"/>
            <w:szCs w:val="28"/>
          </w:rPr>
          <w:t>пунктом 20</w:t>
        </w:r>
      </w:hyperlink>
      <w:r w:rsidRPr="0088040B">
        <w:rPr>
          <w:rFonts w:ascii="Times New Roman" w:hAnsi="Times New Roman" w:cs="Times New Roman"/>
          <w:sz w:val="28"/>
          <w:szCs w:val="28"/>
        </w:rPr>
        <w:t xml:space="preserve"> настоящего Порядка протокола участник процесса </w:t>
      </w:r>
      <w:proofErr w:type="gramStart"/>
      <w:r w:rsidRPr="0088040B">
        <w:rPr>
          <w:rFonts w:ascii="Times New Roman" w:hAnsi="Times New Roman" w:cs="Times New Roman"/>
          <w:sz w:val="28"/>
          <w:szCs w:val="28"/>
        </w:rPr>
        <w:t>ведения реестра источников доходов бюджета</w:t>
      </w:r>
      <w:proofErr w:type="gramEnd"/>
      <w:r w:rsidRPr="0088040B">
        <w:rPr>
          <w:rFonts w:ascii="Times New Roman" w:hAnsi="Times New Roman" w:cs="Times New Roman"/>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22. Уникальный номер реестровой </w:t>
      </w:r>
      <w:proofErr w:type="gramStart"/>
      <w:r w:rsidRPr="0088040B">
        <w:rPr>
          <w:rFonts w:ascii="Times New Roman" w:hAnsi="Times New Roman" w:cs="Times New Roman"/>
          <w:sz w:val="28"/>
          <w:szCs w:val="28"/>
        </w:rPr>
        <w:t>записи источника дохода бюджета реестра источников доходов бюджета</w:t>
      </w:r>
      <w:proofErr w:type="gramEnd"/>
      <w:r w:rsidRPr="0088040B">
        <w:rPr>
          <w:rFonts w:ascii="Times New Roman" w:hAnsi="Times New Roman" w:cs="Times New Roman"/>
          <w:sz w:val="28"/>
          <w:szCs w:val="28"/>
        </w:rPr>
        <w:t xml:space="preserve"> имеет следующую структуру:</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 2, 3, 4, 5 разряды - коды группы дохода, подгруппы дохода и элемента дохода, коды </w:t>
      </w:r>
      <w:proofErr w:type="gramStart"/>
      <w:r w:rsidRPr="0088040B">
        <w:rPr>
          <w:rFonts w:ascii="Times New Roman" w:hAnsi="Times New Roman" w:cs="Times New Roman"/>
          <w:sz w:val="28"/>
          <w:szCs w:val="28"/>
        </w:rPr>
        <w:t>вида доходов бюджета классификации доходов</w:t>
      </w:r>
      <w:proofErr w:type="gramEnd"/>
      <w:r w:rsidRPr="0088040B">
        <w:rPr>
          <w:rFonts w:ascii="Times New Roman" w:hAnsi="Times New Roman" w:cs="Times New Roman"/>
          <w:sz w:val="28"/>
          <w:szCs w:val="28"/>
        </w:rPr>
        <w:t xml:space="preserve"> бюджета, соответствующие источнику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6 разряд - код </w:t>
      </w:r>
      <w:proofErr w:type="gramStart"/>
      <w:r w:rsidRPr="0088040B">
        <w:rPr>
          <w:rFonts w:ascii="Times New Roman" w:hAnsi="Times New Roman" w:cs="Times New Roman"/>
          <w:sz w:val="28"/>
          <w:szCs w:val="28"/>
        </w:rPr>
        <w:t>признака основания возникновения группы источника дохода</w:t>
      </w:r>
      <w:proofErr w:type="gramEnd"/>
      <w:r w:rsidRPr="0088040B">
        <w:rPr>
          <w:rFonts w:ascii="Times New Roman" w:hAnsi="Times New Roman" w:cs="Times New Roman"/>
          <w:sz w:val="28"/>
          <w:szCs w:val="28"/>
        </w:rPr>
        <w:t xml:space="preserve"> бюджета, в которую входит источник дохода бюджета, в соответствии с перечнем источников доходов;</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7, 8, 9, 10, 11, 12, 13, 14, 15, 16, 17, 18, 19, 20 разряды - идентификационный код источника дохода бюджета в соответствии с перечнем источников доходов;</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21 разряд - код </w:t>
      </w:r>
      <w:proofErr w:type="gramStart"/>
      <w:r w:rsidRPr="0088040B">
        <w:rPr>
          <w:rFonts w:ascii="Times New Roman" w:hAnsi="Times New Roman" w:cs="Times New Roman"/>
          <w:sz w:val="28"/>
          <w:szCs w:val="28"/>
        </w:rPr>
        <w:t>признака назначения использования реестровой записи источника дохода бюджета реестра источников доходов</w:t>
      </w:r>
      <w:proofErr w:type="gramEnd"/>
      <w:r w:rsidRPr="0088040B">
        <w:rPr>
          <w:rFonts w:ascii="Times New Roman" w:hAnsi="Times New Roman" w:cs="Times New Roman"/>
          <w:sz w:val="28"/>
          <w:szCs w:val="28"/>
        </w:rPr>
        <w:t xml:space="preserve"> бюджета, принимающий следующие значения:</w:t>
      </w:r>
    </w:p>
    <w:p w:rsidR="00532600" w:rsidRPr="0088040B" w:rsidRDefault="009C74E6">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1 - в рамках исполнения Решения</w:t>
      </w:r>
      <w:r w:rsidR="00532600" w:rsidRPr="0088040B">
        <w:rPr>
          <w:rFonts w:ascii="Times New Roman" w:hAnsi="Times New Roman" w:cs="Times New Roman"/>
          <w:sz w:val="28"/>
          <w:szCs w:val="28"/>
        </w:rPr>
        <w:t xml:space="preserve"> о бюджете;</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0 - в рамках </w:t>
      </w:r>
      <w:r w:rsidR="009C74E6" w:rsidRPr="0088040B">
        <w:rPr>
          <w:rFonts w:ascii="Times New Roman" w:hAnsi="Times New Roman" w:cs="Times New Roman"/>
          <w:sz w:val="28"/>
          <w:szCs w:val="28"/>
        </w:rPr>
        <w:t>составления и утверждения Решения</w:t>
      </w:r>
      <w:r w:rsidRPr="0088040B">
        <w:rPr>
          <w:rFonts w:ascii="Times New Roman" w:hAnsi="Times New Roman" w:cs="Times New Roman"/>
          <w:sz w:val="28"/>
          <w:szCs w:val="28"/>
        </w:rPr>
        <w:t xml:space="preserve"> о бюджете;</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22, 23 разряды - последние две цифры </w:t>
      </w:r>
      <w:proofErr w:type="gramStart"/>
      <w:r w:rsidRPr="0088040B">
        <w:rPr>
          <w:rFonts w:ascii="Times New Roman" w:hAnsi="Times New Roman" w:cs="Times New Roman"/>
          <w:sz w:val="28"/>
          <w:szCs w:val="28"/>
        </w:rPr>
        <w:t>года формирования реестровой записи источника дохода бюджета реестра источников доходов</w:t>
      </w:r>
      <w:proofErr w:type="gramEnd"/>
      <w:r w:rsidRPr="0088040B">
        <w:rPr>
          <w:rFonts w:ascii="Times New Roman" w:hAnsi="Times New Roman" w:cs="Times New Roman"/>
          <w:sz w:val="28"/>
          <w:szCs w:val="28"/>
        </w:rPr>
        <w:t xml:space="preserve"> бюджета, в случае если 21 разряд принимает значение 1, или последние две цифры очередного финансового год</w:t>
      </w:r>
      <w:r w:rsidR="00D16A96" w:rsidRPr="0088040B">
        <w:rPr>
          <w:rFonts w:ascii="Times New Roman" w:hAnsi="Times New Roman" w:cs="Times New Roman"/>
          <w:sz w:val="28"/>
          <w:szCs w:val="28"/>
        </w:rPr>
        <w:t>а, на который составляется Решение</w:t>
      </w:r>
      <w:r w:rsidRPr="0088040B">
        <w:rPr>
          <w:rFonts w:ascii="Times New Roman" w:hAnsi="Times New Roman" w:cs="Times New Roman"/>
          <w:sz w:val="28"/>
          <w:szCs w:val="28"/>
        </w:rPr>
        <w:t xml:space="preserve"> о бюджете, в случае, если 21 разряд принимает значение 0;</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24, 25, 26, 27 разряды - порядковый номер </w:t>
      </w:r>
      <w:proofErr w:type="gramStart"/>
      <w:r w:rsidRPr="0088040B">
        <w:rPr>
          <w:rFonts w:ascii="Times New Roman" w:hAnsi="Times New Roman" w:cs="Times New Roman"/>
          <w:sz w:val="28"/>
          <w:szCs w:val="28"/>
        </w:rPr>
        <w:t>версии реестровой записи источника дохода бюджета реестра источников доходов бюджета</w:t>
      </w:r>
      <w:proofErr w:type="gramEnd"/>
      <w:r w:rsidRPr="0088040B">
        <w:rPr>
          <w:rFonts w:ascii="Times New Roman" w:hAnsi="Times New Roman" w:cs="Times New Roman"/>
          <w:sz w:val="28"/>
          <w:szCs w:val="28"/>
        </w:rPr>
        <w:t>.</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23. Уникальный номер реестровой записи платежа по источнику </w:t>
      </w:r>
      <w:proofErr w:type="gramStart"/>
      <w:r w:rsidRPr="0088040B">
        <w:rPr>
          <w:rFonts w:ascii="Times New Roman" w:hAnsi="Times New Roman" w:cs="Times New Roman"/>
          <w:sz w:val="28"/>
          <w:szCs w:val="28"/>
        </w:rPr>
        <w:t>дохода бюджета реестра источников доходов бюджета</w:t>
      </w:r>
      <w:proofErr w:type="gramEnd"/>
      <w:r w:rsidRPr="0088040B">
        <w:rPr>
          <w:rFonts w:ascii="Times New Roman" w:hAnsi="Times New Roman" w:cs="Times New Roman"/>
          <w:sz w:val="28"/>
          <w:szCs w:val="28"/>
        </w:rPr>
        <w:t xml:space="preserve"> имеет следующую структуру:</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1, 2, 3, 4, 5 разряды - коды группы дохода, подгруппы дохода и элемента </w:t>
      </w:r>
      <w:r w:rsidRPr="0088040B">
        <w:rPr>
          <w:rFonts w:ascii="Times New Roman" w:hAnsi="Times New Roman" w:cs="Times New Roman"/>
          <w:sz w:val="28"/>
          <w:szCs w:val="28"/>
        </w:rPr>
        <w:lastRenderedPageBreak/>
        <w:t xml:space="preserve">дохода, коды </w:t>
      </w:r>
      <w:proofErr w:type="gramStart"/>
      <w:r w:rsidRPr="0088040B">
        <w:rPr>
          <w:rFonts w:ascii="Times New Roman" w:hAnsi="Times New Roman" w:cs="Times New Roman"/>
          <w:sz w:val="28"/>
          <w:szCs w:val="28"/>
        </w:rPr>
        <w:t>вида доходов бюджета классификации доходов</w:t>
      </w:r>
      <w:proofErr w:type="gramEnd"/>
      <w:r w:rsidRPr="0088040B">
        <w:rPr>
          <w:rFonts w:ascii="Times New Roman" w:hAnsi="Times New Roman" w:cs="Times New Roman"/>
          <w:sz w:val="28"/>
          <w:szCs w:val="28"/>
        </w:rPr>
        <w:t xml:space="preserve"> бюджета, соответствующие источнику дохода бюджета;</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6 разряд - код </w:t>
      </w:r>
      <w:proofErr w:type="gramStart"/>
      <w:r w:rsidRPr="0088040B">
        <w:rPr>
          <w:rFonts w:ascii="Times New Roman" w:hAnsi="Times New Roman" w:cs="Times New Roman"/>
          <w:sz w:val="28"/>
          <w:szCs w:val="28"/>
        </w:rPr>
        <w:t>признака основания возникновения группы источника дохода</w:t>
      </w:r>
      <w:proofErr w:type="gramEnd"/>
      <w:r w:rsidRPr="0088040B">
        <w:rPr>
          <w:rFonts w:ascii="Times New Roman" w:hAnsi="Times New Roman" w:cs="Times New Roman"/>
          <w:sz w:val="28"/>
          <w:szCs w:val="28"/>
        </w:rPr>
        <w:t xml:space="preserve"> бюджета, в которую входит источник дохода бюджета, в соответствии с перечнем источников доходов;</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7, 8, 9, 10, 11, 12, 13, 14, 15, 16, 17, 18, 19, 20 разряды - идентификационный код источника дохода бюджета в соответствии с перечнем источников доходов;</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29 разряд - код </w:t>
      </w:r>
      <w:proofErr w:type="gramStart"/>
      <w:r w:rsidRPr="0088040B">
        <w:rPr>
          <w:rFonts w:ascii="Times New Roman" w:hAnsi="Times New Roman" w:cs="Times New Roman"/>
          <w:sz w:val="28"/>
          <w:szCs w:val="28"/>
        </w:rPr>
        <w:t>признака назначения использования реестровой записи платежа</w:t>
      </w:r>
      <w:proofErr w:type="gramEnd"/>
      <w:r w:rsidRPr="0088040B">
        <w:rPr>
          <w:rFonts w:ascii="Times New Roman" w:hAnsi="Times New Roman" w:cs="Times New Roman"/>
          <w:sz w:val="28"/>
          <w:szCs w:val="28"/>
        </w:rPr>
        <w:t xml:space="preserve"> по источнику дохода бюджета реестра источников доходов бюджета, принимающий значение 1;</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30, 31 разряды - последние две цифры года формирования реестровой записи платежа по источнику </w:t>
      </w:r>
      <w:proofErr w:type="gramStart"/>
      <w:r w:rsidRPr="0088040B">
        <w:rPr>
          <w:rFonts w:ascii="Times New Roman" w:hAnsi="Times New Roman" w:cs="Times New Roman"/>
          <w:sz w:val="28"/>
          <w:szCs w:val="28"/>
        </w:rPr>
        <w:t>дохода бюджета реестра источников доходов бюджета</w:t>
      </w:r>
      <w:proofErr w:type="gramEnd"/>
      <w:r w:rsidRPr="0088040B">
        <w:rPr>
          <w:rFonts w:ascii="Times New Roman" w:hAnsi="Times New Roman" w:cs="Times New Roman"/>
          <w:sz w:val="28"/>
          <w:szCs w:val="28"/>
        </w:rPr>
        <w:t>;</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32, 33, 34, 35 разряды - порядковый номер версии реестровой записи платежа по источнику </w:t>
      </w:r>
      <w:proofErr w:type="gramStart"/>
      <w:r w:rsidRPr="0088040B">
        <w:rPr>
          <w:rFonts w:ascii="Times New Roman" w:hAnsi="Times New Roman" w:cs="Times New Roman"/>
          <w:sz w:val="28"/>
          <w:szCs w:val="28"/>
        </w:rPr>
        <w:t>дохода бюджета реестра источников доходов бюджета</w:t>
      </w:r>
      <w:proofErr w:type="gramEnd"/>
      <w:r w:rsidRPr="0088040B">
        <w:rPr>
          <w:rFonts w:ascii="Times New Roman" w:hAnsi="Times New Roman" w:cs="Times New Roman"/>
          <w:sz w:val="28"/>
          <w:szCs w:val="28"/>
        </w:rPr>
        <w:t>.</w:t>
      </w:r>
    </w:p>
    <w:p w:rsidR="00532600" w:rsidRPr="0088040B" w:rsidRDefault="00532600">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24. Реес</w:t>
      </w:r>
      <w:r w:rsidR="00D16A96" w:rsidRPr="0088040B">
        <w:rPr>
          <w:rFonts w:ascii="Times New Roman" w:hAnsi="Times New Roman" w:cs="Times New Roman"/>
          <w:sz w:val="28"/>
          <w:szCs w:val="28"/>
        </w:rPr>
        <w:t>тр источников доходов</w:t>
      </w:r>
      <w:r w:rsidRPr="0088040B">
        <w:rPr>
          <w:rFonts w:ascii="Times New Roman" w:hAnsi="Times New Roman" w:cs="Times New Roman"/>
          <w:sz w:val="28"/>
          <w:szCs w:val="28"/>
        </w:rPr>
        <w:t xml:space="preserve"> бюджета</w:t>
      </w:r>
      <w:r w:rsidR="00D16A96" w:rsidRPr="0088040B">
        <w:rPr>
          <w:rFonts w:ascii="Times New Roman" w:hAnsi="Times New Roman" w:cs="Times New Roman"/>
          <w:sz w:val="28"/>
          <w:szCs w:val="28"/>
        </w:rPr>
        <w:t xml:space="preserve"> муниципального района «Малоярославецкий район»</w:t>
      </w:r>
      <w:r w:rsidR="0068386D">
        <w:rPr>
          <w:rFonts w:ascii="Times New Roman" w:hAnsi="Times New Roman" w:cs="Times New Roman"/>
          <w:sz w:val="28"/>
          <w:szCs w:val="28"/>
        </w:rPr>
        <w:t xml:space="preserve"> направляе</w:t>
      </w:r>
      <w:bookmarkStart w:id="22" w:name="_GoBack"/>
      <w:bookmarkEnd w:id="22"/>
      <w:r w:rsidRPr="0088040B">
        <w:rPr>
          <w:rFonts w:ascii="Times New Roman" w:hAnsi="Times New Roman" w:cs="Times New Roman"/>
          <w:sz w:val="28"/>
          <w:szCs w:val="28"/>
        </w:rPr>
        <w:t>тся в составе документов и материалов, предста</w:t>
      </w:r>
      <w:r w:rsidR="00D16A96" w:rsidRPr="0088040B">
        <w:rPr>
          <w:rFonts w:ascii="Times New Roman" w:hAnsi="Times New Roman" w:cs="Times New Roman"/>
          <w:sz w:val="28"/>
          <w:szCs w:val="28"/>
        </w:rPr>
        <w:t>вляемых одновременно с проектом Решения</w:t>
      </w:r>
      <w:r w:rsidRPr="0088040B">
        <w:rPr>
          <w:rFonts w:ascii="Times New Roman" w:hAnsi="Times New Roman" w:cs="Times New Roman"/>
          <w:sz w:val="28"/>
          <w:szCs w:val="28"/>
        </w:rPr>
        <w:t xml:space="preserve"> о соответствующем бюджете, в </w:t>
      </w:r>
      <w:r w:rsidR="00D16A96" w:rsidRPr="0088040B">
        <w:rPr>
          <w:rFonts w:ascii="Times New Roman" w:hAnsi="Times New Roman" w:cs="Times New Roman"/>
          <w:sz w:val="28"/>
          <w:szCs w:val="28"/>
        </w:rPr>
        <w:t>Малоярославецкое Районное Собрание депутатов</w:t>
      </w:r>
      <w:r w:rsidRPr="0088040B">
        <w:rPr>
          <w:rFonts w:ascii="Times New Roman" w:hAnsi="Times New Roman" w:cs="Times New Roman"/>
          <w:sz w:val="28"/>
          <w:szCs w:val="28"/>
        </w:rPr>
        <w:t xml:space="preserve"> по ф</w:t>
      </w:r>
      <w:r w:rsidR="00D16A96" w:rsidRPr="0088040B">
        <w:rPr>
          <w:rFonts w:ascii="Times New Roman" w:hAnsi="Times New Roman" w:cs="Times New Roman"/>
          <w:sz w:val="28"/>
          <w:szCs w:val="28"/>
        </w:rPr>
        <w:t>орме, утверждаемой Финансовым отделом</w:t>
      </w:r>
      <w:r w:rsidRPr="0088040B">
        <w:rPr>
          <w:rFonts w:ascii="Times New Roman" w:hAnsi="Times New Roman" w:cs="Times New Roman"/>
          <w:sz w:val="28"/>
          <w:szCs w:val="28"/>
        </w:rPr>
        <w:t>.</w:t>
      </w:r>
    </w:p>
    <w:p w:rsidR="00532600" w:rsidRPr="0088040B" w:rsidRDefault="00D16A96">
      <w:pPr>
        <w:pStyle w:val="ConsPlusNormal"/>
        <w:spacing w:before="220"/>
        <w:ind w:firstLine="540"/>
        <w:jc w:val="both"/>
        <w:rPr>
          <w:rFonts w:ascii="Times New Roman" w:hAnsi="Times New Roman" w:cs="Times New Roman"/>
          <w:sz w:val="28"/>
          <w:szCs w:val="28"/>
        </w:rPr>
      </w:pPr>
      <w:r w:rsidRPr="0088040B">
        <w:rPr>
          <w:rFonts w:ascii="Times New Roman" w:hAnsi="Times New Roman" w:cs="Times New Roman"/>
          <w:sz w:val="28"/>
          <w:szCs w:val="28"/>
        </w:rPr>
        <w:t xml:space="preserve">25. Реестр источников доходов </w:t>
      </w:r>
      <w:r w:rsidR="00532600" w:rsidRPr="0088040B">
        <w:rPr>
          <w:rFonts w:ascii="Times New Roman" w:hAnsi="Times New Roman" w:cs="Times New Roman"/>
          <w:sz w:val="28"/>
          <w:szCs w:val="28"/>
        </w:rPr>
        <w:t>бюджета</w:t>
      </w:r>
      <w:r w:rsidRPr="0088040B">
        <w:rPr>
          <w:rFonts w:ascii="Times New Roman" w:hAnsi="Times New Roman" w:cs="Times New Roman"/>
          <w:sz w:val="28"/>
          <w:szCs w:val="28"/>
        </w:rPr>
        <w:t xml:space="preserve"> муниципального района «Малоярославецкий район»</w:t>
      </w:r>
      <w:r w:rsidR="00532600" w:rsidRPr="0088040B">
        <w:rPr>
          <w:rFonts w:ascii="Times New Roman" w:hAnsi="Times New Roman" w:cs="Times New Roman"/>
          <w:sz w:val="28"/>
          <w:szCs w:val="28"/>
        </w:rPr>
        <w:t xml:space="preserve">, и свод </w:t>
      </w:r>
      <w:proofErr w:type="gramStart"/>
      <w:r w:rsidR="00532600" w:rsidRPr="0088040B">
        <w:rPr>
          <w:rFonts w:ascii="Times New Roman" w:hAnsi="Times New Roman" w:cs="Times New Roman"/>
          <w:sz w:val="28"/>
          <w:szCs w:val="28"/>
        </w:rPr>
        <w:t>реестров источников доходов бюджетов</w:t>
      </w:r>
      <w:r w:rsidR="0088040B" w:rsidRPr="0088040B">
        <w:rPr>
          <w:rFonts w:ascii="Times New Roman" w:hAnsi="Times New Roman" w:cs="Times New Roman"/>
          <w:sz w:val="28"/>
          <w:szCs w:val="28"/>
        </w:rPr>
        <w:t xml:space="preserve"> поселений</w:t>
      </w:r>
      <w:r w:rsidR="00532600" w:rsidRPr="0088040B">
        <w:rPr>
          <w:rFonts w:ascii="Times New Roman" w:hAnsi="Times New Roman" w:cs="Times New Roman"/>
          <w:sz w:val="28"/>
          <w:szCs w:val="28"/>
        </w:rPr>
        <w:t xml:space="preserve"> </w:t>
      </w:r>
      <w:r w:rsidR="0088040B" w:rsidRPr="0088040B">
        <w:rPr>
          <w:rFonts w:ascii="Times New Roman" w:hAnsi="Times New Roman" w:cs="Times New Roman"/>
          <w:sz w:val="28"/>
          <w:szCs w:val="28"/>
        </w:rPr>
        <w:t>муниципального</w:t>
      </w:r>
      <w:proofErr w:type="gramEnd"/>
      <w:r w:rsidR="0088040B" w:rsidRPr="0088040B">
        <w:rPr>
          <w:rFonts w:ascii="Times New Roman" w:hAnsi="Times New Roman" w:cs="Times New Roman"/>
          <w:sz w:val="28"/>
          <w:szCs w:val="28"/>
        </w:rPr>
        <w:t xml:space="preserve"> района «Малоярославецкий район» представляются Финансовым отделом</w:t>
      </w:r>
      <w:r w:rsidR="00532600" w:rsidRPr="0088040B">
        <w:rPr>
          <w:rFonts w:ascii="Times New Roman" w:hAnsi="Times New Roman" w:cs="Times New Roman"/>
          <w:sz w:val="28"/>
          <w:szCs w:val="28"/>
        </w:rPr>
        <w:t xml:space="preserve"> в Министерст</w:t>
      </w:r>
      <w:r w:rsidR="0088040B" w:rsidRPr="0088040B">
        <w:rPr>
          <w:rFonts w:ascii="Times New Roman" w:hAnsi="Times New Roman" w:cs="Times New Roman"/>
          <w:sz w:val="28"/>
          <w:szCs w:val="28"/>
        </w:rPr>
        <w:t>во финансов Калужской области</w:t>
      </w:r>
      <w:r w:rsidR="00532600" w:rsidRPr="0088040B">
        <w:rPr>
          <w:rFonts w:ascii="Times New Roman" w:hAnsi="Times New Roman" w:cs="Times New Roman"/>
          <w:sz w:val="28"/>
          <w:szCs w:val="28"/>
        </w:rPr>
        <w:t xml:space="preserve"> в порядке, установленном Министерством финансов</w:t>
      </w:r>
      <w:r w:rsidR="0088040B" w:rsidRPr="0088040B">
        <w:rPr>
          <w:rFonts w:ascii="Times New Roman" w:hAnsi="Times New Roman" w:cs="Times New Roman"/>
          <w:sz w:val="28"/>
          <w:szCs w:val="28"/>
        </w:rPr>
        <w:t xml:space="preserve"> Калужской области</w:t>
      </w:r>
      <w:r w:rsidR="00532600" w:rsidRPr="0088040B">
        <w:rPr>
          <w:rFonts w:ascii="Times New Roman" w:hAnsi="Times New Roman" w:cs="Times New Roman"/>
          <w:sz w:val="28"/>
          <w:szCs w:val="28"/>
        </w:rPr>
        <w:t>.</w:t>
      </w:r>
    </w:p>
    <w:p w:rsidR="00532600" w:rsidRPr="0088040B" w:rsidRDefault="00532600">
      <w:pPr>
        <w:pStyle w:val="ConsPlusNormal"/>
        <w:jc w:val="both"/>
        <w:rPr>
          <w:rFonts w:ascii="Times New Roman" w:hAnsi="Times New Roman" w:cs="Times New Roman"/>
          <w:sz w:val="28"/>
          <w:szCs w:val="28"/>
        </w:rPr>
      </w:pPr>
    </w:p>
    <w:p w:rsidR="00532600" w:rsidRPr="0088040B" w:rsidRDefault="00532600">
      <w:pPr>
        <w:pStyle w:val="ConsPlusNormal"/>
        <w:jc w:val="both"/>
        <w:rPr>
          <w:rFonts w:ascii="Times New Roman" w:hAnsi="Times New Roman" w:cs="Times New Roman"/>
          <w:sz w:val="28"/>
          <w:szCs w:val="28"/>
        </w:rPr>
      </w:pPr>
    </w:p>
    <w:p w:rsidR="003825C4" w:rsidRPr="0088040B" w:rsidRDefault="003825C4">
      <w:pPr>
        <w:rPr>
          <w:rFonts w:ascii="Times New Roman" w:hAnsi="Times New Roman" w:cs="Times New Roman"/>
          <w:sz w:val="28"/>
          <w:szCs w:val="28"/>
        </w:rPr>
      </w:pPr>
    </w:p>
    <w:sectPr w:rsidR="003825C4" w:rsidRPr="0088040B" w:rsidSect="00364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600"/>
    <w:rsid w:val="0028507E"/>
    <w:rsid w:val="003825C4"/>
    <w:rsid w:val="00532600"/>
    <w:rsid w:val="0068386D"/>
    <w:rsid w:val="006A4CF9"/>
    <w:rsid w:val="007C1005"/>
    <w:rsid w:val="0088040B"/>
    <w:rsid w:val="009C74E6"/>
    <w:rsid w:val="009F4CA2"/>
    <w:rsid w:val="00D0294D"/>
    <w:rsid w:val="00D16A96"/>
    <w:rsid w:val="00DF5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6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26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260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2753</Words>
  <Characters>15695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dcterms:created xsi:type="dcterms:W3CDTF">2017-09-14T15:07:00Z</dcterms:created>
  <dcterms:modified xsi:type="dcterms:W3CDTF">2022-04-27T08:01:00Z</dcterms:modified>
</cp:coreProperties>
</file>