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C4" w:rsidRDefault="005425C4" w:rsidP="005425C4">
      <w:pPr>
        <w:spacing w:after="0"/>
      </w:pPr>
      <w:r>
        <w:rPr>
          <w:noProof/>
        </w:rPr>
        <w:drawing>
          <wp:anchor distT="0" distB="0" distL="114300" distR="114300" simplePos="0" relativeHeight="251658240" behindDoc="0" locked="0" layoutInCell="1" allowOverlap="1">
            <wp:simplePos x="0" y="0"/>
            <wp:positionH relativeFrom="margin">
              <wp:posOffset>2613025</wp:posOffset>
            </wp:positionH>
            <wp:positionV relativeFrom="margin">
              <wp:posOffset>90170</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7"/>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5425C4" w:rsidRPr="005425C4" w:rsidRDefault="005425C4" w:rsidP="005425C4"/>
    <w:p w:rsidR="005425C4" w:rsidRDefault="005425C4" w:rsidP="005425C4">
      <w:pPr>
        <w:pStyle w:val="a3"/>
        <w:tabs>
          <w:tab w:val="left" w:pos="3443"/>
        </w:tabs>
        <w:jc w:val="left"/>
        <w:rPr>
          <w:rFonts w:ascii="Georgia" w:hAnsi="Georgia"/>
          <w:sz w:val="30"/>
        </w:rPr>
      </w:pPr>
    </w:p>
    <w:p w:rsidR="005425C4" w:rsidRDefault="005425C4" w:rsidP="005425C4">
      <w:pPr>
        <w:pStyle w:val="a3"/>
        <w:rPr>
          <w:rFonts w:ascii="Georgia" w:hAnsi="Georgia"/>
          <w:sz w:val="30"/>
        </w:rPr>
      </w:pPr>
    </w:p>
    <w:p w:rsidR="005425C4" w:rsidRDefault="005425C4" w:rsidP="005425C4">
      <w:pPr>
        <w:pStyle w:val="a3"/>
        <w:rPr>
          <w:rFonts w:ascii="Georgia" w:hAnsi="Georgia"/>
          <w:sz w:val="30"/>
        </w:rPr>
      </w:pPr>
    </w:p>
    <w:p w:rsidR="005425C4" w:rsidRPr="00265A35" w:rsidRDefault="005425C4" w:rsidP="005425C4">
      <w:pPr>
        <w:pStyle w:val="a3"/>
        <w:rPr>
          <w:rFonts w:ascii="Georgia" w:hAnsi="Georgia"/>
          <w:sz w:val="30"/>
          <w:szCs w:val="30"/>
        </w:rPr>
      </w:pPr>
      <w:proofErr w:type="gramStart"/>
      <w:r w:rsidRPr="00265A35">
        <w:rPr>
          <w:rFonts w:ascii="Georgia" w:hAnsi="Georgia"/>
          <w:sz w:val="30"/>
          <w:szCs w:val="30"/>
        </w:rPr>
        <w:t>К</w:t>
      </w:r>
      <w:proofErr w:type="gramEnd"/>
      <w:r w:rsidRPr="00265A35">
        <w:rPr>
          <w:rFonts w:ascii="Georgia" w:hAnsi="Georgia"/>
          <w:sz w:val="30"/>
          <w:szCs w:val="30"/>
        </w:rPr>
        <w:t xml:space="preserve"> А Л У Ж С К А Я   О Б Л А С Т Ь</w:t>
      </w:r>
    </w:p>
    <w:p w:rsidR="005425C4" w:rsidRPr="00BA3619" w:rsidRDefault="005425C4" w:rsidP="005425C4">
      <w:pPr>
        <w:pStyle w:val="a3"/>
        <w:rPr>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 xml:space="preserve">МАЛОЯРОСЛАВЕЦКОЕ РАЙОННОЕ СОБРАНИЕ ДЕПУТАТОВ  </w:t>
      </w:r>
    </w:p>
    <w:p w:rsidR="005425C4" w:rsidRPr="00BA3619" w:rsidRDefault="005425C4" w:rsidP="005425C4">
      <w:pPr>
        <w:pStyle w:val="a3"/>
        <w:rPr>
          <w:rFonts w:ascii="Georgia" w:hAnsi="Georgia"/>
          <w:sz w:val="26"/>
          <w:szCs w:val="26"/>
        </w:rPr>
      </w:pPr>
    </w:p>
    <w:p w:rsidR="005425C4" w:rsidRPr="00BA3619" w:rsidRDefault="005425C4" w:rsidP="005425C4">
      <w:pPr>
        <w:pStyle w:val="a3"/>
        <w:rPr>
          <w:rFonts w:ascii="Georgia" w:hAnsi="Georgia"/>
          <w:sz w:val="26"/>
          <w:szCs w:val="26"/>
        </w:rPr>
      </w:pPr>
      <w:r w:rsidRPr="00BA3619">
        <w:rPr>
          <w:rFonts w:ascii="Georgia" w:hAnsi="Georgia"/>
          <w:sz w:val="26"/>
          <w:szCs w:val="26"/>
        </w:rPr>
        <w:t>МУНИЦИПАЛЬНОГО РАЙОНА «МАЛОЯРОСЛАВЕЦКИЙ РАЙОН»</w:t>
      </w:r>
    </w:p>
    <w:p w:rsidR="005425C4" w:rsidRPr="00BA3619" w:rsidRDefault="005425C4" w:rsidP="005425C4">
      <w:pPr>
        <w:pStyle w:val="a3"/>
        <w:rPr>
          <w:sz w:val="26"/>
          <w:szCs w:val="26"/>
        </w:rPr>
      </w:pPr>
    </w:p>
    <w:p w:rsidR="005425C4" w:rsidRPr="00546C5F" w:rsidRDefault="005425C4" w:rsidP="00D01B3F">
      <w:pPr>
        <w:pStyle w:val="a5"/>
        <w:rPr>
          <w:szCs w:val="40"/>
        </w:rPr>
      </w:pPr>
      <w:proofErr w:type="gramStart"/>
      <w:r w:rsidRPr="00546C5F">
        <w:rPr>
          <w:szCs w:val="40"/>
        </w:rPr>
        <w:t>Р</w:t>
      </w:r>
      <w:proofErr w:type="gramEnd"/>
      <w:r w:rsidRPr="00546C5F">
        <w:rPr>
          <w:szCs w:val="40"/>
        </w:rPr>
        <w:t xml:space="preserve"> Е Ш Е Н И Е</w:t>
      </w:r>
    </w:p>
    <w:p w:rsidR="005425C4" w:rsidRPr="00BA3619" w:rsidRDefault="005425C4" w:rsidP="00D01B3F">
      <w:pPr>
        <w:spacing w:after="0"/>
        <w:rPr>
          <w:b/>
          <w:sz w:val="26"/>
          <w:szCs w:val="26"/>
        </w:rPr>
      </w:pPr>
    </w:p>
    <w:p w:rsidR="00D01B3F" w:rsidRPr="00BA3619" w:rsidRDefault="00D01B3F" w:rsidP="00D01B3F">
      <w:pPr>
        <w:pBdr>
          <w:top w:val="thinThickMediumGap" w:sz="24" w:space="1" w:color="auto"/>
        </w:pBdr>
        <w:spacing w:after="0"/>
        <w:jc w:val="both"/>
        <w:rPr>
          <w:rFonts w:ascii="Times New Roman" w:hAnsi="Times New Roman" w:cs="Times New Roman"/>
          <w:sz w:val="26"/>
          <w:szCs w:val="26"/>
        </w:rPr>
      </w:pPr>
    </w:p>
    <w:p w:rsidR="005425C4" w:rsidRPr="00BA3619" w:rsidRDefault="00E37F02" w:rsidP="00E5015B">
      <w:pPr>
        <w:pBdr>
          <w:top w:val="thinThickMediumGap" w:sz="24"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От 16.12. </w:t>
      </w:r>
      <w:r w:rsidR="00FD71D1">
        <w:rPr>
          <w:rFonts w:ascii="Times New Roman" w:hAnsi="Times New Roman" w:cs="Times New Roman"/>
          <w:sz w:val="26"/>
          <w:szCs w:val="26"/>
        </w:rPr>
        <w:t xml:space="preserve"> 2020</w:t>
      </w:r>
      <w:r w:rsidR="005425C4" w:rsidRPr="00BA3619">
        <w:rPr>
          <w:rFonts w:ascii="Times New Roman" w:hAnsi="Times New Roman" w:cs="Times New Roman"/>
          <w:sz w:val="26"/>
          <w:szCs w:val="26"/>
        </w:rPr>
        <w:t xml:space="preserve"> г.</w:t>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t xml:space="preserve">     </w:t>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r>
      <w:r w:rsidR="005425C4" w:rsidRPr="00BA3619">
        <w:rPr>
          <w:rFonts w:ascii="Times New Roman" w:hAnsi="Times New Roman" w:cs="Times New Roman"/>
          <w:sz w:val="26"/>
          <w:szCs w:val="26"/>
        </w:rPr>
        <w:tab/>
        <w:t xml:space="preserve">                                 </w:t>
      </w:r>
      <w:r w:rsidR="00265A35">
        <w:rPr>
          <w:rFonts w:ascii="Times New Roman" w:hAnsi="Times New Roman" w:cs="Times New Roman"/>
          <w:sz w:val="26"/>
          <w:szCs w:val="26"/>
        </w:rPr>
        <w:t xml:space="preserve">     </w:t>
      </w:r>
      <w:r>
        <w:rPr>
          <w:rFonts w:ascii="Times New Roman" w:hAnsi="Times New Roman" w:cs="Times New Roman"/>
          <w:sz w:val="26"/>
          <w:szCs w:val="26"/>
        </w:rPr>
        <w:t xml:space="preserve">        </w:t>
      </w:r>
      <w:r w:rsidR="00265A35">
        <w:rPr>
          <w:rFonts w:ascii="Times New Roman" w:hAnsi="Times New Roman" w:cs="Times New Roman"/>
          <w:sz w:val="26"/>
          <w:szCs w:val="26"/>
        </w:rPr>
        <w:t xml:space="preserve"> </w:t>
      </w:r>
      <w:r>
        <w:rPr>
          <w:rFonts w:ascii="Times New Roman" w:hAnsi="Times New Roman" w:cs="Times New Roman"/>
          <w:sz w:val="26"/>
          <w:szCs w:val="26"/>
        </w:rPr>
        <w:t>№ 25</w:t>
      </w:r>
    </w:p>
    <w:p w:rsidR="00E5015B" w:rsidRPr="00BA3619" w:rsidRDefault="00E5015B" w:rsidP="00E5015B">
      <w:pPr>
        <w:spacing w:after="0" w:line="240" w:lineRule="auto"/>
        <w:rPr>
          <w:rFonts w:ascii="Times New Roman" w:hAnsi="Times New Roman" w:cs="Times New Roman"/>
          <w:b/>
          <w:bCs/>
          <w:sz w:val="26"/>
          <w:szCs w:val="26"/>
        </w:rPr>
      </w:pPr>
    </w:p>
    <w:p w:rsidR="00635678" w:rsidRDefault="00AB38CF" w:rsidP="008F1E19">
      <w:pPr>
        <w:spacing w:after="0" w:line="240" w:lineRule="auto"/>
        <w:rPr>
          <w:rFonts w:ascii="Times New Roman" w:hAnsi="Times New Roman" w:cs="Times New Roman"/>
          <w:b/>
          <w:sz w:val="26"/>
          <w:szCs w:val="26"/>
        </w:rPr>
      </w:pPr>
      <w:r w:rsidRPr="00AB38CF">
        <w:rPr>
          <w:rFonts w:ascii="Times New Roman" w:hAnsi="Times New Roman" w:cs="Times New Roman"/>
          <w:b/>
          <w:sz w:val="26"/>
          <w:szCs w:val="26"/>
        </w:rPr>
        <w:t xml:space="preserve">О </w:t>
      </w:r>
      <w:r w:rsidR="008F1E19">
        <w:rPr>
          <w:rFonts w:ascii="Times New Roman" w:hAnsi="Times New Roman" w:cs="Times New Roman"/>
          <w:b/>
          <w:sz w:val="26"/>
          <w:szCs w:val="26"/>
        </w:rPr>
        <w:t>принятии муниципальным районом</w:t>
      </w:r>
    </w:p>
    <w:p w:rsidR="00E27591" w:rsidRDefault="00E27591"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«Малоярославецкий район»</w:t>
      </w:r>
    </w:p>
    <w:p w:rsidR="008F1E19" w:rsidRDefault="008F1E19"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осуществление части полномочий </w:t>
      </w:r>
      <w:proofErr w:type="gramStart"/>
      <w:r>
        <w:rPr>
          <w:rFonts w:ascii="Times New Roman" w:hAnsi="Times New Roman" w:cs="Times New Roman"/>
          <w:b/>
          <w:sz w:val="26"/>
          <w:szCs w:val="26"/>
        </w:rPr>
        <w:t>по</w:t>
      </w:r>
      <w:proofErr w:type="gramEnd"/>
    </w:p>
    <w:p w:rsidR="008F1E19" w:rsidRDefault="008F1E19"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решению вопросов местного значения </w:t>
      </w:r>
    </w:p>
    <w:p w:rsidR="008F1E19" w:rsidRDefault="008F1E19"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сельских поселений, входящих в состав</w:t>
      </w:r>
    </w:p>
    <w:p w:rsidR="008F1E19" w:rsidRDefault="008F1E19"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муниципального района «Малоярославецкий </w:t>
      </w:r>
    </w:p>
    <w:p w:rsidR="008F1E19" w:rsidRPr="00BA3619" w:rsidRDefault="008F1E19" w:rsidP="008F1E19">
      <w:pPr>
        <w:spacing w:after="0" w:line="240" w:lineRule="auto"/>
        <w:rPr>
          <w:rFonts w:ascii="Times New Roman" w:hAnsi="Times New Roman" w:cs="Times New Roman"/>
          <w:b/>
          <w:sz w:val="26"/>
          <w:szCs w:val="26"/>
        </w:rPr>
      </w:pPr>
      <w:r>
        <w:rPr>
          <w:rFonts w:ascii="Times New Roman" w:hAnsi="Times New Roman" w:cs="Times New Roman"/>
          <w:b/>
          <w:sz w:val="26"/>
          <w:szCs w:val="26"/>
        </w:rPr>
        <w:t>район»</w:t>
      </w:r>
    </w:p>
    <w:p w:rsidR="005425C4" w:rsidRPr="00BA3619" w:rsidRDefault="005425C4" w:rsidP="005425C4">
      <w:pPr>
        <w:spacing w:after="0"/>
        <w:rPr>
          <w:rFonts w:ascii="Times New Roman" w:hAnsi="Times New Roman" w:cs="Times New Roman"/>
          <w:b/>
          <w:sz w:val="26"/>
          <w:szCs w:val="26"/>
        </w:rPr>
      </w:pPr>
    </w:p>
    <w:p w:rsidR="00FB297F" w:rsidRDefault="007D6C0E" w:rsidP="00214E85">
      <w:pPr>
        <w:spacing w:after="0" w:line="240" w:lineRule="auto"/>
        <w:ind w:firstLine="53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Рассмотрев </w:t>
      </w:r>
      <w:r w:rsidR="00214E85">
        <w:rPr>
          <w:rFonts w:ascii="Times New Roman" w:eastAsia="Times New Roman" w:hAnsi="Times New Roman" w:cs="Times New Roman"/>
          <w:sz w:val="26"/>
          <w:szCs w:val="26"/>
        </w:rPr>
        <w:t>решение Сельской Думы СП «Село Коллонтай» от 25.11.2020 №53 «О передаче части полномочий по составлению проекта бюджета, исполнению бюджета поселения, осуществлению контроля за его исполнением, составлению отчета об исполнении бюджета поселения», решение Сельской Думы «Се</w:t>
      </w:r>
      <w:r w:rsidR="009A7849">
        <w:rPr>
          <w:rFonts w:ascii="Times New Roman" w:eastAsia="Times New Roman" w:hAnsi="Times New Roman" w:cs="Times New Roman"/>
          <w:sz w:val="26"/>
          <w:szCs w:val="26"/>
        </w:rPr>
        <w:t>ло Недельное» от 19.11.2020 №</w:t>
      </w:r>
      <w:r w:rsidR="00E37F02">
        <w:rPr>
          <w:rFonts w:ascii="Times New Roman" w:eastAsia="Times New Roman" w:hAnsi="Times New Roman" w:cs="Times New Roman"/>
          <w:sz w:val="26"/>
          <w:szCs w:val="26"/>
        </w:rPr>
        <w:t xml:space="preserve"> </w:t>
      </w:r>
      <w:r w:rsidR="009A7849">
        <w:rPr>
          <w:rFonts w:ascii="Times New Roman" w:eastAsia="Times New Roman" w:hAnsi="Times New Roman" w:cs="Times New Roman"/>
          <w:sz w:val="26"/>
          <w:szCs w:val="26"/>
        </w:rPr>
        <w:t xml:space="preserve">10 «О </w:t>
      </w:r>
      <w:r w:rsidR="00EF0364">
        <w:rPr>
          <w:rFonts w:ascii="Times New Roman" w:eastAsia="Times New Roman" w:hAnsi="Times New Roman" w:cs="Times New Roman"/>
          <w:sz w:val="26"/>
          <w:szCs w:val="26"/>
        </w:rPr>
        <w:t xml:space="preserve">передаче </w:t>
      </w:r>
      <w:proofErr w:type="spellStart"/>
      <w:r w:rsidR="00EF0364">
        <w:rPr>
          <w:rFonts w:ascii="Times New Roman" w:eastAsia="Times New Roman" w:hAnsi="Times New Roman" w:cs="Times New Roman"/>
          <w:sz w:val="26"/>
          <w:szCs w:val="26"/>
        </w:rPr>
        <w:t>Малоярославецкой</w:t>
      </w:r>
      <w:proofErr w:type="spellEnd"/>
      <w:r w:rsidR="00EF0364">
        <w:rPr>
          <w:rFonts w:ascii="Times New Roman" w:eastAsia="Times New Roman" w:hAnsi="Times New Roman" w:cs="Times New Roman"/>
          <w:sz w:val="26"/>
          <w:szCs w:val="26"/>
        </w:rPr>
        <w:t xml:space="preserve"> районной администрации муниципального района «Малоярославецкий район» части полномочий по составлению проекта бюджета, исполнению бюджета поселения, осуществлению контроля</w:t>
      </w:r>
      <w:proofErr w:type="gramEnd"/>
      <w:r w:rsidR="00EF0364">
        <w:rPr>
          <w:rFonts w:ascii="Times New Roman" w:eastAsia="Times New Roman" w:hAnsi="Times New Roman" w:cs="Times New Roman"/>
          <w:sz w:val="26"/>
          <w:szCs w:val="26"/>
        </w:rPr>
        <w:t xml:space="preserve"> </w:t>
      </w:r>
      <w:proofErr w:type="gramStart"/>
      <w:r w:rsidR="00EF0364">
        <w:rPr>
          <w:rFonts w:ascii="Times New Roman" w:eastAsia="Times New Roman" w:hAnsi="Times New Roman" w:cs="Times New Roman"/>
          <w:sz w:val="26"/>
          <w:szCs w:val="26"/>
        </w:rPr>
        <w:t xml:space="preserve">за его исполнением, составлению отчета об исполнении бюджета поселения», решение Сельской Думы </w:t>
      </w:r>
      <w:r w:rsidR="0020655F">
        <w:rPr>
          <w:rFonts w:ascii="Times New Roman" w:eastAsia="Times New Roman" w:hAnsi="Times New Roman" w:cs="Times New Roman"/>
          <w:sz w:val="26"/>
          <w:szCs w:val="26"/>
        </w:rPr>
        <w:t xml:space="preserve">СП «Село </w:t>
      </w:r>
      <w:proofErr w:type="spellStart"/>
      <w:r w:rsidR="0020655F">
        <w:rPr>
          <w:rFonts w:ascii="Times New Roman" w:eastAsia="Times New Roman" w:hAnsi="Times New Roman" w:cs="Times New Roman"/>
          <w:sz w:val="26"/>
          <w:szCs w:val="26"/>
        </w:rPr>
        <w:t>Кудиново</w:t>
      </w:r>
      <w:proofErr w:type="spellEnd"/>
      <w:r w:rsidR="0020655F">
        <w:rPr>
          <w:rFonts w:ascii="Times New Roman" w:eastAsia="Times New Roman" w:hAnsi="Times New Roman" w:cs="Times New Roman"/>
          <w:sz w:val="26"/>
          <w:szCs w:val="26"/>
        </w:rPr>
        <w:t>» от 19.11.2020 №</w:t>
      </w:r>
      <w:r w:rsidR="00E37F02">
        <w:rPr>
          <w:rFonts w:ascii="Times New Roman" w:eastAsia="Times New Roman" w:hAnsi="Times New Roman" w:cs="Times New Roman"/>
          <w:sz w:val="26"/>
          <w:szCs w:val="26"/>
        </w:rPr>
        <w:t xml:space="preserve"> </w:t>
      </w:r>
      <w:r w:rsidR="0020655F">
        <w:rPr>
          <w:rFonts w:ascii="Times New Roman" w:eastAsia="Times New Roman" w:hAnsi="Times New Roman" w:cs="Times New Roman"/>
          <w:sz w:val="26"/>
          <w:szCs w:val="26"/>
        </w:rPr>
        <w:t xml:space="preserve">12 «О передаче </w:t>
      </w:r>
      <w:proofErr w:type="spellStart"/>
      <w:r w:rsidR="0020655F">
        <w:rPr>
          <w:rFonts w:ascii="Times New Roman" w:eastAsia="Times New Roman" w:hAnsi="Times New Roman" w:cs="Times New Roman"/>
          <w:sz w:val="26"/>
          <w:szCs w:val="26"/>
        </w:rPr>
        <w:t>Малоярославецкой</w:t>
      </w:r>
      <w:proofErr w:type="spellEnd"/>
      <w:r w:rsidR="0020655F">
        <w:rPr>
          <w:rFonts w:ascii="Times New Roman" w:eastAsia="Times New Roman" w:hAnsi="Times New Roman" w:cs="Times New Roman"/>
          <w:sz w:val="26"/>
          <w:szCs w:val="26"/>
        </w:rPr>
        <w:t xml:space="preserve"> районной администрации муниципального района «Малоярославецкий район» части полномочий по составлению проекта бюджета, исполнению бюджета поселения, осуществлению контроля за его исполнением, составлению отчета об исполнении бюджета поселения», решение Сельской Думы «Деревня Березовка» от 16.11.2020 №</w:t>
      </w:r>
      <w:r w:rsidR="00E37F02">
        <w:rPr>
          <w:rFonts w:ascii="Times New Roman" w:eastAsia="Times New Roman" w:hAnsi="Times New Roman" w:cs="Times New Roman"/>
          <w:sz w:val="26"/>
          <w:szCs w:val="26"/>
        </w:rPr>
        <w:t xml:space="preserve"> </w:t>
      </w:r>
      <w:r w:rsidR="0020655F">
        <w:rPr>
          <w:rFonts w:ascii="Times New Roman" w:eastAsia="Times New Roman" w:hAnsi="Times New Roman" w:cs="Times New Roman"/>
          <w:sz w:val="26"/>
          <w:szCs w:val="26"/>
        </w:rPr>
        <w:t xml:space="preserve">15 «О передаче </w:t>
      </w:r>
      <w:proofErr w:type="spellStart"/>
      <w:r w:rsidR="0020655F">
        <w:rPr>
          <w:rFonts w:ascii="Times New Roman" w:eastAsia="Times New Roman" w:hAnsi="Times New Roman" w:cs="Times New Roman"/>
          <w:sz w:val="26"/>
          <w:szCs w:val="26"/>
        </w:rPr>
        <w:t>Малоярославецкой</w:t>
      </w:r>
      <w:proofErr w:type="spellEnd"/>
      <w:r w:rsidR="0020655F">
        <w:rPr>
          <w:rFonts w:ascii="Times New Roman" w:eastAsia="Times New Roman" w:hAnsi="Times New Roman" w:cs="Times New Roman"/>
          <w:sz w:val="26"/>
          <w:szCs w:val="26"/>
        </w:rPr>
        <w:t xml:space="preserve"> районной администрации</w:t>
      </w:r>
      <w:proofErr w:type="gramEnd"/>
      <w:r w:rsidR="0020655F">
        <w:rPr>
          <w:rFonts w:ascii="Times New Roman" w:eastAsia="Times New Roman" w:hAnsi="Times New Roman" w:cs="Times New Roman"/>
          <w:sz w:val="26"/>
          <w:szCs w:val="26"/>
        </w:rPr>
        <w:t xml:space="preserve"> </w:t>
      </w:r>
      <w:proofErr w:type="gramStart"/>
      <w:r w:rsidR="0020655F">
        <w:rPr>
          <w:rFonts w:ascii="Times New Roman" w:eastAsia="Times New Roman" w:hAnsi="Times New Roman" w:cs="Times New Roman"/>
          <w:sz w:val="26"/>
          <w:szCs w:val="26"/>
        </w:rPr>
        <w:t xml:space="preserve">муниципального района «Малоярославецкий район» части полномочий по составлению проекта бюджета, исполнению бюджета поселения, </w:t>
      </w:r>
      <w:r w:rsidR="00EE27C2">
        <w:rPr>
          <w:rFonts w:ascii="Times New Roman" w:eastAsia="Times New Roman" w:hAnsi="Times New Roman" w:cs="Times New Roman"/>
          <w:sz w:val="26"/>
          <w:szCs w:val="26"/>
        </w:rPr>
        <w:t xml:space="preserve">осуществлению контроля </w:t>
      </w:r>
      <w:r w:rsidR="00620574">
        <w:rPr>
          <w:rFonts w:ascii="Times New Roman" w:eastAsia="Times New Roman" w:hAnsi="Times New Roman" w:cs="Times New Roman"/>
          <w:sz w:val="26"/>
          <w:szCs w:val="26"/>
        </w:rPr>
        <w:t>за его исполнением, составлению отчета об исполнении бюджета поселения», решение Сельской Думы СП «Деревня Захарово» от 03.11.2020 №</w:t>
      </w:r>
      <w:r w:rsidR="00E37F02">
        <w:rPr>
          <w:rFonts w:ascii="Times New Roman" w:eastAsia="Times New Roman" w:hAnsi="Times New Roman" w:cs="Times New Roman"/>
          <w:sz w:val="26"/>
          <w:szCs w:val="26"/>
        </w:rPr>
        <w:t xml:space="preserve"> </w:t>
      </w:r>
      <w:r w:rsidR="00620574">
        <w:rPr>
          <w:rFonts w:ascii="Times New Roman" w:eastAsia="Times New Roman" w:hAnsi="Times New Roman" w:cs="Times New Roman"/>
          <w:sz w:val="26"/>
          <w:szCs w:val="26"/>
        </w:rPr>
        <w:t>10 «О передаче части полномочий по составлению проекта бюджета, исполнению бюджета поселения, осуществлению контроля за его исполнением, составлению отчета об исполнении бюджета поселения», решение Сельской Думы СП «Село</w:t>
      </w:r>
      <w:proofErr w:type="gramEnd"/>
      <w:r w:rsidR="00620574">
        <w:rPr>
          <w:rFonts w:ascii="Times New Roman" w:eastAsia="Times New Roman" w:hAnsi="Times New Roman" w:cs="Times New Roman"/>
          <w:sz w:val="26"/>
          <w:szCs w:val="26"/>
        </w:rPr>
        <w:t xml:space="preserve"> </w:t>
      </w:r>
      <w:proofErr w:type="spellStart"/>
      <w:proofErr w:type="gramStart"/>
      <w:r w:rsidR="00620574">
        <w:rPr>
          <w:rFonts w:ascii="Times New Roman" w:eastAsia="Times New Roman" w:hAnsi="Times New Roman" w:cs="Times New Roman"/>
          <w:sz w:val="26"/>
          <w:szCs w:val="26"/>
        </w:rPr>
        <w:t>Ильинское</w:t>
      </w:r>
      <w:proofErr w:type="spellEnd"/>
      <w:r w:rsidR="00620574">
        <w:rPr>
          <w:rFonts w:ascii="Times New Roman" w:eastAsia="Times New Roman" w:hAnsi="Times New Roman" w:cs="Times New Roman"/>
          <w:sz w:val="26"/>
          <w:szCs w:val="26"/>
        </w:rPr>
        <w:t>» от 17.11.2020 №</w:t>
      </w:r>
      <w:r w:rsidR="00E37F02">
        <w:rPr>
          <w:rFonts w:ascii="Times New Roman" w:eastAsia="Times New Roman" w:hAnsi="Times New Roman" w:cs="Times New Roman"/>
          <w:sz w:val="26"/>
          <w:szCs w:val="26"/>
        </w:rPr>
        <w:t xml:space="preserve"> </w:t>
      </w:r>
      <w:r w:rsidR="00620574">
        <w:rPr>
          <w:rFonts w:ascii="Times New Roman" w:eastAsia="Times New Roman" w:hAnsi="Times New Roman" w:cs="Times New Roman"/>
          <w:sz w:val="26"/>
          <w:szCs w:val="26"/>
        </w:rPr>
        <w:t xml:space="preserve">11 «О передаче части полномочий по составлению проекта бюджета, исполнению бюджета поселения, осуществлению контроля за его исполнением, составлению </w:t>
      </w:r>
      <w:r w:rsidR="00620574">
        <w:rPr>
          <w:rFonts w:ascii="Times New Roman" w:eastAsia="Times New Roman" w:hAnsi="Times New Roman" w:cs="Times New Roman"/>
          <w:sz w:val="26"/>
          <w:szCs w:val="26"/>
        </w:rPr>
        <w:lastRenderedPageBreak/>
        <w:t>отчета об исполнении бюджета поселения», решение Сельской Думы СП «Деревня Рябцево» от 02.11.2020 №</w:t>
      </w:r>
      <w:r w:rsidR="00E37F02">
        <w:rPr>
          <w:rFonts w:ascii="Times New Roman" w:eastAsia="Times New Roman" w:hAnsi="Times New Roman" w:cs="Times New Roman"/>
          <w:sz w:val="26"/>
          <w:szCs w:val="26"/>
        </w:rPr>
        <w:t xml:space="preserve"> </w:t>
      </w:r>
      <w:r w:rsidR="00620574">
        <w:rPr>
          <w:rFonts w:ascii="Times New Roman" w:eastAsia="Times New Roman" w:hAnsi="Times New Roman" w:cs="Times New Roman"/>
          <w:sz w:val="26"/>
          <w:szCs w:val="26"/>
        </w:rPr>
        <w:t>13 «</w:t>
      </w:r>
      <w:r w:rsidR="00620574" w:rsidRPr="00620574">
        <w:rPr>
          <w:rFonts w:ascii="Times New Roman" w:eastAsia="Times New Roman" w:hAnsi="Times New Roman" w:cs="Times New Roman"/>
          <w:sz w:val="26"/>
          <w:szCs w:val="26"/>
        </w:rPr>
        <w:t>О передаче части полномочий по составлению проекта бюджета, исполнению бюджета поселения, осуществлению контроля за его исполнением, составлению отчета об исполнении бюджета поселения</w:t>
      </w:r>
      <w:r w:rsidR="00620574">
        <w:rPr>
          <w:rFonts w:ascii="Times New Roman" w:eastAsia="Times New Roman" w:hAnsi="Times New Roman" w:cs="Times New Roman"/>
          <w:sz w:val="26"/>
          <w:szCs w:val="26"/>
        </w:rPr>
        <w:t>», решение Сельской Думы</w:t>
      </w:r>
      <w:proofErr w:type="gramEnd"/>
      <w:r w:rsidR="00620574">
        <w:rPr>
          <w:rFonts w:ascii="Times New Roman" w:eastAsia="Times New Roman" w:hAnsi="Times New Roman" w:cs="Times New Roman"/>
          <w:sz w:val="26"/>
          <w:szCs w:val="26"/>
        </w:rPr>
        <w:t xml:space="preserve"> </w:t>
      </w:r>
      <w:proofErr w:type="gramStart"/>
      <w:r w:rsidR="00620574">
        <w:rPr>
          <w:rFonts w:ascii="Times New Roman" w:eastAsia="Times New Roman" w:hAnsi="Times New Roman" w:cs="Times New Roman"/>
          <w:sz w:val="26"/>
          <w:szCs w:val="26"/>
        </w:rPr>
        <w:t>СП «Деревня Прудки» от 17.11.2020 №</w:t>
      </w:r>
      <w:r w:rsidR="00E37F02">
        <w:rPr>
          <w:rFonts w:ascii="Times New Roman" w:eastAsia="Times New Roman" w:hAnsi="Times New Roman" w:cs="Times New Roman"/>
          <w:sz w:val="26"/>
          <w:szCs w:val="26"/>
        </w:rPr>
        <w:t xml:space="preserve"> </w:t>
      </w:r>
      <w:r w:rsidR="00620574">
        <w:rPr>
          <w:rFonts w:ascii="Times New Roman" w:eastAsia="Times New Roman" w:hAnsi="Times New Roman" w:cs="Times New Roman"/>
          <w:sz w:val="26"/>
          <w:szCs w:val="26"/>
        </w:rPr>
        <w:t>11 «</w:t>
      </w:r>
      <w:r w:rsidR="00620574" w:rsidRPr="00620574">
        <w:rPr>
          <w:rFonts w:ascii="Times New Roman" w:eastAsia="Times New Roman" w:hAnsi="Times New Roman" w:cs="Times New Roman"/>
          <w:sz w:val="26"/>
          <w:szCs w:val="26"/>
        </w:rPr>
        <w:t>О передаче части полномочий по составлению проекта бюджета, исполнению бюджета поселения, осуществлению контроля за его исполнением, составлению отчета об исполнении бюджета поселения</w:t>
      </w:r>
      <w:r w:rsidR="00620574">
        <w:rPr>
          <w:rFonts w:ascii="Times New Roman" w:eastAsia="Times New Roman" w:hAnsi="Times New Roman" w:cs="Times New Roman"/>
          <w:sz w:val="26"/>
          <w:szCs w:val="26"/>
        </w:rPr>
        <w:t xml:space="preserve">», в соответствии с </w:t>
      </w:r>
      <w:r w:rsidR="00620574" w:rsidRPr="00620574">
        <w:rPr>
          <w:rFonts w:ascii="Times New Roman" w:eastAsia="Times New Roman" w:hAnsi="Times New Roman" w:cs="Times New Roman"/>
          <w:sz w:val="26"/>
          <w:szCs w:val="26"/>
        </w:rPr>
        <w:t>Бюджетный кодексом Российской Федерации, со ст. 14</w:t>
      </w:r>
      <w:r w:rsidR="0035568B">
        <w:rPr>
          <w:rFonts w:ascii="Times New Roman" w:eastAsia="Times New Roman" w:hAnsi="Times New Roman" w:cs="Times New Roman"/>
          <w:sz w:val="26"/>
          <w:szCs w:val="26"/>
        </w:rPr>
        <w:t>, ч. 4 ст.</w:t>
      </w:r>
      <w:r w:rsidR="005F2496">
        <w:rPr>
          <w:rFonts w:ascii="Times New Roman" w:eastAsia="Times New Roman" w:hAnsi="Times New Roman" w:cs="Times New Roman"/>
          <w:sz w:val="26"/>
          <w:szCs w:val="26"/>
        </w:rPr>
        <w:t xml:space="preserve"> 15 </w:t>
      </w:r>
      <w:r w:rsidR="00620574" w:rsidRPr="00620574">
        <w:rPr>
          <w:rFonts w:ascii="Times New Roman" w:eastAsia="Times New Roman" w:hAnsi="Times New Roman" w:cs="Times New Roman"/>
          <w:sz w:val="26"/>
          <w:szCs w:val="26"/>
        </w:rPr>
        <w:t>Федерального закона от 06.10.2003 №</w:t>
      </w:r>
      <w:r w:rsidR="00E37F02">
        <w:rPr>
          <w:rFonts w:ascii="Times New Roman" w:eastAsia="Times New Roman" w:hAnsi="Times New Roman" w:cs="Times New Roman"/>
          <w:sz w:val="26"/>
          <w:szCs w:val="26"/>
        </w:rPr>
        <w:t xml:space="preserve"> </w:t>
      </w:r>
      <w:r w:rsidR="00620574" w:rsidRPr="00620574">
        <w:rPr>
          <w:rFonts w:ascii="Times New Roman" w:eastAsia="Times New Roman" w:hAnsi="Times New Roman" w:cs="Times New Roman"/>
          <w:sz w:val="26"/>
          <w:szCs w:val="26"/>
        </w:rPr>
        <w:t>131-ФЗ «Об общих принципах организации местного самоуправления в Российской Федерации», руководствуясь Уставом муниципального района</w:t>
      </w:r>
      <w:proofErr w:type="gramEnd"/>
      <w:r w:rsidR="00620574" w:rsidRPr="00620574">
        <w:rPr>
          <w:rFonts w:ascii="Times New Roman" w:eastAsia="Times New Roman" w:hAnsi="Times New Roman" w:cs="Times New Roman"/>
          <w:sz w:val="26"/>
          <w:szCs w:val="26"/>
        </w:rPr>
        <w:t xml:space="preserve"> «Малоярославецкий район»,</w:t>
      </w:r>
    </w:p>
    <w:p w:rsidR="00FB297F" w:rsidRDefault="00FB297F" w:rsidP="007D0CBE">
      <w:pPr>
        <w:spacing w:after="0" w:line="240" w:lineRule="auto"/>
        <w:ind w:firstLine="540"/>
        <w:jc w:val="both"/>
        <w:rPr>
          <w:rFonts w:ascii="Times New Roman" w:eastAsia="Times New Roman" w:hAnsi="Times New Roman" w:cs="Times New Roman"/>
          <w:sz w:val="26"/>
          <w:szCs w:val="26"/>
        </w:rPr>
      </w:pPr>
    </w:p>
    <w:p w:rsidR="00032E6D" w:rsidRPr="00BA3619" w:rsidRDefault="00032E6D" w:rsidP="00032E6D">
      <w:pPr>
        <w:spacing w:after="0"/>
        <w:jc w:val="center"/>
        <w:rPr>
          <w:rFonts w:ascii="Times New Roman" w:hAnsi="Times New Roman" w:cs="Times New Roman"/>
          <w:b/>
          <w:bCs/>
          <w:color w:val="000000"/>
          <w:sz w:val="26"/>
          <w:szCs w:val="26"/>
        </w:rPr>
      </w:pPr>
      <w:r w:rsidRPr="00BA3619">
        <w:rPr>
          <w:rFonts w:ascii="Times New Roman" w:eastAsia="Times New Roman" w:hAnsi="Times New Roman" w:cs="Times New Roman"/>
          <w:sz w:val="26"/>
          <w:szCs w:val="26"/>
        </w:rPr>
        <w:tab/>
      </w:r>
      <w:proofErr w:type="spellStart"/>
      <w:r w:rsidRPr="00BA3619">
        <w:rPr>
          <w:rFonts w:ascii="Times New Roman" w:hAnsi="Times New Roman" w:cs="Times New Roman"/>
          <w:b/>
          <w:bCs/>
          <w:color w:val="000000"/>
          <w:sz w:val="26"/>
          <w:szCs w:val="26"/>
        </w:rPr>
        <w:t>Малоярославецкое</w:t>
      </w:r>
      <w:proofErr w:type="spellEnd"/>
      <w:r w:rsidRPr="00BA3619">
        <w:rPr>
          <w:rFonts w:ascii="Times New Roman" w:hAnsi="Times New Roman" w:cs="Times New Roman"/>
          <w:b/>
          <w:bCs/>
          <w:color w:val="000000"/>
          <w:sz w:val="26"/>
          <w:szCs w:val="26"/>
        </w:rPr>
        <w:t xml:space="preserve"> Районное Собрание депутатов </w:t>
      </w:r>
    </w:p>
    <w:p w:rsidR="00032E6D" w:rsidRDefault="00032E6D" w:rsidP="00032E6D">
      <w:pPr>
        <w:spacing w:after="0"/>
        <w:jc w:val="center"/>
        <w:rPr>
          <w:rFonts w:ascii="Times New Roman" w:hAnsi="Times New Roman" w:cs="Times New Roman"/>
          <w:b/>
          <w:bCs/>
          <w:color w:val="000000"/>
          <w:sz w:val="26"/>
          <w:szCs w:val="26"/>
        </w:rPr>
      </w:pPr>
      <w:proofErr w:type="gramStart"/>
      <w:r w:rsidRPr="00BA3619">
        <w:rPr>
          <w:rFonts w:ascii="Times New Roman" w:hAnsi="Times New Roman" w:cs="Times New Roman"/>
          <w:b/>
          <w:bCs/>
          <w:color w:val="000000"/>
          <w:sz w:val="26"/>
          <w:szCs w:val="26"/>
        </w:rPr>
        <w:t>Р</w:t>
      </w:r>
      <w:proofErr w:type="gramEnd"/>
      <w:r w:rsidRPr="00BA3619">
        <w:rPr>
          <w:rFonts w:ascii="Times New Roman" w:hAnsi="Times New Roman" w:cs="Times New Roman"/>
          <w:b/>
          <w:bCs/>
          <w:color w:val="000000"/>
          <w:sz w:val="26"/>
          <w:szCs w:val="26"/>
        </w:rPr>
        <w:t xml:space="preserve"> Е Ш И Л О :</w:t>
      </w:r>
    </w:p>
    <w:p w:rsidR="00696653" w:rsidRPr="00BA3619" w:rsidRDefault="00696653" w:rsidP="00032E6D">
      <w:pPr>
        <w:spacing w:after="0"/>
        <w:jc w:val="center"/>
        <w:rPr>
          <w:rFonts w:ascii="Times New Roman" w:hAnsi="Times New Roman" w:cs="Times New Roman"/>
          <w:b/>
          <w:bCs/>
          <w:color w:val="000000"/>
          <w:sz w:val="26"/>
          <w:szCs w:val="26"/>
        </w:rPr>
      </w:pPr>
    </w:p>
    <w:p w:rsidR="00750FC4" w:rsidRPr="00750FC4" w:rsidRDefault="00750FC4" w:rsidP="00696653">
      <w:pPr>
        <w:shd w:val="clear" w:color="auto" w:fill="FFFFFF"/>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1.</w:t>
      </w:r>
      <w:r w:rsidR="00E37F02">
        <w:rPr>
          <w:rFonts w:ascii="Times New Roman" w:hAnsi="Times New Roman" w:cs="Times New Roman"/>
          <w:bCs/>
          <w:color w:val="000000"/>
          <w:sz w:val="26"/>
          <w:szCs w:val="26"/>
        </w:rPr>
        <w:t xml:space="preserve"> </w:t>
      </w:r>
      <w:r w:rsidR="0035568B">
        <w:rPr>
          <w:rFonts w:ascii="Times New Roman" w:hAnsi="Times New Roman" w:cs="Times New Roman"/>
          <w:bCs/>
          <w:color w:val="000000"/>
          <w:sz w:val="26"/>
          <w:szCs w:val="26"/>
        </w:rPr>
        <w:t>Принять муниципальным район</w:t>
      </w:r>
      <w:r w:rsidR="00D776DB" w:rsidRPr="00750FC4">
        <w:rPr>
          <w:rFonts w:ascii="Times New Roman" w:hAnsi="Times New Roman" w:cs="Times New Roman"/>
          <w:bCs/>
          <w:color w:val="000000"/>
          <w:sz w:val="26"/>
          <w:szCs w:val="26"/>
        </w:rPr>
        <w:t xml:space="preserve">ом «Малоярославецкий район» </w:t>
      </w:r>
      <w:r w:rsidR="0096662B" w:rsidRPr="00750FC4">
        <w:rPr>
          <w:rFonts w:ascii="Times New Roman" w:hAnsi="Times New Roman" w:cs="Times New Roman"/>
          <w:bCs/>
          <w:color w:val="000000"/>
          <w:sz w:val="26"/>
          <w:szCs w:val="26"/>
        </w:rPr>
        <w:t>осуществление части полномочий по решению вопросов местного значения сельских поселений, входящих в состав муниципального района «Малоярославецкий район» сроком</w:t>
      </w:r>
      <w:r w:rsidR="00C04830" w:rsidRPr="00750FC4">
        <w:rPr>
          <w:rFonts w:ascii="Times New Roman" w:hAnsi="Times New Roman" w:cs="Times New Roman"/>
          <w:bCs/>
          <w:color w:val="000000"/>
          <w:sz w:val="26"/>
          <w:szCs w:val="26"/>
        </w:rPr>
        <w:t xml:space="preserve"> с 01.01.2021 до</w:t>
      </w:r>
      <w:r w:rsidR="00D776DB" w:rsidRPr="00750FC4">
        <w:rPr>
          <w:rFonts w:ascii="Times New Roman" w:hAnsi="Times New Roman" w:cs="Times New Roman"/>
          <w:bCs/>
          <w:color w:val="000000"/>
          <w:sz w:val="26"/>
          <w:szCs w:val="26"/>
        </w:rPr>
        <w:t xml:space="preserve"> 31.12.2025 года, согласно приложению к настоящему решению.</w:t>
      </w:r>
    </w:p>
    <w:p w:rsidR="007D0CBE" w:rsidRPr="007D0CBE" w:rsidRDefault="00696653" w:rsidP="00750FC4">
      <w:pPr>
        <w:shd w:val="clear" w:color="auto" w:fill="FFFFFF"/>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2</w:t>
      </w:r>
      <w:r w:rsidR="00750FC4">
        <w:rPr>
          <w:rFonts w:ascii="Times New Roman" w:hAnsi="Times New Roman" w:cs="Times New Roman"/>
          <w:bCs/>
          <w:color w:val="000000"/>
          <w:sz w:val="26"/>
          <w:szCs w:val="26"/>
        </w:rPr>
        <w:t xml:space="preserve">. </w:t>
      </w:r>
      <w:r w:rsidR="0011608F" w:rsidRPr="0011608F">
        <w:rPr>
          <w:rFonts w:ascii="Times New Roman" w:hAnsi="Times New Roman" w:cs="Times New Roman"/>
          <w:bCs/>
          <w:color w:val="000000"/>
          <w:sz w:val="26"/>
          <w:szCs w:val="26"/>
        </w:rPr>
        <w:t xml:space="preserve">Администрации муниципального района «Малоярославецкий район» заключить Соглашения с администрациями сельских поселений, о </w:t>
      </w:r>
      <w:r>
        <w:rPr>
          <w:rFonts w:ascii="Times New Roman" w:hAnsi="Times New Roman" w:cs="Times New Roman"/>
          <w:bCs/>
          <w:color w:val="000000"/>
          <w:sz w:val="26"/>
          <w:szCs w:val="26"/>
        </w:rPr>
        <w:t>передаче</w:t>
      </w:r>
      <w:r w:rsidR="0011608F" w:rsidRPr="0011608F">
        <w:rPr>
          <w:rFonts w:ascii="Times New Roman" w:hAnsi="Times New Roman" w:cs="Times New Roman"/>
          <w:bCs/>
          <w:color w:val="000000"/>
          <w:sz w:val="26"/>
          <w:szCs w:val="26"/>
        </w:rPr>
        <w:t xml:space="preserve"> части полномочий по решению вопросов местного значения сельских поселений муниципальному району «Малоярославецкий район».</w:t>
      </w:r>
      <w:r w:rsidR="007D0CBE" w:rsidRPr="007D0CBE">
        <w:rPr>
          <w:rFonts w:ascii="Times New Roman" w:hAnsi="Times New Roman" w:cs="Times New Roman"/>
          <w:bCs/>
          <w:color w:val="000000"/>
          <w:sz w:val="26"/>
          <w:szCs w:val="26"/>
        </w:rPr>
        <w:t xml:space="preserve"> </w:t>
      </w:r>
    </w:p>
    <w:p w:rsidR="007D0CBE" w:rsidRPr="007D0CBE" w:rsidRDefault="00696653" w:rsidP="00750FC4">
      <w:pPr>
        <w:shd w:val="clear" w:color="auto" w:fill="FFFFFF"/>
        <w:spacing w:after="0" w:line="240" w:lineRule="auto"/>
        <w:ind w:firstLine="709"/>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3</w:t>
      </w:r>
      <w:r w:rsidR="00750FC4">
        <w:rPr>
          <w:rFonts w:ascii="Times New Roman" w:hAnsi="Times New Roman" w:cs="Times New Roman"/>
          <w:bCs/>
          <w:color w:val="000000"/>
          <w:sz w:val="26"/>
          <w:szCs w:val="26"/>
        </w:rPr>
        <w:t xml:space="preserve">. </w:t>
      </w:r>
      <w:r w:rsidR="0011608F" w:rsidRPr="0011608F">
        <w:rPr>
          <w:rFonts w:ascii="Times New Roman" w:hAnsi="Times New Roman" w:cs="Times New Roman"/>
          <w:bCs/>
          <w:color w:val="000000"/>
          <w:sz w:val="26"/>
          <w:szCs w:val="26"/>
        </w:rPr>
        <w:t xml:space="preserve">Настоящее решение вступает в силу с </w:t>
      </w:r>
      <w:r w:rsidR="00E37F02">
        <w:rPr>
          <w:rFonts w:ascii="Times New Roman" w:hAnsi="Times New Roman" w:cs="Times New Roman"/>
          <w:bCs/>
          <w:color w:val="000000"/>
          <w:sz w:val="26"/>
          <w:szCs w:val="26"/>
        </w:rPr>
        <w:t>01.01.</w:t>
      </w:r>
      <w:r w:rsidR="0035568B">
        <w:rPr>
          <w:rFonts w:ascii="Times New Roman" w:hAnsi="Times New Roman" w:cs="Times New Roman"/>
          <w:bCs/>
          <w:color w:val="000000"/>
          <w:sz w:val="26"/>
          <w:szCs w:val="26"/>
        </w:rPr>
        <w:t>2021 и подлежит официальному опубликованию.</w:t>
      </w:r>
    </w:p>
    <w:p w:rsidR="007D0CBE" w:rsidRDefault="007D0CBE" w:rsidP="00494F37">
      <w:pPr>
        <w:shd w:val="clear" w:color="auto" w:fill="FFFFFF"/>
        <w:spacing w:after="0" w:line="240" w:lineRule="auto"/>
        <w:rPr>
          <w:rFonts w:ascii="Times New Roman" w:hAnsi="Times New Roman" w:cs="Times New Roman"/>
          <w:b/>
          <w:bCs/>
          <w:color w:val="000000"/>
          <w:sz w:val="26"/>
          <w:szCs w:val="26"/>
        </w:rPr>
      </w:pPr>
    </w:p>
    <w:p w:rsidR="003C2EAE" w:rsidRDefault="003C2EAE" w:rsidP="00494F37">
      <w:pPr>
        <w:shd w:val="clear" w:color="auto" w:fill="FFFFFF"/>
        <w:spacing w:after="0" w:line="240" w:lineRule="auto"/>
        <w:rPr>
          <w:rFonts w:ascii="Times New Roman" w:hAnsi="Times New Roman" w:cs="Times New Roman"/>
          <w:b/>
          <w:bCs/>
          <w:color w:val="000000"/>
          <w:sz w:val="26"/>
          <w:szCs w:val="26"/>
        </w:rPr>
      </w:pPr>
    </w:p>
    <w:p w:rsidR="00696653" w:rsidRDefault="00696653" w:rsidP="00494F37">
      <w:pPr>
        <w:shd w:val="clear" w:color="auto" w:fill="FFFFFF"/>
        <w:spacing w:after="0" w:line="240" w:lineRule="auto"/>
        <w:rPr>
          <w:rFonts w:ascii="Times New Roman" w:hAnsi="Times New Roman" w:cs="Times New Roman"/>
          <w:b/>
          <w:bCs/>
          <w:color w:val="000000"/>
          <w:sz w:val="26"/>
          <w:szCs w:val="26"/>
        </w:rPr>
      </w:pPr>
    </w:p>
    <w:p w:rsidR="00494F37" w:rsidRPr="00BA3619" w:rsidRDefault="00494F37" w:rsidP="00494F37">
      <w:pPr>
        <w:shd w:val="clear" w:color="auto" w:fill="FFFFFF"/>
        <w:spacing w:after="0" w:line="240" w:lineRule="auto"/>
        <w:rPr>
          <w:rFonts w:ascii="Times New Roman" w:hAnsi="Times New Roman" w:cs="Times New Roman"/>
          <w:sz w:val="26"/>
          <w:szCs w:val="26"/>
        </w:rPr>
      </w:pPr>
      <w:r w:rsidRPr="00BA3619">
        <w:rPr>
          <w:rFonts w:ascii="Times New Roman" w:hAnsi="Times New Roman" w:cs="Times New Roman"/>
          <w:b/>
          <w:bCs/>
          <w:color w:val="000000"/>
          <w:sz w:val="26"/>
          <w:szCs w:val="26"/>
        </w:rPr>
        <w:t>Глава муниципального района</w:t>
      </w:r>
    </w:p>
    <w:p w:rsidR="00032E6D" w:rsidRDefault="00494F37" w:rsidP="00494F37">
      <w:pPr>
        <w:shd w:val="clear" w:color="auto" w:fill="FFFFFF"/>
        <w:spacing w:after="0" w:line="240" w:lineRule="auto"/>
        <w:rPr>
          <w:rFonts w:ascii="Times New Roman" w:hAnsi="Times New Roman" w:cs="Times New Roman"/>
          <w:b/>
          <w:bCs/>
          <w:sz w:val="26"/>
          <w:szCs w:val="26"/>
        </w:rPr>
      </w:pPr>
      <w:r w:rsidRPr="00BA3619">
        <w:rPr>
          <w:rFonts w:ascii="Times New Roman" w:hAnsi="Times New Roman" w:cs="Times New Roman"/>
          <w:b/>
          <w:bCs/>
          <w:sz w:val="26"/>
          <w:szCs w:val="26"/>
        </w:rPr>
        <w:t xml:space="preserve"> «Малоярославецкий район»</w:t>
      </w:r>
      <w:r w:rsidRPr="00BA3619">
        <w:rPr>
          <w:rFonts w:ascii="Times New Roman" w:hAnsi="Times New Roman" w:cs="Times New Roman"/>
          <w:sz w:val="26"/>
          <w:szCs w:val="26"/>
        </w:rPr>
        <w:t xml:space="preserve">                                                   </w:t>
      </w:r>
      <w:r w:rsidR="000F5D67">
        <w:rPr>
          <w:rFonts w:ascii="Times New Roman" w:hAnsi="Times New Roman" w:cs="Times New Roman"/>
          <w:sz w:val="26"/>
          <w:szCs w:val="26"/>
        </w:rPr>
        <w:t xml:space="preserve">           </w:t>
      </w:r>
      <w:r w:rsidR="00990C57">
        <w:rPr>
          <w:rFonts w:ascii="Times New Roman" w:hAnsi="Times New Roman" w:cs="Times New Roman"/>
          <w:sz w:val="26"/>
          <w:szCs w:val="26"/>
        </w:rPr>
        <w:t xml:space="preserve">   </w:t>
      </w:r>
      <w:r w:rsidR="00990C57" w:rsidRPr="006A79F2">
        <w:rPr>
          <w:rFonts w:ascii="Times New Roman" w:hAnsi="Times New Roman" w:cs="Times New Roman"/>
          <w:b/>
          <w:bCs/>
          <w:color w:val="000000"/>
          <w:sz w:val="26"/>
          <w:szCs w:val="26"/>
        </w:rPr>
        <w:t xml:space="preserve">   М.А.</w:t>
      </w:r>
      <w:r w:rsidR="00386E0B">
        <w:rPr>
          <w:rFonts w:ascii="Times New Roman" w:hAnsi="Times New Roman" w:cs="Times New Roman"/>
          <w:b/>
          <w:bCs/>
          <w:color w:val="000000"/>
          <w:sz w:val="26"/>
          <w:szCs w:val="26"/>
        </w:rPr>
        <w:t xml:space="preserve"> </w:t>
      </w:r>
      <w:r w:rsidR="00990C57" w:rsidRPr="006A79F2">
        <w:rPr>
          <w:rFonts w:ascii="Times New Roman" w:hAnsi="Times New Roman" w:cs="Times New Roman"/>
          <w:b/>
          <w:bCs/>
          <w:color w:val="000000"/>
          <w:sz w:val="26"/>
          <w:szCs w:val="26"/>
        </w:rPr>
        <w:t>Брук</w:t>
      </w:r>
      <w:r w:rsidR="000D6E45">
        <w:rPr>
          <w:rFonts w:ascii="Times New Roman" w:hAnsi="Times New Roman" w:cs="Times New Roman"/>
          <w:sz w:val="26"/>
          <w:szCs w:val="26"/>
        </w:rPr>
        <w:t xml:space="preserve">   </w:t>
      </w: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D73953" w:rsidRDefault="00D73953" w:rsidP="00494F37">
      <w:pPr>
        <w:shd w:val="clear" w:color="auto" w:fill="FFFFFF"/>
        <w:spacing w:after="0" w:line="240" w:lineRule="auto"/>
        <w:rPr>
          <w:rFonts w:ascii="Times New Roman" w:hAnsi="Times New Roman" w:cs="Times New Roman"/>
          <w:b/>
          <w:bCs/>
          <w:sz w:val="26"/>
          <w:szCs w:val="26"/>
        </w:rPr>
      </w:pPr>
    </w:p>
    <w:p w:rsidR="00A04826" w:rsidRDefault="00A04826" w:rsidP="00E37F02">
      <w:pPr>
        <w:shd w:val="clear" w:color="auto" w:fill="FFFFFF"/>
        <w:spacing w:after="0" w:line="240" w:lineRule="auto"/>
        <w:rPr>
          <w:rFonts w:ascii="Times New Roman" w:hAnsi="Times New Roman" w:cs="Times New Roman"/>
          <w:b/>
          <w:bCs/>
          <w:sz w:val="26"/>
          <w:szCs w:val="26"/>
        </w:rPr>
      </w:pPr>
    </w:p>
    <w:p w:rsidR="00E37F02" w:rsidRDefault="00E37F02" w:rsidP="00E37F02">
      <w:pPr>
        <w:shd w:val="clear" w:color="auto" w:fill="FFFFFF"/>
        <w:spacing w:after="0" w:line="240" w:lineRule="auto"/>
        <w:rPr>
          <w:rFonts w:ascii="Times New Roman" w:hAnsi="Times New Roman" w:cs="Times New Roman"/>
          <w:bCs/>
          <w:sz w:val="26"/>
          <w:szCs w:val="26"/>
        </w:rPr>
      </w:pPr>
    </w:p>
    <w:p w:rsidR="00FC5C7F" w:rsidRPr="00E37F02" w:rsidRDefault="00FC5C7F" w:rsidP="00FC5C7F">
      <w:pPr>
        <w:shd w:val="clear" w:color="auto" w:fill="FFFFFF"/>
        <w:spacing w:after="0" w:line="240" w:lineRule="auto"/>
        <w:jc w:val="right"/>
        <w:rPr>
          <w:rFonts w:ascii="Times New Roman" w:hAnsi="Times New Roman" w:cs="Times New Roman"/>
          <w:bCs/>
          <w:sz w:val="24"/>
          <w:szCs w:val="24"/>
        </w:rPr>
      </w:pPr>
      <w:r w:rsidRPr="00E37F02">
        <w:rPr>
          <w:rFonts w:ascii="Times New Roman" w:hAnsi="Times New Roman" w:cs="Times New Roman"/>
          <w:bCs/>
          <w:sz w:val="24"/>
          <w:szCs w:val="24"/>
        </w:rPr>
        <w:lastRenderedPageBreak/>
        <w:t>Приложение</w:t>
      </w:r>
    </w:p>
    <w:p w:rsidR="00FC5C7F" w:rsidRPr="00E37F02" w:rsidRDefault="00FC5C7F" w:rsidP="00FC5C7F">
      <w:pPr>
        <w:shd w:val="clear" w:color="auto" w:fill="FFFFFF"/>
        <w:spacing w:after="0" w:line="240" w:lineRule="auto"/>
        <w:jc w:val="right"/>
        <w:rPr>
          <w:rFonts w:ascii="Times New Roman" w:hAnsi="Times New Roman" w:cs="Times New Roman"/>
          <w:bCs/>
          <w:sz w:val="24"/>
          <w:szCs w:val="24"/>
        </w:rPr>
      </w:pPr>
      <w:r w:rsidRPr="00E37F02">
        <w:rPr>
          <w:rFonts w:ascii="Times New Roman" w:hAnsi="Times New Roman" w:cs="Times New Roman"/>
          <w:bCs/>
          <w:sz w:val="24"/>
          <w:szCs w:val="24"/>
        </w:rPr>
        <w:t xml:space="preserve">к решению Малоярославецкого </w:t>
      </w:r>
    </w:p>
    <w:p w:rsidR="00FC5C7F" w:rsidRPr="00E37F02" w:rsidRDefault="00FC5C7F" w:rsidP="00FC5C7F">
      <w:pPr>
        <w:shd w:val="clear" w:color="auto" w:fill="FFFFFF"/>
        <w:spacing w:after="0" w:line="240" w:lineRule="auto"/>
        <w:jc w:val="right"/>
        <w:rPr>
          <w:rFonts w:ascii="Times New Roman" w:hAnsi="Times New Roman" w:cs="Times New Roman"/>
          <w:bCs/>
          <w:sz w:val="24"/>
          <w:szCs w:val="24"/>
        </w:rPr>
      </w:pPr>
      <w:r w:rsidRPr="00E37F02">
        <w:rPr>
          <w:rFonts w:ascii="Times New Roman" w:hAnsi="Times New Roman" w:cs="Times New Roman"/>
          <w:bCs/>
          <w:sz w:val="24"/>
          <w:szCs w:val="24"/>
        </w:rPr>
        <w:t xml:space="preserve">Районного Собрания депутатов </w:t>
      </w:r>
    </w:p>
    <w:p w:rsidR="00FC5C7F" w:rsidRPr="00E37F02" w:rsidRDefault="00FC5C7F" w:rsidP="00FC5C7F">
      <w:pPr>
        <w:shd w:val="clear" w:color="auto" w:fill="FFFFFF"/>
        <w:spacing w:after="0" w:line="240" w:lineRule="auto"/>
        <w:jc w:val="right"/>
        <w:rPr>
          <w:rFonts w:ascii="Times New Roman" w:hAnsi="Times New Roman" w:cs="Times New Roman"/>
          <w:bCs/>
          <w:sz w:val="24"/>
          <w:szCs w:val="24"/>
        </w:rPr>
      </w:pPr>
      <w:r w:rsidRPr="00E37F02">
        <w:rPr>
          <w:rFonts w:ascii="Times New Roman" w:hAnsi="Times New Roman" w:cs="Times New Roman"/>
          <w:bCs/>
          <w:sz w:val="24"/>
          <w:szCs w:val="24"/>
        </w:rPr>
        <w:t xml:space="preserve">муниципального района </w:t>
      </w:r>
    </w:p>
    <w:p w:rsidR="00FC5C7F" w:rsidRPr="00E37F02" w:rsidRDefault="00FC5C7F" w:rsidP="00FC5C7F">
      <w:pPr>
        <w:shd w:val="clear" w:color="auto" w:fill="FFFFFF"/>
        <w:spacing w:after="0" w:line="240" w:lineRule="auto"/>
        <w:jc w:val="right"/>
        <w:rPr>
          <w:rFonts w:ascii="Times New Roman" w:hAnsi="Times New Roman" w:cs="Times New Roman"/>
          <w:bCs/>
          <w:sz w:val="24"/>
          <w:szCs w:val="24"/>
        </w:rPr>
      </w:pPr>
      <w:r w:rsidRPr="00E37F02">
        <w:rPr>
          <w:rFonts w:ascii="Times New Roman" w:hAnsi="Times New Roman" w:cs="Times New Roman"/>
          <w:bCs/>
          <w:sz w:val="24"/>
          <w:szCs w:val="24"/>
        </w:rPr>
        <w:t>«Малоярославецкий район»</w:t>
      </w:r>
    </w:p>
    <w:p w:rsidR="00FC5C7F" w:rsidRPr="00E37F02" w:rsidRDefault="00E37F02" w:rsidP="00FC5C7F">
      <w:pPr>
        <w:shd w:val="clear" w:color="auto" w:fill="FFFFFF"/>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16.12. 2020 г.  № 25</w:t>
      </w:r>
    </w:p>
    <w:p w:rsidR="00FC5C7F" w:rsidRDefault="00FC5C7F" w:rsidP="00D502C3">
      <w:pPr>
        <w:shd w:val="clear" w:color="auto" w:fill="FFFFFF"/>
        <w:spacing w:after="0" w:line="240" w:lineRule="auto"/>
        <w:rPr>
          <w:rFonts w:ascii="Times New Roman" w:hAnsi="Times New Roman" w:cs="Times New Roman"/>
          <w:bCs/>
          <w:sz w:val="26"/>
          <w:szCs w:val="26"/>
        </w:rPr>
      </w:pPr>
    </w:p>
    <w:p w:rsidR="00FC5C7F" w:rsidRDefault="00FC5C7F" w:rsidP="008F2AED">
      <w:pPr>
        <w:shd w:val="clear" w:color="auto" w:fill="FFFFFF"/>
        <w:spacing w:after="0" w:line="240" w:lineRule="auto"/>
        <w:jc w:val="center"/>
        <w:rPr>
          <w:rFonts w:ascii="Times New Roman" w:hAnsi="Times New Roman" w:cs="Times New Roman"/>
          <w:bCs/>
          <w:sz w:val="26"/>
          <w:szCs w:val="26"/>
        </w:rPr>
      </w:pPr>
    </w:p>
    <w:p w:rsidR="00E37F02" w:rsidRDefault="00FC5C7F" w:rsidP="008F2AED">
      <w:pPr>
        <w:shd w:val="clear" w:color="auto" w:fill="FFFFFF"/>
        <w:spacing w:after="0" w:line="240" w:lineRule="auto"/>
        <w:jc w:val="center"/>
        <w:rPr>
          <w:rFonts w:ascii="Times New Roman" w:hAnsi="Times New Roman" w:cs="Times New Roman"/>
          <w:b/>
          <w:bCs/>
          <w:sz w:val="26"/>
          <w:szCs w:val="26"/>
        </w:rPr>
      </w:pPr>
      <w:r w:rsidRPr="00FC5C7F">
        <w:rPr>
          <w:rFonts w:ascii="Times New Roman" w:hAnsi="Times New Roman" w:cs="Times New Roman"/>
          <w:b/>
          <w:bCs/>
          <w:sz w:val="26"/>
          <w:szCs w:val="26"/>
        </w:rPr>
        <w:t>Перечень</w:t>
      </w:r>
      <w:r w:rsidR="008F2AED">
        <w:rPr>
          <w:rFonts w:ascii="Times New Roman" w:hAnsi="Times New Roman" w:cs="Times New Roman"/>
          <w:b/>
          <w:bCs/>
          <w:sz w:val="26"/>
          <w:szCs w:val="26"/>
        </w:rPr>
        <w:t xml:space="preserve"> </w:t>
      </w:r>
      <w:proofErr w:type="gramStart"/>
      <w:r w:rsidR="008F2AED">
        <w:rPr>
          <w:rFonts w:ascii="Times New Roman" w:hAnsi="Times New Roman" w:cs="Times New Roman"/>
          <w:b/>
          <w:bCs/>
          <w:sz w:val="26"/>
          <w:szCs w:val="26"/>
        </w:rPr>
        <w:t>принимаемых</w:t>
      </w:r>
      <w:proofErr w:type="gramEnd"/>
      <w:r w:rsidR="008F2AED">
        <w:rPr>
          <w:rFonts w:ascii="Times New Roman" w:hAnsi="Times New Roman" w:cs="Times New Roman"/>
          <w:b/>
          <w:bCs/>
          <w:sz w:val="26"/>
          <w:szCs w:val="26"/>
        </w:rPr>
        <w:t xml:space="preserve"> </w:t>
      </w:r>
      <w:r w:rsidR="008F2AED" w:rsidRPr="008F2AED">
        <w:rPr>
          <w:rFonts w:ascii="Times New Roman" w:hAnsi="Times New Roman" w:cs="Times New Roman"/>
          <w:b/>
          <w:bCs/>
          <w:sz w:val="26"/>
          <w:szCs w:val="26"/>
        </w:rPr>
        <w:t>муниципальным районом</w:t>
      </w:r>
      <w:r w:rsidR="00E37F02">
        <w:rPr>
          <w:rFonts w:ascii="Times New Roman" w:hAnsi="Times New Roman" w:cs="Times New Roman"/>
          <w:b/>
          <w:bCs/>
          <w:sz w:val="26"/>
          <w:szCs w:val="26"/>
        </w:rPr>
        <w:t xml:space="preserve"> </w:t>
      </w:r>
    </w:p>
    <w:p w:rsidR="008F2AED" w:rsidRPr="00FC5C7F" w:rsidRDefault="000C733B" w:rsidP="00E37F02">
      <w:pPr>
        <w:shd w:val="clear" w:color="auto" w:fill="FFFFFF"/>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«Малоярославецкий район»</w:t>
      </w:r>
      <w:r w:rsidR="00E37F02">
        <w:rPr>
          <w:rFonts w:ascii="Times New Roman" w:hAnsi="Times New Roman" w:cs="Times New Roman"/>
          <w:b/>
          <w:bCs/>
          <w:sz w:val="26"/>
          <w:szCs w:val="26"/>
        </w:rPr>
        <w:t xml:space="preserve"> </w:t>
      </w:r>
      <w:bookmarkStart w:id="0" w:name="_GoBack"/>
      <w:bookmarkEnd w:id="0"/>
      <w:r w:rsidR="008F2AED" w:rsidRPr="008F2AED">
        <w:rPr>
          <w:rFonts w:ascii="Times New Roman" w:hAnsi="Times New Roman" w:cs="Times New Roman"/>
          <w:b/>
          <w:bCs/>
          <w:sz w:val="26"/>
          <w:szCs w:val="26"/>
        </w:rPr>
        <w:t>осуществление части полномочий по решению вопросов местного значения сельских поселений, входящих в состав муниципального района «Малоярославецкий район»</w:t>
      </w:r>
    </w:p>
    <w:p w:rsidR="00FC5C7F" w:rsidRPr="00FC5C7F" w:rsidRDefault="00FC5C7F" w:rsidP="00FC5C7F">
      <w:pPr>
        <w:shd w:val="clear" w:color="auto" w:fill="FFFFFF"/>
        <w:spacing w:after="0" w:line="240" w:lineRule="auto"/>
        <w:jc w:val="center"/>
        <w:rPr>
          <w:rFonts w:ascii="Times New Roman" w:hAnsi="Times New Roman" w:cs="Times New Roman"/>
          <w:b/>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1</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w:t>
      </w:r>
      <w:r w:rsidR="00C04830">
        <w:rPr>
          <w:rFonts w:ascii="Times New Roman" w:hAnsi="Times New Roman" w:cs="Times New Roman"/>
          <w:b/>
          <w:bCs/>
          <w:sz w:val="26"/>
          <w:szCs w:val="26"/>
        </w:rPr>
        <w:t>Село Коллонтай</w:t>
      </w:r>
      <w:r w:rsidRPr="000D6CED">
        <w:rPr>
          <w:rFonts w:ascii="Times New Roman" w:hAnsi="Times New Roman" w:cs="Times New Roman"/>
          <w:b/>
          <w:bCs/>
          <w:sz w:val="26"/>
          <w:szCs w:val="26"/>
        </w:rPr>
        <w:t>»:</w:t>
      </w:r>
    </w:p>
    <w:p w:rsidR="00FC5C7F" w:rsidRPr="00FC5C7F" w:rsidRDefault="00FC5C7F" w:rsidP="00C04830">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 xml:space="preserve">1) </w:t>
      </w:r>
      <w:r w:rsidR="00C04830">
        <w:rPr>
          <w:rFonts w:ascii="Times New Roman" w:hAnsi="Times New Roman" w:cs="Times New Roman"/>
          <w:bCs/>
          <w:sz w:val="26"/>
          <w:szCs w:val="26"/>
        </w:rPr>
        <w:t xml:space="preserve">осуществление части полномочий по составлению </w:t>
      </w:r>
      <w:r w:rsidR="00080BFA">
        <w:rPr>
          <w:rFonts w:ascii="Times New Roman" w:hAnsi="Times New Roman" w:cs="Times New Roman"/>
          <w:bCs/>
          <w:sz w:val="26"/>
          <w:szCs w:val="26"/>
        </w:rPr>
        <w:t>проекта бюджета, исполнению бюджета поселения</w:t>
      </w:r>
      <w:r w:rsidR="009D521B">
        <w:rPr>
          <w:rFonts w:ascii="Times New Roman" w:hAnsi="Times New Roman" w:cs="Times New Roman"/>
          <w:bCs/>
          <w:sz w:val="26"/>
          <w:szCs w:val="26"/>
        </w:rPr>
        <w:t>, о</w:t>
      </w:r>
      <w:r w:rsidR="00080BFA">
        <w:rPr>
          <w:rFonts w:ascii="Times New Roman" w:hAnsi="Times New Roman" w:cs="Times New Roman"/>
          <w:bCs/>
          <w:sz w:val="26"/>
          <w:szCs w:val="26"/>
        </w:rPr>
        <w:t xml:space="preserve">существлению </w:t>
      </w:r>
      <w:proofErr w:type="gramStart"/>
      <w:r w:rsidR="00080BFA">
        <w:rPr>
          <w:rFonts w:ascii="Times New Roman" w:hAnsi="Times New Roman" w:cs="Times New Roman"/>
          <w:bCs/>
          <w:sz w:val="26"/>
          <w:szCs w:val="26"/>
        </w:rPr>
        <w:t>контроля за</w:t>
      </w:r>
      <w:proofErr w:type="gramEnd"/>
      <w:r w:rsidR="00080BFA">
        <w:rPr>
          <w:rFonts w:ascii="Times New Roman" w:hAnsi="Times New Roman" w:cs="Times New Roman"/>
          <w:bCs/>
          <w:sz w:val="26"/>
          <w:szCs w:val="26"/>
        </w:rPr>
        <w:t xml:space="preserve"> его исполнением, составлению отчета 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 транс</w:t>
      </w:r>
      <w:r w:rsidR="00080BFA">
        <w:rPr>
          <w:rFonts w:ascii="Times New Roman" w:hAnsi="Times New Roman" w:cs="Times New Roman"/>
          <w:bCs/>
          <w:sz w:val="26"/>
          <w:szCs w:val="26"/>
        </w:rPr>
        <w:t>фертов – 87 589,00 рублей.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2</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w:t>
      </w:r>
      <w:r w:rsidR="004F0ADE">
        <w:rPr>
          <w:rFonts w:ascii="Times New Roman" w:hAnsi="Times New Roman" w:cs="Times New Roman"/>
          <w:b/>
          <w:bCs/>
          <w:sz w:val="26"/>
          <w:szCs w:val="26"/>
        </w:rPr>
        <w:t>Село Недельное</w:t>
      </w:r>
      <w:r w:rsidRPr="000D6CED">
        <w:rPr>
          <w:rFonts w:ascii="Times New Roman" w:hAnsi="Times New Roman" w:cs="Times New Roman"/>
          <w:b/>
          <w:bCs/>
          <w:sz w:val="26"/>
          <w:szCs w:val="26"/>
        </w:rPr>
        <w:t>»:</w:t>
      </w:r>
    </w:p>
    <w:p w:rsidR="00FC5C7F" w:rsidRPr="00FC5C7F" w:rsidRDefault="008D1770" w:rsidP="00430585">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4F0ADE" w:rsidRPr="004F0ADE">
        <w:rPr>
          <w:rFonts w:ascii="Times New Roman" w:hAnsi="Times New Roman" w:cs="Times New Roman"/>
          <w:bCs/>
          <w:sz w:val="26"/>
          <w:szCs w:val="26"/>
        </w:rPr>
        <w:t>осуществление части полномочий по составлению проекта бюджета,</w:t>
      </w:r>
      <w:r w:rsidR="009D521B">
        <w:rPr>
          <w:rFonts w:ascii="Times New Roman" w:hAnsi="Times New Roman" w:cs="Times New Roman"/>
          <w:bCs/>
          <w:sz w:val="26"/>
          <w:szCs w:val="26"/>
        </w:rPr>
        <w:t xml:space="preserve"> исполнению бюджета поселения, о</w:t>
      </w:r>
      <w:r w:rsidR="004F0ADE" w:rsidRPr="004F0ADE">
        <w:rPr>
          <w:rFonts w:ascii="Times New Roman" w:hAnsi="Times New Roman" w:cs="Times New Roman"/>
          <w:bCs/>
          <w:sz w:val="26"/>
          <w:szCs w:val="26"/>
        </w:rPr>
        <w:t xml:space="preserve">существлению </w:t>
      </w:r>
      <w:proofErr w:type="gramStart"/>
      <w:r w:rsidR="004F0ADE" w:rsidRPr="004F0ADE">
        <w:rPr>
          <w:rFonts w:ascii="Times New Roman" w:hAnsi="Times New Roman" w:cs="Times New Roman"/>
          <w:bCs/>
          <w:sz w:val="26"/>
          <w:szCs w:val="26"/>
        </w:rPr>
        <w:t>контроля за</w:t>
      </w:r>
      <w:proofErr w:type="gramEnd"/>
      <w:r w:rsidR="004F0ADE" w:rsidRPr="004F0ADE">
        <w:rPr>
          <w:rFonts w:ascii="Times New Roman" w:hAnsi="Times New Roman" w:cs="Times New Roman"/>
          <w:bCs/>
          <w:sz w:val="26"/>
          <w:szCs w:val="26"/>
        </w:rPr>
        <w:t xml:space="preserve"> его исполнением, составлению отчета 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w:t>
      </w:r>
      <w:r w:rsidR="004C4B41">
        <w:rPr>
          <w:rFonts w:ascii="Times New Roman" w:hAnsi="Times New Roman" w:cs="Times New Roman"/>
          <w:bCs/>
          <w:sz w:val="26"/>
          <w:szCs w:val="26"/>
        </w:rPr>
        <w:t xml:space="preserve"> трансфертов – 29 440</w:t>
      </w:r>
      <w:r w:rsidR="00DD2560">
        <w:rPr>
          <w:rFonts w:ascii="Times New Roman" w:hAnsi="Times New Roman" w:cs="Times New Roman"/>
          <w:bCs/>
          <w:sz w:val="26"/>
          <w:szCs w:val="26"/>
        </w:rPr>
        <w:t>,00 рублей.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 xml:space="preserve"> 3</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 xml:space="preserve">«Село </w:t>
      </w:r>
      <w:proofErr w:type="spellStart"/>
      <w:r w:rsidR="006A165A">
        <w:rPr>
          <w:rFonts w:ascii="Times New Roman" w:hAnsi="Times New Roman" w:cs="Times New Roman"/>
          <w:b/>
          <w:bCs/>
          <w:sz w:val="26"/>
          <w:szCs w:val="26"/>
        </w:rPr>
        <w:t>Кудиново</w:t>
      </w:r>
      <w:proofErr w:type="spellEnd"/>
      <w:r w:rsidRPr="000D6CED">
        <w:rPr>
          <w:rFonts w:ascii="Times New Roman" w:hAnsi="Times New Roman" w:cs="Times New Roman"/>
          <w:b/>
          <w:bCs/>
          <w:sz w:val="26"/>
          <w:szCs w:val="26"/>
        </w:rPr>
        <w:t>»:</w:t>
      </w:r>
    </w:p>
    <w:p w:rsidR="00FC5C7F" w:rsidRPr="00FC5C7F" w:rsidRDefault="00950593" w:rsidP="00430585">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6A165A" w:rsidRPr="006A165A">
        <w:rPr>
          <w:rFonts w:ascii="Times New Roman" w:hAnsi="Times New Roman" w:cs="Times New Roman"/>
          <w:bCs/>
          <w:sz w:val="26"/>
          <w:szCs w:val="26"/>
        </w:rPr>
        <w:t>осуществление части полномочий по составлению проекта бюджета, исполн</w:t>
      </w:r>
      <w:r w:rsidR="009D521B">
        <w:rPr>
          <w:rFonts w:ascii="Times New Roman" w:hAnsi="Times New Roman" w:cs="Times New Roman"/>
          <w:bCs/>
          <w:sz w:val="26"/>
          <w:szCs w:val="26"/>
        </w:rPr>
        <w:t>ению бюджета поселения, о</w:t>
      </w:r>
      <w:r w:rsidR="006A165A" w:rsidRPr="006A165A">
        <w:rPr>
          <w:rFonts w:ascii="Times New Roman" w:hAnsi="Times New Roman" w:cs="Times New Roman"/>
          <w:bCs/>
          <w:sz w:val="26"/>
          <w:szCs w:val="26"/>
        </w:rPr>
        <w:t xml:space="preserve">существлению </w:t>
      </w:r>
      <w:proofErr w:type="gramStart"/>
      <w:r w:rsidR="006A165A" w:rsidRPr="006A165A">
        <w:rPr>
          <w:rFonts w:ascii="Times New Roman" w:hAnsi="Times New Roman" w:cs="Times New Roman"/>
          <w:bCs/>
          <w:sz w:val="26"/>
          <w:szCs w:val="26"/>
        </w:rPr>
        <w:t>контроля за</w:t>
      </w:r>
      <w:proofErr w:type="gramEnd"/>
      <w:r w:rsidR="006A165A" w:rsidRPr="006A165A">
        <w:rPr>
          <w:rFonts w:ascii="Times New Roman" w:hAnsi="Times New Roman" w:cs="Times New Roman"/>
          <w:bCs/>
          <w:sz w:val="26"/>
          <w:szCs w:val="26"/>
        </w:rPr>
        <w:t xml:space="preserve"> его исполнением, составлению отчета 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w:t>
      </w:r>
      <w:r w:rsidR="00DD2560">
        <w:rPr>
          <w:rFonts w:ascii="Times New Roman" w:hAnsi="Times New Roman" w:cs="Times New Roman"/>
          <w:bCs/>
          <w:sz w:val="26"/>
          <w:szCs w:val="26"/>
        </w:rPr>
        <w:t xml:space="preserve"> тра</w:t>
      </w:r>
      <w:r w:rsidR="006A165A">
        <w:rPr>
          <w:rFonts w:ascii="Times New Roman" w:hAnsi="Times New Roman" w:cs="Times New Roman"/>
          <w:bCs/>
          <w:sz w:val="26"/>
          <w:szCs w:val="26"/>
        </w:rPr>
        <w:t>нсфертов – 51 300</w:t>
      </w:r>
      <w:r w:rsidR="00DD2560">
        <w:rPr>
          <w:rFonts w:ascii="Times New Roman" w:hAnsi="Times New Roman" w:cs="Times New Roman"/>
          <w:bCs/>
          <w:sz w:val="26"/>
          <w:szCs w:val="26"/>
        </w:rPr>
        <w:t>,00 рублей.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4</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w:t>
      </w:r>
      <w:r w:rsidR="00DA7430">
        <w:rPr>
          <w:rFonts w:ascii="Times New Roman" w:hAnsi="Times New Roman" w:cs="Times New Roman"/>
          <w:b/>
          <w:bCs/>
          <w:sz w:val="26"/>
          <w:szCs w:val="26"/>
        </w:rPr>
        <w:t>Деревня Березовка</w:t>
      </w:r>
      <w:r w:rsidRPr="000D6CED">
        <w:rPr>
          <w:rFonts w:ascii="Times New Roman" w:hAnsi="Times New Roman" w:cs="Times New Roman"/>
          <w:b/>
          <w:bCs/>
          <w:sz w:val="26"/>
          <w:szCs w:val="26"/>
        </w:rPr>
        <w:t>»:</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 xml:space="preserve">1) </w:t>
      </w:r>
      <w:r w:rsidR="00DA7430" w:rsidRPr="00DA7430">
        <w:rPr>
          <w:rFonts w:ascii="Times New Roman" w:hAnsi="Times New Roman" w:cs="Times New Roman"/>
          <w:bCs/>
          <w:sz w:val="26"/>
          <w:szCs w:val="26"/>
        </w:rPr>
        <w:t>осуществление части полномочий по составлению проекта бюджета,</w:t>
      </w:r>
      <w:r w:rsidR="009D521B">
        <w:rPr>
          <w:rFonts w:ascii="Times New Roman" w:hAnsi="Times New Roman" w:cs="Times New Roman"/>
          <w:bCs/>
          <w:sz w:val="26"/>
          <w:szCs w:val="26"/>
        </w:rPr>
        <w:t xml:space="preserve"> исполнению бюджета поселения, о</w:t>
      </w:r>
      <w:r w:rsidR="00DA7430" w:rsidRPr="00DA7430">
        <w:rPr>
          <w:rFonts w:ascii="Times New Roman" w:hAnsi="Times New Roman" w:cs="Times New Roman"/>
          <w:bCs/>
          <w:sz w:val="26"/>
          <w:szCs w:val="26"/>
        </w:rPr>
        <w:t xml:space="preserve">существлению </w:t>
      </w:r>
      <w:proofErr w:type="gramStart"/>
      <w:r w:rsidR="00DA7430" w:rsidRPr="00DA7430">
        <w:rPr>
          <w:rFonts w:ascii="Times New Roman" w:hAnsi="Times New Roman" w:cs="Times New Roman"/>
          <w:bCs/>
          <w:sz w:val="26"/>
          <w:szCs w:val="26"/>
        </w:rPr>
        <w:t>контроля за</w:t>
      </w:r>
      <w:proofErr w:type="gramEnd"/>
      <w:r w:rsidR="00DA7430" w:rsidRPr="00DA7430">
        <w:rPr>
          <w:rFonts w:ascii="Times New Roman" w:hAnsi="Times New Roman" w:cs="Times New Roman"/>
          <w:bCs/>
          <w:sz w:val="26"/>
          <w:szCs w:val="26"/>
        </w:rPr>
        <w:t xml:space="preserve"> его исполнением, составлению отчета 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w:t>
      </w:r>
      <w:r w:rsidR="00DA7430">
        <w:rPr>
          <w:rFonts w:ascii="Times New Roman" w:hAnsi="Times New Roman" w:cs="Times New Roman"/>
          <w:bCs/>
          <w:sz w:val="26"/>
          <w:szCs w:val="26"/>
        </w:rPr>
        <w:t>х межбюджетных трансфертов – 16 533,00</w:t>
      </w:r>
      <w:r w:rsidR="00E1075A">
        <w:rPr>
          <w:rFonts w:ascii="Times New Roman" w:hAnsi="Times New Roman" w:cs="Times New Roman"/>
          <w:bCs/>
          <w:sz w:val="26"/>
          <w:szCs w:val="26"/>
        </w:rPr>
        <w:t xml:space="preserve"> </w:t>
      </w:r>
      <w:r w:rsidR="00DA7430">
        <w:rPr>
          <w:rFonts w:ascii="Times New Roman" w:hAnsi="Times New Roman" w:cs="Times New Roman"/>
          <w:bCs/>
          <w:sz w:val="26"/>
          <w:szCs w:val="26"/>
        </w:rPr>
        <w:t>рублей.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5.</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w:t>
      </w:r>
      <w:r w:rsidR="00D668F1">
        <w:rPr>
          <w:rFonts w:ascii="Times New Roman" w:hAnsi="Times New Roman" w:cs="Times New Roman"/>
          <w:b/>
          <w:bCs/>
          <w:sz w:val="26"/>
          <w:szCs w:val="26"/>
        </w:rPr>
        <w:t>Деревня Захарово</w:t>
      </w:r>
      <w:r w:rsidRPr="000D6CED">
        <w:rPr>
          <w:rFonts w:ascii="Times New Roman" w:hAnsi="Times New Roman" w:cs="Times New Roman"/>
          <w:b/>
          <w:bCs/>
          <w:sz w:val="26"/>
          <w:szCs w:val="26"/>
        </w:rPr>
        <w:t>»:</w:t>
      </w:r>
    </w:p>
    <w:p w:rsidR="00FC5C7F" w:rsidRPr="00FC5C7F" w:rsidRDefault="00FC5C7F" w:rsidP="00D668F1">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 xml:space="preserve">1) </w:t>
      </w:r>
      <w:r w:rsidR="00D668F1" w:rsidRPr="00D668F1">
        <w:rPr>
          <w:rFonts w:ascii="Times New Roman" w:hAnsi="Times New Roman" w:cs="Times New Roman"/>
          <w:bCs/>
          <w:sz w:val="26"/>
          <w:szCs w:val="26"/>
        </w:rPr>
        <w:t>осуществление части полномочий по составлению проекта бюджета,</w:t>
      </w:r>
      <w:r w:rsidR="009D521B">
        <w:rPr>
          <w:rFonts w:ascii="Times New Roman" w:hAnsi="Times New Roman" w:cs="Times New Roman"/>
          <w:bCs/>
          <w:sz w:val="26"/>
          <w:szCs w:val="26"/>
        </w:rPr>
        <w:t xml:space="preserve"> исполнению бюджета поселения, о</w:t>
      </w:r>
      <w:r w:rsidR="00D668F1" w:rsidRPr="00D668F1">
        <w:rPr>
          <w:rFonts w:ascii="Times New Roman" w:hAnsi="Times New Roman" w:cs="Times New Roman"/>
          <w:bCs/>
          <w:sz w:val="26"/>
          <w:szCs w:val="26"/>
        </w:rPr>
        <w:t xml:space="preserve">существлению </w:t>
      </w:r>
      <w:proofErr w:type="gramStart"/>
      <w:r w:rsidR="00D668F1" w:rsidRPr="00D668F1">
        <w:rPr>
          <w:rFonts w:ascii="Times New Roman" w:hAnsi="Times New Roman" w:cs="Times New Roman"/>
          <w:bCs/>
          <w:sz w:val="26"/>
          <w:szCs w:val="26"/>
        </w:rPr>
        <w:t>контроля за</w:t>
      </w:r>
      <w:proofErr w:type="gramEnd"/>
      <w:r w:rsidR="00D668F1" w:rsidRPr="00D668F1">
        <w:rPr>
          <w:rFonts w:ascii="Times New Roman" w:hAnsi="Times New Roman" w:cs="Times New Roman"/>
          <w:bCs/>
          <w:sz w:val="26"/>
          <w:szCs w:val="26"/>
        </w:rPr>
        <w:t xml:space="preserve"> его исполнением, составлению отчета </w:t>
      </w:r>
      <w:r w:rsidR="00D668F1">
        <w:rPr>
          <w:rFonts w:ascii="Times New Roman" w:hAnsi="Times New Roman" w:cs="Times New Roman"/>
          <w:bCs/>
          <w:sz w:val="26"/>
          <w:szCs w:val="26"/>
        </w:rPr>
        <w:t>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w:t>
      </w:r>
      <w:r w:rsidR="00D668F1">
        <w:rPr>
          <w:rFonts w:ascii="Times New Roman" w:hAnsi="Times New Roman" w:cs="Times New Roman"/>
          <w:bCs/>
          <w:sz w:val="26"/>
          <w:szCs w:val="26"/>
        </w:rPr>
        <w:t>ых межбюджетных трансфертов – 15 814</w:t>
      </w:r>
      <w:r w:rsidRPr="00FC5C7F">
        <w:rPr>
          <w:rFonts w:ascii="Times New Roman" w:hAnsi="Times New Roman" w:cs="Times New Roman"/>
          <w:bCs/>
          <w:sz w:val="26"/>
          <w:szCs w:val="26"/>
        </w:rPr>
        <w:t>,00 руб</w:t>
      </w:r>
      <w:r w:rsidR="001F5DE4">
        <w:rPr>
          <w:rFonts w:ascii="Times New Roman" w:hAnsi="Times New Roman" w:cs="Times New Roman"/>
          <w:bCs/>
          <w:sz w:val="26"/>
          <w:szCs w:val="26"/>
        </w:rPr>
        <w:t>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t>6</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w:t>
      </w:r>
      <w:r w:rsidR="009D521B">
        <w:rPr>
          <w:rFonts w:ascii="Times New Roman" w:hAnsi="Times New Roman" w:cs="Times New Roman"/>
          <w:b/>
          <w:bCs/>
          <w:sz w:val="26"/>
          <w:szCs w:val="26"/>
        </w:rPr>
        <w:t xml:space="preserve">Село </w:t>
      </w:r>
      <w:proofErr w:type="spellStart"/>
      <w:r w:rsidR="009D521B">
        <w:rPr>
          <w:rFonts w:ascii="Times New Roman" w:hAnsi="Times New Roman" w:cs="Times New Roman"/>
          <w:b/>
          <w:bCs/>
          <w:sz w:val="26"/>
          <w:szCs w:val="26"/>
        </w:rPr>
        <w:t>Ильинское</w:t>
      </w:r>
      <w:proofErr w:type="spellEnd"/>
      <w:r w:rsidRPr="000D6CED">
        <w:rPr>
          <w:rFonts w:ascii="Times New Roman" w:hAnsi="Times New Roman" w:cs="Times New Roman"/>
          <w:b/>
          <w:bCs/>
          <w:sz w:val="26"/>
          <w:szCs w:val="26"/>
        </w:rPr>
        <w:t>»:</w:t>
      </w:r>
    </w:p>
    <w:p w:rsidR="009D521B" w:rsidRDefault="00E970EA" w:rsidP="00430585">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 </w:t>
      </w:r>
      <w:r w:rsidR="009D521B" w:rsidRPr="009D521B">
        <w:rPr>
          <w:rFonts w:ascii="Times New Roman" w:hAnsi="Times New Roman" w:cs="Times New Roman"/>
          <w:bCs/>
          <w:sz w:val="26"/>
          <w:szCs w:val="26"/>
        </w:rPr>
        <w:t>осуществление части полномочий по составлению проекта бюджета,</w:t>
      </w:r>
      <w:r w:rsidR="009D521B">
        <w:rPr>
          <w:rFonts w:ascii="Times New Roman" w:hAnsi="Times New Roman" w:cs="Times New Roman"/>
          <w:bCs/>
          <w:sz w:val="26"/>
          <w:szCs w:val="26"/>
        </w:rPr>
        <w:t xml:space="preserve"> исполнению бюджета поселения, о</w:t>
      </w:r>
      <w:r w:rsidR="009D521B" w:rsidRPr="009D521B">
        <w:rPr>
          <w:rFonts w:ascii="Times New Roman" w:hAnsi="Times New Roman" w:cs="Times New Roman"/>
          <w:bCs/>
          <w:sz w:val="26"/>
          <w:szCs w:val="26"/>
        </w:rPr>
        <w:t xml:space="preserve">существлению </w:t>
      </w:r>
      <w:proofErr w:type="gramStart"/>
      <w:r w:rsidR="009D521B" w:rsidRPr="009D521B">
        <w:rPr>
          <w:rFonts w:ascii="Times New Roman" w:hAnsi="Times New Roman" w:cs="Times New Roman"/>
          <w:bCs/>
          <w:sz w:val="26"/>
          <w:szCs w:val="26"/>
        </w:rPr>
        <w:t>контроля за</w:t>
      </w:r>
      <w:proofErr w:type="gramEnd"/>
      <w:r w:rsidR="009D521B" w:rsidRPr="009D521B">
        <w:rPr>
          <w:rFonts w:ascii="Times New Roman" w:hAnsi="Times New Roman" w:cs="Times New Roman"/>
          <w:bCs/>
          <w:sz w:val="26"/>
          <w:szCs w:val="26"/>
        </w:rPr>
        <w:t xml:space="preserve"> его исполнением, составлению отчета </w:t>
      </w:r>
      <w:r w:rsidR="009D521B">
        <w:rPr>
          <w:rFonts w:ascii="Times New Roman" w:hAnsi="Times New Roman" w:cs="Times New Roman"/>
          <w:bCs/>
          <w:sz w:val="26"/>
          <w:szCs w:val="26"/>
        </w:rPr>
        <w:t>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w:t>
      </w:r>
      <w:r w:rsidR="009D521B">
        <w:rPr>
          <w:rFonts w:ascii="Times New Roman" w:hAnsi="Times New Roman" w:cs="Times New Roman"/>
          <w:bCs/>
          <w:sz w:val="26"/>
          <w:szCs w:val="26"/>
        </w:rPr>
        <w:t xml:space="preserve"> трансфертов – 34 438,00 рублей.</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p>
    <w:p w:rsidR="00A53359" w:rsidRDefault="00A53359" w:rsidP="00430585">
      <w:pPr>
        <w:shd w:val="clear" w:color="auto" w:fill="FFFFFF"/>
        <w:spacing w:after="0" w:line="240" w:lineRule="auto"/>
        <w:ind w:firstLine="709"/>
        <w:jc w:val="both"/>
        <w:rPr>
          <w:rFonts w:ascii="Times New Roman" w:hAnsi="Times New Roman" w:cs="Times New Roman"/>
          <w:b/>
          <w:bCs/>
          <w:sz w:val="26"/>
          <w:szCs w:val="26"/>
        </w:rPr>
      </w:pPr>
    </w:p>
    <w:p w:rsidR="00A53359" w:rsidRDefault="00A53359" w:rsidP="00430585">
      <w:pPr>
        <w:shd w:val="clear" w:color="auto" w:fill="FFFFFF"/>
        <w:spacing w:after="0" w:line="240" w:lineRule="auto"/>
        <w:ind w:firstLine="709"/>
        <w:jc w:val="both"/>
        <w:rPr>
          <w:rFonts w:ascii="Times New Roman" w:hAnsi="Times New Roman" w:cs="Times New Roman"/>
          <w:b/>
          <w:bCs/>
          <w:sz w:val="26"/>
          <w:szCs w:val="26"/>
        </w:rPr>
      </w:pPr>
    </w:p>
    <w:p w:rsidR="00A53359" w:rsidRDefault="00A53359" w:rsidP="00430585">
      <w:pPr>
        <w:shd w:val="clear" w:color="auto" w:fill="FFFFFF"/>
        <w:spacing w:after="0" w:line="240" w:lineRule="auto"/>
        <w:ind w:firstLine="709"/>
        <w:jc w:val="both"/>
        <w:rPr>
          <w:rFonts w:ascii="Times New Roman" w:hAnsi="Times New Roman" w:cs="Times New Roman"/>
          <w:b/>
          <w:bCs/>
          <w:sz w:val="26"/>
          <w:szCs w:val="26"/>
        </w:rPr>
      </w:pP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0D6CED">
        <w:rPr>
          <w:rFonts w:ascii="Times New Roman" w:hAnsi="Times New Roman" w:cs="Times New Roman"/>
          <w:b/>
          <w:bCs/>
          <w:sz w:val="26"/>
          <w:szCs w:val="26"/>
        </w:rPr>
        <w:lastRenderedPageBreak/>
        <w:t>7</w:t>
      </w:r>
      <w:r w:rsidRPr="00FC5C7F">
        <w:rPr>
          <w:rFonts w:ascii="Times New Roman" w:hAnsi="Times New Roman" w:cs="Times New Roman"/>
          <w:bCs/>
          <w:sz w:val="26"/>
          <w:szCs w:val="26"/>
        </w:rPr>
        <w:t xml:space="preserve">. Сельскому поселению </w:t>
      </w:r>
      <w:r w:rsidRPr="000D6CED">
        <w:rPr>
          <w:rFonts w:ascii="Times New Roman" w:hAnsi="Times New Roman" w:cs="Times New Roman"/>
          <w:b/>
          <w:bCs/>
          <w:sz w:val="26"/>
          <w:szCs w:val="26"/>
        </w:rPr>
        <w:t>«Деревня Рябцево»:</w:t>
      </w:r>
    </w:p>
    <w:p w:rsidR="00A53359" w:rsidRPr="00FC5C7F" w:rsidRDefault="00834011" w:rsidP="00A53359">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1</w:t>
      </w:r>
      <w:r w:rsidR="00FC5C7F" w:rsidRPr="00FC5C7F">
        <w:rPr>
          <w:rFonts w:ascii="Times New Roman" w:hAnsi="Times New Roman" w:cs="Times New Roman"/>
          <w:bCs/>
          <w:sz w:val="26"/>
          <w:szCs w:val="26"/>
        </w:rPr>
        <w:t xml:space="preserve">) </w:t>
      </w:r>
      <w:r w:rsidR="00A53359">
        <w:rPr>
          <w:rFonts w:ascii="Times New Roman" w:hAnsi="Times New Roman" w:cs="Times New Roman"/>
          <w:bCs/>
          <w:sz w:val="26"/>
          <w:szCs w:val="26"/>
        </w:rPr>
        <w:t xml:space="preserve">осуществление части полномочий по составлению проекта бюджета, исполнению бюджета поселения, осуществлению </w:t>
      </w:r>
      <w:proofErr w:type="gramStart"/>
      <w:r w:rsidR="00A53359">
        <w:rPr>
          <w:rFonts w:ascii="Times New Roman" w:hAnsi="Times New Roman" w:cs="Times New Roman"/>
          <w:bCs/>
          <w:sz w:val="26"/>
          <w:szCs w:val="26"/>
        </w:rPr>
        <w:t>контроля за</w:t>
      </w:r>
      <w:proofErr w:type="gramEnd"/>
      <w:r w:rsidR="00A53359">
        <w:rPr>
          <w:rFonts w:ascii="Times New Roman" w:hAnsi="Times New Roman" w:cs="Times New Roman"/>
          <w:bCs/>
          <w:sz w:val="26"/>
          <w:szCs w:val="26"/>
        </w:rPr>
        <w:t xml:space="preserve"> его исполнением, составлению отчета об исполнении бюджета поселения;</w:t>
      </w:r>
    </w:p>
    <w:p w:rsidR="00FC5C7F" w:rsidRPr="00FC5C7F" w:rsidRDefault="00FC5C7F" w:rsidP="00430585">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w:t>
      </w:r>
      <w:r w:rsidR="00EF4DF3">
        <w:rPr>
          <w:rFonts w:ascii="Times New Roman" w:hAnsi="Times New Roman" w:cs="Times New Roman"/>
          <w:bCs/>
          <w:sz w:val="26"/>
          <w:szCs w:val="26"/>
        </w:rPr>
        <w:t xml:space="preserve"> трансфертов – 9 967</w:t>
      </w:r>
      <w:r w:rsidR="001F5DE4">
        <w:rPr>
          <w:rFonts w:ascii="Times New Roman" w:hAnsi="Times New Roman" w:cs="Times New Roman"/>
          <w:bCs/>
          <w:sz w:val="26"/>
          <w:szCs w:val="26"/>
        </w:rPr>
        <w:t>,00 рублей.</w:t>
      </w:r>
    </w:p>
    <w:p w:rsidR="00440D2F" w:rsidRDefault="00440D2F" w:rsidP="00BD3DB9">
      <w:pPr>
        <w:shd w:val="clear" w:color="auto" w:fill="FFFFFF"/>
        <w:spacing w:after="0" w:line="240" w:lineRule="auto"/>
        <w:ind w:firstLine="709"/>
        <w:jc w:val="both"/>
        <w:rPr>
          <w:rFonts w:ascii="Times New Roman" w:hAnsi="Times New Roman" w:cs="Times New Roman"/>
          <w:bCs/>
          <w:sz w:val="26"/>
          <w:szCs w:val="26"/>
        </w:rPr>
      </w:pPr>
    </w:p>
    <w:p w:rsidR="00440D2F" w:rsidRPr="00262FB5" w:rsidRDefault="00262FB5" w:rsidP="00BD3DB9">
      <w:pPr>
        <w:shd w:val="clear" w:color="auto" w:fill="FFFFFF"/>
        <w:spacing w:after="0" w:line="240" w:lineRule="auto"/>
        <w:ind w:firstLine="709"/>
        <w:jc w:val="both"/>
        <w:rPr>
          <w:rFonts w:ascii="Times New Roman" w:hAnsi="Times New Roman" w:cs="Times New Roman"/>
          <w:b/>
          <w:bCs/>
          <w:sz w:val="26"/>
          <w:szCs w:val="26"/>
        </w:rPr>
      </w:pPr>
      <w:r w:rsidRPr="00262FB5">
        <w:rPr>
          <w:rFonts w:ascii="Times New Roman" w:hAnsi="Times New Roman" w:cs="Times New Roman"/>
          <w:b/>
          <w:bCs/>
          <w:sz w:val="26"/>
          <w:szCs w:val="26"/>
        </w:rPr>
        <w:t xml:space="preserve">8. </w:t>
      </w:r>
      <w:r w:rsidRPr="00262FB5">
        <w:rPr>
          <w:rFonts w:ascii="Times New Roman" w:hAnsi="Times New Roman" w:cs="Times New Roman"/>
          <w:bCs/>
          <w:sz w:val="26"/>
          <w:szCs w:val="26"/>
        </w:rPr>
        <w:t>Се</w:t>
      </w:r>
      <w:r>
        <w:rPr>
          <w:rFonts w:ascii="Times New Roman" w:hAnsi="Times New Roman" w:cs="Times New Roman"/>
          <w:bCs/>
          <w:sz w:val="26"/>
          <w:szCs w:val="26"/>
        </w:rPr>
        <w:t xml:space="preserve">льскому поселению </w:t>
      </w:r>
      <w:r w:rsidRPr="00262FB5">
        <w:rPr>
          <w:rFonts w:ascii="Times New Roman" w:hAnsi="Times New Roman" w:cs="Times New Roman"/>
          <w:b/>
          <w:bCs/>
          <w:sz w:val="26"/>
          <w:szCs w:val="26"/>
        </w:rPr>
        <w:t>«Деревня Прудки»:</w:t>
      </w:r>
    </w:p>
    <w:p w:rsidR="00391CCF" w:rsidRPr="00FC5C7F" w:rsidRDefault="00391CCF" w:rsidP="00391CCF">
      <w:pPr>
        <w:shd w:val="clear" w:color="auto" w:fill="FFFFFF"/>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1) осуществление части полномочий по составлению проекта бюджета, исполнению бюджета поселения, осуществлению </w:t>
      </w:r>
      <w:proofErr w:type="gramStart"/>
      <w:r>
        <w:rPr>
          <w:rFonts w:ascii="Times New Roman" w:hAnsi="Times New Roman" w:cs="Times New Roman"/>
          <w:bCs/>
          <w:sz w:val="26"/>
          <w:szCs w:val="26"/>
        </w:rPr>
        <w:t>контроля за</w:t>
      </w:r>
      <w:proofErr w:type="gramEnd"/>
      <w:r>
        <w:rPr>
          <w:rFonts w:ascii="Times New Roman" w:hAnsi="Times New Roman" w:cs="Times New Roman"/>
          <w:bCs/>
          <w:sz w:val="26"/>
          <w:szCs w:val="26"/>
        </w:rPr>
        <w:t xml:space="preserve"> его исполнением, составлению отчета об исполнении бюджета поселения;</w:t>
      </w:r>
    </w:p>
    <w:p w:rsidR="00262FB5" w:rsidRPr="00262FB5" w:rsidRDefault="00391CCF" w:rsidP="00391CCF">
      <w:pPr>
        <w:shd w:val="clear" w:color="auto" w:fill="FFFFFF"/>
        <w:spacing w:after="0" w:line="240" w:lineRule="auto"/>
        <w:ind w:firstLine="709"/>
        <w:jc w:val="both"/>
        <w:rPr>
          <w:rFonts w:ascii="Times New Roman" w:hAnsi="Times New Roman" w:cs="Times New Roman"/>
          <w:bCs/>
          <w:sz w:val="26"/>
          <w:szCs w:val="26"/>
        </w:rPr>
      </w:pPr>
      <w:r w:rsidRPr="00FC5C7F">
        <w:rPr>
          <w:rFonts w:ascii="Times New Roman" w:hAnsi="Times New Roman" w:cs="Times New Roman"/>
          <w:bCs/>
          <w:sz w:val="26"/>
          <w:szCs w:val="26"/>
        </w:rPr>
        <w:t>Размер предоставляемых межбюджетных</w:t>
      </w:r>
      <w:r w:rsidR="007A3BED">
        <w:rPr>
          <w:rFonts w:ascii="Times New Roman" w:hAnsi="Times New Roman" w:cs="Times New Roman"/>
          <w:bCs/>
          <w:sz w:val="26"/>
          <w:szCs w:val="26"/>
        </w:rPr>
        <w:t xml:space="preserve"> трансфертов – 11 262</w:t>
      </w:r>
      <w:r>
        <w:rPr>
          <w:rFonts w:ascii="Times New Roman" w:hAnsi="Times New Roman" w:cs="Times New Roman"/>
          <w:bCs/>
          <w:sz w:val="26"/>
          <w:szCs w:val="26"/>
        </w:rPr>
        <w:t>,00 рублей.</w:t>
      </w:r>
    </w:p>
    <w:sectPr w:rsidR="00262FB5" w:rsidRPr="00262FB5" w:rsidSect="00E37F02">
      <w:type w:val="continuous"/>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8063A9"/>
    <w:multiLevelType w:val="hybridMultilevel"/>
    <w:tmpl w:val="461ACF2E"/>
    <w:lvl w:ilvl="0" w:tplc="36805AC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425C4"/>
    <w:rsid w:val="000108EA"/>
    <w:rsid w:val="00015113"/>
    <w:rsid w:val="0001642E"/>
    <w:rsid w:val="0002091A"/>
    <w:rsid w:val="00022668"/>
    <w:rsid w:val="000268B2"/>
    <w:rsid w:val="00032E6D"/>
    <w:rsid w:val="00040344"/>
    <w:rsid w:val="00043D42"/>
    <w:rsid w:val="00045558"/>
    <w:rsid w:val="00051D44"/>
    <w:rsid w:val="0006207C"/>
    <w:rsid w:val="00080BFA"/>
    <w:rsid w:val="000832F6"/>
    <w:rsid w:val="00084376"/>
    <w:rsid w:val="00096067"/>
    <w:rsid w:val="000C0CB0"/>
    <w:rsid w:val="000C41E6"/>
    <w:rsid w:val="000C733B"/>
    <w:rsid w:val="000D455A"/>
    <w:rsid w:val="000D6CED"/>
    <w:rsid w:val="000D6E45"/>
    <w:rsid w:val="000F5D67"/>
    <w:rsid w:val="001028D1"/>
    <w:rsid w:val="001139EF"/>
    <w:rsid w:val="0011608F"/>
    <w:rsid w:val="00133A44"/>
    <w:rsid w:val="00137277"/>
    <w:rsid w:val="00144C2A"/>
    <w:rsid w:val="0014571B"/>
    <w:rsid w:val="00154180"/>
    <w:rsid w:val="0016617D"/>
    <w:rsid w:val="001A4267"/>
    <w:rsid w:val="001A688B"/>
    <w:rsid w:val="001B30D9"/>
    <w:rsid w:val="001C3875"/>
    <w:rsid w:val="001E0B61"/>
    <w:rsid w:val="001E5E86"/>
    <w:rsid w:val="001E714E"/>
    <w:rsid w:val="001F1110"/>
    <w:rsid w:val="001F5DE4"/>
    <w:rsid w:val="0020655F"/>
    <w:rsid w:val="002134C6"/>
    <w:rsid w:val="00214E85"/>
    <w:rsid w:val="00216AD6"/>
    <w:rsid w:val="002249AA"/>
    <w:rsid w:val="00225CFD"/>
    <w:rsid w:val="002548D4"/>
    <w:rsid w:val="00262FB5"/>
    <w:rsid w:val="00264913"/>
    <w:rsid w:val="00265477"/>
    <w:rsid w:val="00265A35"/>
    <w:rsid w:val="0027004D"/>
    <w:rsid w:val="00273B00"/>
    <w:rsid w:val="00275247"/>
    <w:rsid w:val="002763C4"/>
    <w:rsid w:val="00283150"/>
    <w:rsid w:val="002A2655"/>
    <w:rsid w:val="002A4F05"/>
    <w:rsid w:val="002B13D8"/>
    <w:rsid w:val="002B2541"/>
    <w:rsid w:val="002F3DDC"/>
    <w:rsid w:val="002F4B55"/>
    <w:rsid w:val="00303CDB"/>
    <w:rsid w:val="00321064"/>
    <w:rsid w:val="00330FDD"/>
    <w:rsid w:val="003504E0"/>
    <w:rsid w:val="00350560"/>
    <w:rsid w:val="00353DD9"/>
    <w:rsid w:val="0035568B"/>
    <w:rsid w:val="00373710"/>
    <w:rsid w:val="00373EC9"/>
    <w:rsid w:val="00375049"/>
    <w:rsid w:val="00386E0B"/>
    <w:rsid w:val="003872A6"/>
    <w:rsid w:val="00391CCF"/>
    <w:rsid w:val="00393EB9"/>
    <w:rsid w:val="003C1614"/>
    <w:rsid w:val="003C2EAE"/>
    <w:rsid w:val="003C42DF"/>
    <w:rsid w:val="003D75E5"/>
    <w:rsid w:val="003F1E7A"/>
    <w:rsid w:val="004036E3"/>
    <w:rsid w:val="00410517"/>
    <w:rsid w:val="00426CAD"/>
    <w:rsid w:val="00430585"/>
    <w:rsid w:val="00433B74"/>
    <w:rsid w:val="004366D5"/>
    <w:rsid w:val="00440D2F"/>
    <w:rsid w:val="00467FCA"/>
    <w:rsid w:val="0047606D"/>
    <w:rsid w:val="004912BC"/>
    <w:rsid w:val="00491EE8"/>
    <w:rsid w:val="00494F37"/>
    <w:rsid w:val="004A0F9D"/>
    <w:rsid w:val="004C4B41"/>
    <w:rsid w:val="004C6F26"/>
    <w:rsid w:val="004D7A44"/>
    <w:rsid w:val="004E6272"/>
    <w:rsid w:val="004E72A5"/>
    <w:rsid w:val="004F0ADE"/>
    <w:rsid w:val="00513DC5"/>
    <w:rsid w:val="005425C4"/>
    <w:rsid w:val="00546C5F"/>
    <w:rsid w:val="00552DED"/>
    <w:rsid w:val="005608C5"/>
    <w:rsid w:val="005625B9"/>
    <w:rsid w:val="00562892"/>
    <w:rsid w:val="00563757"/>
    <w:rsid w:val="005856D0"/>
    <w:rsid w:val="005C0162"/>
    <w:rsid w:val="005D1584"/>
    <w:rsid w:val="005E374F"/>
    <w:rsid w:val="005F2496"/>
    <w:rsid w:val="005F5CB4"/>
    <w:rsid w:val="005F7F69"/>
    <w:rsid w:val="00620574"/>
    <w:rsid w:val="00625846"/>
    <w:rsid w:val="00635678"/>
    <w:rsid w:val="00641D54"/>
    <w:rsid w:val="00654B7E"/>
    <w:rsid w:val="006620B0"/>
    <w:rsid w:val="00662D5F"/>
    <w:rsid w:val="00683606"/>
    <w:rsid w:val="00693476"/>
    <w:rsid w:val="00696653"/>
    <w:rsid w:val="006A165A"/>
    <w:rsid w:val="006A1CE1"/>
    <w:rsid w:val="006A3AC4"/>
    <w:rsid w:val="006A48F3"/>
    <w:rsid w:val="006B2550"/>
    <w:rsid w:val="006B585D"/>
    <w:rsid w:val="006B67E7"/>
    <w:rsid w:val="006C189F"/>
    <w:rsid w:val="006C482F"/>
    <w:rsid w:val="006E0C0F"/>
    <w:rsid w:val="006E0DEA"/>
    <w:rsid w:val="00726BDC"/>
    <w:rsid w:val="00750FC4"/>
    <w:rsid w:val="007529DC"/>
    <w:rsid w:val="0076346E"/>
    <w:rsid w:val="00774A11"/>
    <w:rsid w:val="007815DF"/>
    <w:rsid w:val="0078545C"/>
    <w:rsid w:val="00785BDC"/>
    <w:rsid w:val="00785DD2"/>
    <w:rsid w:val="00785E3C"/>
    <w:rsid w:val="00787229"/>
    <w:rsid w:val="007A3BED"/>
    <w:rsid w:val="007B0F31"/>
    <w:rsid w:val="007B5834"/>
    <w:rsid w:val="007C07B7"/>
    <w:rsid w:val="007C75EC"/>
    <w:rsid w:val="007D0CBE"/>
    <w:rsid w:val="007D6C0E"/>
    <w:rsid w:val="007E695C"/>
    <w:rsid w:val="007F07CF"/>
    <w:rsid w:val="007F1307"/>
    <w:rsid w:val="007F4432"/>
    <w:rsid w:val="007F5050"/>
    <w:rsid w:val="00806368"/>
    <w:rsid w:val="008150AE"/>
    <w:rsid w:val="00832F9E"/>
    <w:rsid w:val="00834011"/>
    <w:rsid w:val="008364CB"/>
    <w:rsid w:val="008410DE"/>
    <w:rsid w:val="00841D65"/>
    <w:rsid w:val="00842122"/>
    <w:rsid w:val="0084386B"/>
    <w:rsid w:val="008474BA"/>
    <w:rsid w:val="00860D37"/>
    <w:rsid w:val="00861D8F"/>
    <w:rsid w:val="0086451D"/>
    <w:rsid w:val="008661F7"/>
    <w:rsid w:val="00867608"/>
    <w:rsid w:val="00881483"/>
    <w:rsid w:val="008D1770"/>
    <w:rsid w:val="008D4747"/>
    <w:rsid w:val="008D52B5"/>
    <w:rsid w:val="008F18A9"/>
    <w:rsid w:val="008F1E19"/>
    <w:rsid w:val="008F2AED"/>
    <w:rsid w:val="008F6636"/>
    <w:rsid w:val="008F7A55"/>
    <w:rsid w:val="00904663"/>
    <w:rsid w:val="00923623"/>
    <w:rsid w:val="00931A35"/>
    <w:rsid w:val="00932E48"/>
    <w:rsid w:val="0093428D"/>
    <w:rsid w:val="00950593"/>
    <w:rsid w:val="009626B2"/>
    <w:rsid w:val="0096662B"/>
    <w:rsid w:val="0097055B"/>
    <w:rsid w:val="00975305"/>
    <w:rsid w:val="00985B42"/>
    <w:rsid w:val="00990C57"/>
    <w:rsid w:val="009919E7"/>
    <w:rsid w:val="00994151"/>
    <w:rsid w:val="009A0F13"/>
    <w:rsid w:val="009A6CBC"/>
    <w:rsid w:val="009A7849"/>
    <w:rsid w:val="009B035E"/>
    <w:rsid w:val="009C0197"/>
    <w:rsid w:val="009C171B"/>
    <w:rsid w:val="009C1C81"/>
    <w:rsid w:val="009C757A"/>
    <w:rsid w:val="009D508C"/>
    <w:rsid w:val="009D521B"/>
    <w:rsid w:val="009E09A8"/>
    <w:rsid w:val="009E13A8"/>
    <w:rsid w:val="009E2CAB"/>
    <w:rsid w:val="009F4620"/>
    <w:rsid w:val="009F6FF7"/>
    <w:rsid w:val="00A04826"/>
    <w:rsid w:val="00A16A6E"/>
    <w:rsid w:val="00A279DF"/>
    <w:rsid w:val="00A33FC1"/>
    <w:rsid w:val="00A52B77"/>
    <w:rsid w:val="00A53359"/>
    <w:rsid w:val="00A54236"/>
    <w:rsid w:val="00A60F54"/>
    <w:rsid w:val="00A759F9"/>
    <w:rsid w:val="00A770D2"/>
    <w:rsid w:val="00A84E71"/>
    <w:rsid w:val="00A9159C"/>
    <w:rsid w:val="00AA3ECE"/>
    <w:rsid w:val="00AA6B7E"/>
    <w:rsid w:val="00AB38CF"/>
    <w:rsid w:val="00AB47D1"/>
    <w:rsid w:val="00AD36F4"/>
    <w:rsid w:val="00AE617F"/>
    <w:rsid w:val="00AF00AA"/>
    <w:rsid w:val="00AF0667"/>
    <w:rsid w:val="00B003B0"/>
    <w:rsid w:val="00B05939"/>
    <w:rsid w:val="00B06D63"/>
    <w:rsid w:val="00B22941"/>
    <w:rsid w:val="00B30679"/>
    <w:rsid w:val="00B31B65"/>
    <w:rsid w:val="00B6015D"/>
    <w:rsid w:val="00B62050"/>
    <w:rsid w:val="00B72D63"/>
    <w:rsid w:val="00B74385"/>
    <w:rsid w:val="00B94F30"/>
    <w:rsid w:val="00BA3619"/>
    <w:rsid w:val="00BA555B"/>
    <w:rsid w:val="00BA617F"/>
    <w:rsid w:val="00BC0918"/>
    <w:rsid w:val="00BC101C"/>
    <w:rsid w:val="00BD3DB9"/>
    <w:rsid w:val="00C04830"/>
    <w:rsid w:val="00C10DDE"/>
    <w:rsid w:val="00C15004"/>
    <w:rsid w:val="00C15E06"/>
    <w:rsid w:val="00C2362B"/>
    <w:rsid w:val="00C335DD"/>
    <w:rsid w:val="00C53F0D"/>
    <w:rsid w:val="00C62353"/>
    <w:rsid w:val="00C63B96"/>
    <w:rsid w:val="00C8199F"/>
    <w:rsid w:val="00C93541"/>
    <w:rsid w:val="00CB3080"/>
    <w:rsid w:val="00D01B3F"/>
    <w:rsid w:val="00D079BA"/>
    <w:rsid w:val="00D141CA"/>
    <w:rsid w:val="00D3592F"/>
    <w:rsid w:val="00D4053A"/>
    <w:rsid w:val="00D502C3"/>
    <w:rsid w:val="00D65428"/>
    <w:rsid w:val="00D668F1"/>
    <w:rsid w:val="00D73953"/>
    <w:rsid w:val="00D776DB"/>
    <w:rsid w:val="00D879EF"/>
    <w:rsid w:val="00D93305"/>
    <w:rsid w:val="00DA1F36"/>
    <w:rsid w:val="00DA5A1F"/>
    <w:rsid w:val="00DA7430"/>
    <w:rsid w:val="00DB69D0"/>
    <w:rsid w:val="00DC114E"/>
    <w:rsid w:val="00DC3AF8"/>
    <w:rsid w:val="00DD18D5"/>
    <w:rsid w:val="00DD2560"/>
    <w:rsid w:val="00DD5BD6"/>
    <w:rsid w:val="00DE2A85"/>
    <w:rsid w:val="00DF40A3"/>
    <w:rsid w:val="00DF5885"/>
    <w:rsid w:val="00E042F8"/>
    <w:rsid w:val="00E059CC"/>
    <w:rsid w:val="00E1075A"/>
    <w:rsid w:val="00E2527F"/>
    <w:rsid w:val="00E27591"/>
    <w:rsid w:val="00E31C63"/>
    <w:rsid w:val="00E37F02"/>
    <w:rsid w:val="00E5015B"/>
    <w:rsid w:val="00E67343"/>
    <w:rsid w:val="00E73C81"/>
    <w:rsid w:val="00E811CD"/>
    <w:rsid w:val="00E849AD"/>
    <w:rsid w:val="00E86583"/>
    <w:rsid w:val="00E90F2D"/>
    <w:rsid w:val="00E92DA3"/>
    <w:rsid w:val="00E970EA"/>
    <w:rsid w:val="00EB09AA"/>
    <w:rsid w:val="00EC0CB4"/>
    <w:rsid w:val="00EE27C2"/>
    <w:rsid w:val="00EE42F5"/>
    <w:rsid w:val="00EE525F"/>
    <w:rsid w:val="00EF0364"/>
    <w:rsid w:val="00EF4DF3"/>
    <w:rsid w:val="00EF61DC"/>
    <w:rsid w:val="00F00C1C"/>
    <w:rsid w:val="00F26B09"/>
    <w:rsid w:val="00F31328"/>
    <w:rsid w:val="00F4047D"/>
    <w:rsid w:val="00F547D4"/>
    <w:rsid w:val="00F60554"/>
    <w:rsid w:val="00F64DD8"/>
    <w:rsid w:val="00F666A6"/>
    <w:rsid w:val="00F7714D"/>
    <w:rsid w:val="00F817A2"/>
    <w:rsid w:val="00F95F21"/>
    <w:rsid w:val="00FB176D"/>
    <w:rsid w:val="00FB297F"/>
    <w:rsid w:val="00FB3F8A"/>
    <w:rsid w:val="00FC481B"/>
    <w:rsid w:val="00FC5C7F"/>
    <w:rsid w:val="00FD1CDF"/>
    <w:rsid w:val="00FD4CEC"/>
    <w:rsid w:val="00FD71D1"/>
    <w:rsid w:val="00FE3DD4"/>
    <w:rsid w:val="00FF3CA1"/>
    <w:rsid w:val="00FF4242"/>
    <w:rsid w:val="00FF5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5C4"/>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5425C4"/>
    <w:rPr>
      <w:rFonts w:ascii="Times New Roman" w:eastAsia="Times New Roman" w:hAnsi="Times New Roman" w:cs="Times New Roman"/>
      <w:b/>
      <w:sz w:val="24"/>
      <w:szCs w:val="24"/>
    </w:rPr>
  </w:style>
  <w:style w:type="paragraph" w:styleId="a5">
    <w:name w:val="Subtitle"/>
    <w:basedOn w:val="a"/>
    <w:link w:val="a6"/>
    <w:qFormat/>
    <w:rsid w:val="005425C4"/>
    <w:pPr>
      <w:overflowPunct w:val="0"/>
      <w:autoSpaceDE w:val="0"/>
      <w:autoSpaceDN w:val="0"/>
      <w:adjustRightInd w:val="0"/>
      <w:spacing w:after="0" w:line="240" w:lineRule="auto"/>
      <w:jc w:val="center"/>
    </w:pPr>
    <w:rPr>
      <w:rFonts w:ascii="Times New Roman" w:eastAsia="Times New Roman" w:hAnsi="Times New Roman" w:cs="Times New Roman"/>
      <w:b/>
      <w:sz w:val="40"/>
      <w:szCs w:val="35"/>
    </w:rPr>
  </w:style>
  <w:style w:type="character" w:customStyle="1" w:styleId="a6">
    <w:name w:val="Подзаголовок Знак"/>
    <w:basedOn w:val="a0"/>
    <w:link w:val="a5"/>
    <w:rsid w:val="005425C4"/>
    <w:rPr>
      <w:rFonts w:ascii="Times New Roman" w:eastAsia="Times New Roman" w:hAnsi="Times New Roman" w:cs="Times New Roman"/>
      <w:b/>
      <w:sz w:val="40"/>
      <w:szCs w:val="35"/>
    </w:rPr>
  </w:style>
  <w:style w:type="paragraph" w:customStyle="1" w:styleId="ConsPlusNormal">
    <w:name w:val="ConsPlusNormal"/>
    <w:rsid w:val="00494F37"/>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B31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2283">
      <w:bodyDiv w:val="1"/>
      <w:marLeft w:val="0"/>
      <w:marRight w:val="0"/>
      <w:marTop w:val="0"/>
      <w:marBottom w:val="0"/>
      <w:divBdr>
        <w:top w:val="none" w:sz="0" w:space="0" w:color="auto"/>
        <w:left w:val="none" w:sz="0" w:space="0" w:color="auto"/>
        <w:bottom w:val="none" w:sz="0" w:space="0" w:color="auto"/>
        <w:right w:val="none" w:sz="0" w:space="0" w:color="auto"/>
      </w:divBdr>
    </w:div>
    <w:div w:id="379672544">
      <w:bodyDiv w:val="1"/>
      <w:marLeft w:val="0"/>
      <w:marRight w:val="0"/>
      <w:marTop w:val="0"/>
      <w:marBottom w:val="0"/>
      <w:divBdr>
        <w:top w:val="none" w:sz="0" w:space="0" w:color="auto"/>
        <w:left w:val="none" w:sz="0" w:space="0" w:color="auto"/>
        <w:bottom w:val="none" w:sz="0" w:space="0" w:color="auto"/>
        <w:right w:val="none" w:sz="0" w:space="0" w:color="auto"/>
      </w:divBdr>
    </w:div>
    <w:div w:id="398210691">
      <w:bodyDiv w:val="1"/>
      <w:marLeft w:val="0"/>
      <w:marRight w:val="0"/>
      <w:marTop w:val="0"/>
      <w:marBottom w:val="0"/>
      <w:divBdr>
        <w:top w:val="none" w:sz="0" w:space="0" w:color="auto"/>
        <w:left w:val="none" w:sz="0" w:space="0" w:color="auto"/>
        <w:bottom w:val="none" w:sz="0" w:space="0" w:color="auto"/>
        <w:right w:val="none" w:sz="0" w:space="0" w:color="auto"/>
      </w:divBdr>
    </w:div>
    <w:div w:id="952446137">
      <w:bodyDiv w:val="1"/>
      <w:marLeft w:val="0"/>
      <w:marRight w:val="0"/>
      <w:marTop w:val="0"/>
      <w:marBottom w:val="0"/>
      <w:divBdr>
        <w:top w:val="none" w:sz="0" w:space="0" w:color="auto"/>
        <w:left w:val="none" w:sz="0" w:space="0" w:color="auto"/>
        <w:bottom w:val="none" w:sz="0" w:space="0" w:color="auto"/>
        <w:right w:val="none" w:sz="0" w:space="0" w:color="auto"/>
      </w:divBdr>
    </w:div>
    <w:div w:id="979774857">
      <w:bodyDiv w:val="1"/>
      <w:marLeft w:val="0"/>
      <w:marRight w:val="0"/>
      <w:marTop w:val="0"/>
      <w:marBottom w:val="0"/>
      <w:divBdr>
        <w:top w:val="none" w:sz="0" w:space="0" w:color="auto"/>
        <w:left w:val="none" w:sz="0" w:space="0" w:color="auto"/>
        <w:bottom w:val="none" w:sz="0" w:space="0" w:color="auto"/>
        <w:right w:val="none" w:sz="0" w:space="0" w:color="auto"/>
      </w:divBdr>
    </w:div>
    <w:div w:id="1143035645">
      <w:bodyDiv w:val="1"/>
      <w:marLeft w:val="0"/>
      <w:marRight w:val="0"/>
      <w:marTop w:val="0"/>
      <w:marBottom w:val="0"/>
      <w:divBdr>
        <w:top w:val="none" w:sz="0" w:space="0" w:color="auto"/>
        <w:left w:val="none" w:sz="0" w:space="0" w:color="auto"/>
        <w:bottom w:val="none" w:sz="0" w:space="0" w:color="auto"/>
        <w:right w:val="none" w:sz="0" w:space="0" w:color="auto"/>
      </w:divBdr>
    </w:div>
    <w:div w:id="148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0D919-A01D-4889-87C5-FA7D97C13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988</Words>
  <Characters>5634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130</cp:revision>
  <cp:lastPrinted>2020-12-02T13:13:00Z</cp:lastPrinted>
  <dcterms:created xsi:type="dcterms:W3CDTF">2020-12-01T11:54:00Z</dcterms:created>
  <dcterms:modified xsi:type="dcterms:W3CDTF">2020-12-17T07:00:00Z</dcterms:modified>
</cp:coreProperties>
</file>