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3FA" w:rsidRDefault="001F43FA" w:rsidP="001F43FA">
      <w:pPr>
        <w:jc w:val="center"/>
      </w:pPr>
      <w:bookmarkStart w:id="0" w:name="_Toc371962024"/>
      <w:bookmarkStart w:id="1" w:name="_Toc374028941"/>
      <w:bookmarkStart w:id="2" w:name="_Toc370887666"/>
      <w:bookmarkStart w:id="3" w:name="_Toc365372409"/>
      <w:bookmarkStart w:id="4" w:name="_Toc365372603"/>
      <w:bookmarkStart w:id="5" w:name="_Toc365373297"/>
      <w:bookmarkStart w:id="6" w:name="_Toc365373472"/>
      <w:bookmarkStart w:id="7" w:name="_Toc365373515"/>
      <w:bookmarkStart w:id="8" w:name="_Toc365373516"/>
      <w:bookmarkStart w:id="9" w:name="_Toc370736105"/>
      <w:bookmarkStart w:id="10" w:name="_GoBack"/>
      <w:bookmarkEnd w:id="10"/>
      <w:r>
        <w:rPr>
          <w:noProof/>
        </w:rPr>
        <w:drawing>
          <wp:inline distT="0" distB="0" distL="0" distR="0" wp14:anchorId="2EB05DF6" wp14:editId="3F116C93">
            <wp:extent cx="616585" cy="925195"/>
            <wp:effectExtent l="0" t="0" r="0" b="8255"/>
            <wp:docPr id="12" name="Рисунок 12" descr="Описание: Описание: ge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gerb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FA" w:rsidRDefault="001F43FA" w:rsidP="001F43FA">
      <w:pPr>
        <w:tabs>
          <w:tab w:val="center" w:pos="5102"/>
          <w:tab w:val="left" w:pos="6620"/>
        </w:tabs>
        <w:jc w:val="center"/>
        <w:rPr>
          <w:sz w:val="20"/>
          <w:szCs w:val="20"/>
        </w:rPr>
      </w:pPr>
    </w:p>
    <w:p w:rsidR="001F43FA" w:rsidRDefault="001F43FA" w:rsidP="001F43FA">
      <w:pPr>
        <w:tabs>
          <w:tab w:val="center" w:pos="5102"/>
          <w:tab w:val="left" w:pos="66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КАЛУЖСКАЯ  ОБЛАСТЬ</w:t>
      </w:r>
    </w:p>
    <w:p w:rsidR="001F43FA" w:rsidRDefault="001F43FA" w:rsidP="001F43F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МАЛОЯРОСЛАВЕЦКАЯ  РАЙОННАЯ  АДМИНИСТРАЦИЯ</w:t>
      </w:r>
    </w:p>
    <w:p w:rsidR="001F43FA" w:rsidRDefault="001F43FA" w:rsidP="001F43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 РАЙОНА  </w:t>
      </w:r>
    </w:p>
    <w:p w:rsidR="001F43FA" w:rsidRDefault="001F43FA" w:rsidP="001F43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“МАЛОЯРОСЛАВЕЦКИЙ РАЙОН ”</w:t>
      </w:r>
    </w:p>
    <w:p w:rsidR="001F43FA" w:rsidRDefault="001F43FA" w:rsidP="001F43FA">
      <w:pPr>
        <w:jc w:val="center"/>
        <w:rPr>
          <w:rFonts w:ascii="Georgia" w:eastAsia="Adobe Fan Heiti Std B" w:hAnsi="Georgia"/>
          <w:b/>
          <w:i/>
          <w:noProof/>
        </w:rPr>
      </w:pPr>
      <w:bookmarkStart w:id="11" w:name="_Toc365372404"/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  <w:r>
        <w:rPr>
          <w:rFonts w:ascii="Arial" w:eastAsia="Adobe Fan Heiti Std B" w:hAnsi="Arial" w:cs="Arial"/>
          <w:b/>
          <w:i/>
          <w:sz w:val="52"/>
          <w:szCs w:val="52"/>
        </w:rPr>
        <w:t xml:space="preserve">АКТУАЛИЗАЦИЯ                             СХЕМЫ </w:t>
      </w:r>
      <w:bookmarkEnd w:id="11"/>
      <w:r>
        <w:rPr>
          <w:rFonts w:ascii="Arial" w:eastAsia="Adobe Fan Heiti Std B" w:hAnsi="Arial" w:cs="Arial"/>
          <w:b/>
          <w:i/>
          <w:sz w:val="52"/>
          <w:szCs w:val="52"/>
        </w:rPr>
        <w:t>ТЕПЛОСНАБЖЕНИЯ</w:t>
      </w:r>
    </w:p>
    <w:p w:rsidR="001F43FA" w:rsidRDefault="001F43FA" w:rsidP="001F43FA">
      <w:pPr>
        <w:spacing w:before="360"/>
        <w:jc w:val="center"/>
        <w:rPr>
          <w:rFonts w:ascii="Arial" w:eastAsia="Adobe Fan Heiti Std B" w:hAnsi="Arial" w:cs="Arial"/>
          <w:b/>
          <w:i/>
          <w:sz w:val="36"/>
          <w:szCs w:val="32"/>
        </w:rPr>
      </w:pPr>
      <w:bookmarkStart w:id="12" w:name="_Toc365372405"/>
      <w:r>
        <w:rPr>
          <w:rFonts w:ascii="Arial" w:eastAsia="Adobe Fan Heiti Std B" w:hAnsi="Arial" w:cs="Arial"/>
          <w:b/>
          <w:i/>
          <w:sz w:val="36"/>
          <w:szCs w:val="32"/>
        </w:rPr>
        <w:t>Муниципального образования</w:t>
      </w:r>
      <w:bookmarkEnd w:id="12"/>
      <w:r>
        <w:rPr>
          <w:rFonts w:ascii="Arial" w:eastAsia="Adobe Fan Heiti Std B" w:hAnsi="Arial" w:cs="Arial"/>
          <w:b/>
          <w:i/>
          <w:sz w:val="36"/>
          <w:szCs w:val="32"/>
        </w:rPr>
        <w:t xml:space="preserve"> </w:t>
      </w: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2"/>
        </w:rPr>
      </w:pPr>
      <w:r>
        <w:rPr>
          <w:rFonts w:ascii="Arial" w:eastAsia="Adobe Fan Heiti Std B" w:hAnsi="Arial" w:cs="Arial"/>
          <w:b/>
          <w:i/>
          <w:sz w:val="36"/>
          <w:szCs w:val="32"/>
        </w:rPr>
        <w:t>сельское поселение</w:t>
      </w: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2"/>
        </w:rPr>
      </w:pPr>
      <w:r>
        <w:rPr>
          <w:rFonts w:ascii="Arial" w:eastAsia="Adobe Fan Heiti Std B" w:hAnsi="Arial" w:cs="Arial"/>
          <w:b/>
          <w:i/>
          <w:sz w:val="36"/>
          <w:szCs w:val="32"/>
        </w:rPr>
        <w:t>«</w:t>
      </w:r>
      <w:r>
        <w:rPr>
          <w:rFonts w:ascii="Arial" w:hAnsi="Arial" w:cs="Arial"/>
          <w:b/>
          <w:i/>
          <w:sz w:val="36"/>
          <w:szCs w:val="36"/>
        </w:rPr>
        <w:t>Деревня Воробьево</w:t>
      </w:r>
      <w:r>
        <w:rPr>
          <w:rFonts w:ascii="Arial" w:eastAsia="Adobe Fan Heiti Std B" w:hAnsi="Arial" w:cs="Arial"/>
          <w:b/>
          <w:i/>
          <w:sz w:val="36"/>
          <w:szCs w:val="32"/>
        </w:rPr>
        <w:t xml:space="preserve">» </w:t>
      </w: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2"/>
        </w:rPr>
      </w:pPr>
      <w:r>
        <w:rPr>
          <w:rFonts w:ascii="Arial" w:eastAsia="Adobe Fan Heiti Std B" w:hAnsi="Arial" w:cs="Arial"/>
          <w:b/>
          <w:i/>
          <w:sz w:val="36"/>
          <w:szCs w:val="32"/>
        </w:rPr>
        <w:t>Малоярославецкого района</w:t>
      </w: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2"/>
        </w:rPr>
      </w:pPr>
      <w:r>
        <w:rPr>
          <w:rFonts w:ascii="Arial" w:eastAsia="Adobe Fan Heiti Std B" w:hAnsi="Arial" w:cs="Arial"/>
          <w:b/>
          <w:i/>
          <w:sz w:val="36"/>
          <w:szCs w:val="32"/>
        </w:rPr>
        <w:t>Калужской области</w:t>
      </w:r>
    </w:p>
    <w:p w:rsidR="001F43FA" w:rsidRPr="00373CB3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2"/>
        </w:rPr>
      </w:pPr>
      <w:r w:rsidRPr="00373CB3">
        <w:rPr>
          <w:rFonts w:ascii="Arial" w:eastAsia="Adobe Fan Heiti Std B" w:hAnsi="Arial" w:cs="Arial"/>
          <w:b/>
          <w:i/>
          <w:sz w:val="36"/>
          <w:szCs w:val="32"/>
        </w:rPr>
        <w:t>на период с 201</w:t>
      </w:r>
      <w:r w:rsidR="00320734" w:rsidRPr="00373CB3">
        <w:rPr>
          <w:rFonts w:ascii="Arial" w:eastAsia="Adobe Fan Heiti Std B" w:hAnsi="Arial" w:cs="Arial"/>
          <w:b/>
          <w:i/>
          <w:sz w:val="36"/>
          <w:szCs w:val="32"/>
        </w:rPr>
        <w:t>9</w:t>
      </w:r>
      <w:r w:rsidRPr="00373CB3">
        <w:rPr>
          <w:rFonts w:ascii="Arial" w:eastAsia="Adobe Fan Heiti Std B" w:hAnsi="Arial" w:cs="Arial"/>
          <w:b/>
          <w:i/>
          <w:sz w:val="36"/>
          <w:szCs w:val="32"/>
        </w:rPr>
        <w:t xml:space="preserve"> по 2033 год                                               по итогам 201</w:t>
      </w:r>
      <w:r w:rsidR="00320734" w:rsidRPr="00373CB3">
        <w:rPr>
          <w:rFonts w:ascii="Arial" w:eastAsia="Adobe Fan Heiti Std B" w:hAnsi="Arial" w:cs="Arial"/>
          <w:b/>
          <w:i/>
          <w:sz w:val="36"/>
          <w:szCs w:val="32"/>
        </w:rPr>
        <w:t>8</w:t>
      </w:r>
      <w:r w:rsidRPr="00373CB3">
        <w:rPr>
          <w:rFonts w:ascii="Arial" w:eastAsia="Adobe Fan Heiti Std B" w:hAnsi="Arial" w:cs="Arial"/>
          <w:b/>
          <w:i/>
          <w:sz w:val="36"/>
          <w:szCs w:val="32"/>
        </w:rPr>
        <w:t xml:space="preserve"> года</w:t>
      </w:r>
    </w:p>
    <w:p w:rsidR="001F43FA" w:rsidRPr="00373CB3" w:rsidRDefault="001F43FA" w:rsidP="001F43FA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1F43FA" w:rsidRPr="00373CB3" w:rsidRDefault="001F43FA" w:rsidP="001F43FA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1F43FA" w:rsidRPr="00373CB3" w:rsidRDefault="001F43FA" w:rsidP="001F43FA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1F43FA" w:rsidRPr="00373CB3" w:rsidRDefault="001F43FA" w:rsidP="001F43FA">
      <w:pPr>
        <w:jc w:val="center"/>
        <w:rPr>
          <w:rFonts w:ascii="Georgia" w:eastAsia="Adobe Fan Heiti Std B" w:hAnsi="Georgia"/>
          <w:b/>
          <w:i/>
          <w:sz w:val="36"/>
          <w:szCs w:val="36"/>
        </w:rPr>
      </w:pPr>
    </w:p>
    <w:p w:rsidR="001F43FA" w:rsidRPr="00373CB3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  <w:bookmarkStart w:id="13" w:name="_Toc365372406"/>
    </w:p>
    <w:p w:rsidR="001F43FA" w:rsidRPr="00373CB3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</w:p>
    <w:p w:rsidR="001F43FA" w:rsidRPr="00373CB3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</w:p>
    <w:p w:rsidR="001F43FA" w:rsidRPr="00373CB3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</w:p>
    <w:p w:rsidR="001F43FA" w:rsidRDefault="001F43FA" w:rsidP="001F43FA">
      <w:pPr>
        <w:jc w:val="center"/>
        <w:rPr>
          <w:rFonts w:ascii="Arial" w:eastAsia="Adobe Fan Heiti Std B" w:hAnsi="Arial" w:cs="Arial"/>
          <w:b/>
          <w:i/>
          <w:sz w:val="36"/>
          <w:szCs w:val="36"/>
        </w:rPr>
      </w:pPr>
      <w:r w:rsidRPr="00373CB3">
        <w:rPr>
          <w:rFonts w:ascii="Arial" w:eastAsia="Adobe Fan Heiti Std B" w:hAnsi="Arial" w:cs="Arial"/>
          <w:b/>
          <w:i/>
          <w:sz w:val="36"/>
          <w:szCs w:val="36"/>
        </w:rPr>
        <w:t>201</w:t>
      </w:r>
      <w:bookmarkEnd w:id="13"/>
      <w:r w:rsidR="00320734" w:rsidRPr="00373CB3">
        <w:rPr>
          <w:rFonts w:ascii="Arial" w:eastAsia="Adobe Fan Heiti Std B" w:hAnsi="Arial" w:cs="Arial"/>
          <w:b/>
          <w:i/>
          <w:sz w:val="36"/>
          <w:szCs w:val="36"/>
        </w:rPr>
        <w:t>9</w:t>
      </w:r>
      <w:r w:rsidRPr="00373CB3">
        <w:rPr>
          <w:rFonts w:ascii="Arial" w:eastAsia="Adobe Fan Heiti Std B" w:hAnsi="Arial" w:cs="Arial"/>
          <w:b/>
          <w:i/>
          <w:sz w:val="36"/>
          <w:szCs w:val="36"/>
        </w:rPr>
        <w:t xml:space="preserve"> г.</w:t>
      </w:r>
    </w:p>
    <w:p w:rsidR="007D6619" w:rsidRPr="00023345" w:rsidRDefault="007D6619" w:rsidP="00023345">
      <w:pPr>
        <w:jc w:val="center"/>
        <w:rPr>
          <w:b/>
          <w:noProof/>
        </w:rPr>
      </w:pPr>
      <w:r>
        <w:rPr>
          <w:rFonts w:eastAsia="Adobe Fan Heiti Std B"/>
          <w:szCs w:val="28"/>
        </w:rPr>
        <w:br w:type="page"/>
      </w:r>
      <w:r w:rsidRPr="00023345">
        <w:rPr>
          <w:rFonts w:eastAsia="Adobe Fan Heiti Std B"/>
          <w:b/>
          <w:szCs w:val="28"/>
        </w:rPr>
        <w:lastRenderedPageBreak/>
        <w:t>СОДЕРЖАНИЕ</w:t>
      </w:r>
      <w:bookmarkEnd w:id="0"/>
      <w:bookmarkEnd w:id="1"/>
      <w:r w:rsidR="00C85341" w:rsidRPr="00023345">
        <w:rPr>
          <w:rFonts w:eastAsia="Adobe Fan Heiti Std B"/>
          <w:b/>
        </w:rPr>
        <w:fldChar w:fldCharType="begin"/>
      </w:r>
      <w:r w:rsidRPr="00023345">
        <w:rPr>
          <w:rFonts w:eastAsia="Adobe Fan Heiti Std B"/>
          <w:b/>
        </w:rPr>
        <w:instrText xml:space="preserve"> TOC \o "1-6" \h \z \u </w:instrText>
      </w:r>
      <w:r w:rsidR="00C85341" w:rsidRPr="00023345">
        <w:rPr>
          <w:rFonts w:eastAsia="Adobe Fan Heiti Std B"/>
          <w:b/>
        </w:rPr>
        <w:fldChar w:fldCharType="separate"/>
      </w:r>
    </w:p>
    <w:p w:rsidR="007D6619" w:rsidRPr="007F4FB3" w:rsidRDefault="00B8039D" w:rsidP="007F4FB3">
      <w:pPr>
        <w:pStyle w:val="11"/>
        <w:tabs>
          <w:tab w:val="right" w:leader="dot" w:pos="9627"/>
        </w:tabs>
        <w:spacing w:before="0" w:after="120"/>
        <w:rPr>
          <w:rFonts w:ascii="Times New Roman" w:hAnsi="Times New Roman"/>
          <w:bCs w:val="0"/>
          <w:caps w:val="0"/>
          <w:noProof/>
        </w:rPr>
      </w:pPr>
      <w:hyperlink w:anchor="_Toc374028942" w:history="1">
        <w:r w:rsidR="007D6619" w:rsidRPr="007F4FB3">
          <w:rPr>
            <w:rStyle w:val="a4"/>
            <w:rFonts w:ascii="Times New Roman" w:eastAsia="Adobe Fan Heiti Std B" w:hAnsi="Times New Roman"/>
            <w:noProof/>
          </w:rPr>
          <w:t>Введение.</w:t>
        </w:r>
        <w:r w:rsidR="007D6619" w:rsidRPr="007F4FB3">
          <w:rPr>
            <w:rFonts w:ascii="Times New Roman" w:hAnsi="Times New Roman"/>
            <w:noProof/>
            <w:webHidden/>
          </w:rPr>
          <w:tab/>
        </w:r>
        <w:r w:rsidR="00C85341" w:rsidRPr="007F4FB3">
          <w:rPr>
            <w:rFonts w:ascii="Times New Roman" w:hAnsi="Times New Roman"/>
            <w:noProof/>
            <w:webHidden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</w:rPr>
          <w:instrText xml:space="preserve"> PAGEREF _Toc374028942 \h </w:instrText>
        </w:r>
        <w:r w:rsidR="00C85341" w:rsidRPr="007F4FB3">
          <w:rPr>
            <w:rFonts w:ascii="Times New Roman" w:hAnsi="Times New Roman"/>
            <w:noProof/>
            <w:webHidden/>
          </w:rPr>
        </w:r>
        <w:r w:rsidR="00C85341" w:rsidRPr="007F4FB3">
          <w:rPr>
            <w:rFonts w:ascii="Times New Roman" w:hAnsi="Times New Roman"/>
            <w:noProof/>
            <w:webHidden/>
          </w:rPr>
          <w:fldChar w:fldCharType="separate"/>
        </w:r>
        <w:r w:rsidR="001F43FA">
          <w:rPr>
            <w:rFonts w:ascii="Times New Roman" w:hAnsi="Times New Roman"/>
            <w:noProof/>
            <w:webHidden/>
          </w:rPr>
          <w:t>4</w:t>
        </w:r>
        <w:r w:rsidR="00C85341" w:rsidRPr="007F4FB3">
          <w:rPr>
            <w:rFonts w:ascii="Times New Roman" w:hAnsi="Times New Roman"/>
            <w:noProof/>
            <w:webHidden/>
          </w:rPr>
          <w:fldChar w:fldCharType="end"/>
        </w:r>
      </w:hyperlink>
    </w:p>
    <w:p w:rsidR="007D6619" w:rsidRPr="007F4FB3" w:rsidRDefault="00B8039D" w:rsidP="007F4FB3">
      <w:pPr>
        <w:pStyle w:val="11"/>
        <w:tabs>
          <w:tab w:val="right" w:leader="dot" w:pos="9627"/>
        </w:tabs>
        <w:spacing w:before="0" w:after="120"/>
        <w:rPr>
          <w:rFonts w:ascii="Times New Roman" w:hAnsi="Times New Roman"/>
          <w:bCs w:val="0"/>
          <w:caps w:val="0"/>
          <w:noProof/>
        </w:rPr>
      </w:pPr>
      <w:hyperlink w:anchor="_Toc374028947" w:history="1">
        <w:r w:rsidR="007D6619" w:rsidRPr="007F4FB3">
          <w:rPr>
            <w:rStyle w:val="a4"/>
            <w:rFonts w:ascii="Times New Roman" w:hAnsi="Times New Roman"/>
            <w:noProof/>
          </w:rPr>
          <w:t>Утверждаемая часть.</w:t>
        </w:r>
        <w:r w:rsidR="007D6619" w:rsidRPr="007F4FB3">
          <w:rPr>
            <w:rFonts w:ascii="Times New Roman" w:hAnsi="Times New Roman"/>
            <w:noProof/>
            <w:webHidden/>
          </w:rPr>
          <w:tab/>
        </w:r>
        <w:r w:rsidR="00C85341" w:rsidRPr="007F4FB3">
          <w:rPr>
            <w:rFonts w:ascii="Times New Roman" w:hAnsi="Times New Roman"/>
            <w:noProof/>
            <w:webHidden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</w:rPr>
          <w:instrText xml:space="preserve"> PAGEREF _Toc374028947 \h </w:instrText>
        </w:r>
        <w:r w:rsidR="00C85341" w:rsidRPr="007F4FB3">
          <w:rPr>
            <w:rFonts w:ascii="Times New Roman" w:hAnsi="Times New Roman"/>
            <w:noProof/>
            <w:webHidden/>
          </w:rPr>
        </w:r>
        <w:r w:rsidR="00C85341" w:rsidRPr="007F4FB3">
          <w:rPr>
            <w:rFonts w:ascii="Times New Roman" w:hAnsi="Times New Roman"/>
            <w:noProof/>
            <w:webHidden/>
          </w:rPr>
          <w:fldChar w:fldCharType="separate"/>
        </w:r>
        <w:r w:rsidR="001F43FA">
          <w:rPr>
            <w:rFonts w:ascii="Times New Roman" w:hAnsi="Times New Roman"/>
            <w:noProof/>
            <w:webHidden/>
          </w:rPr>
          <w:t>9</w:t>
        </w:r>
        <w:r w:rsidR="00C85341" w:rsidRPr="007F4FB3">
          <w:rPr>
            <w:rFonts w:ascii="Times New Roman" w:hAnsi="Times New Roman"/>
            <w:noProof/>
            <w:webHidden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48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1.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Показатели перспективного спроса на тепловую энергию (мощность) и теплоноситель в установленных границах территории городского поселения.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_Toc374028948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9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49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2.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Перспективные балансы тепловой мощности источников тепловой энергии и тепловой нагрузки потребителей.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_Toc374028949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10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0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3.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Перспективные балансы теплоносителя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_Toc374028950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11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1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4.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Предложения по строительству, реконструкции и техническому перевооружению источников тепловой энергии.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_Toc374028951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2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5.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Предложения по строительству и реконструкции тепловых сетей.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_Toc374028952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12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3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6.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Перспективные топливные балансы.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_Toc374028953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13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4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7.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Инвестиции в строительство, реконструкцию и техническое перевооружение.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_Toc374028954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5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8.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Решение об определении единой теплоснабжающей организации.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_Toc374028955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6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9.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Решения о распределении тепловой нагрузки между источниками тепловой энергии.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7D6619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_Toc374028956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22"/>
        <w:tabs>
          <w:tab w:val="left" w:pos="1200"/>
          <w:tab w:val="right" w:leader="dot" w:pos="9627"/>
        </w:tabs>
        <w:spacing w:before="0" w:after="120"/>
        <w:rPr>
          <w:rFonts w:ascii="Times New Roman" w:hAnsi="Times New Roman"/>
          <w:b w:val="0"/>
          <w:bCs w:val="0"/>
          <w:noProof/>
          <w:sz w:val="24"/>
          <w:szCs w:val="24"/>
        </w:rPr>
      </w:pPr>
      <w:hyperlink w:anchor="_Toc374028957" w:history="1"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Раздел 10.</w:t>
        </w:r>
        <w:r w:rsidR="007D6619" w:rsidRPr="007F4FB3">
          <w:rPr>
            <w:rFonts w:ascii="Times New Roman" w:hAnsi="Times New Roman"/>
            <w:b w:val="0"/>
            <w:bCs w:val="0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b w:val="0"/>
            <w:noProof/>
            <w:sz w:val="24"/>
            <w:szCs w:val="24"/>
          </w:rPr>
          <w:t>Решения по бесхозяйным тепловым сетям.</w:t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_Toc374028957 \h </w:instrTex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b w:val="0"/>
            <w:noProof/>
            <w:webHidden/>
            <w:sz w:val="24"/>
            <w:szCs w:val="24"/>
          </w:rPr>
          <w:t>14</w:t>
        </w:r>
        <w:r w:rsidR="00C85341" w:rsidRPr="007F4FB3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11"/>
        <w:tabs>
          <w:tab w:val="right" w:leader="dot" w:pos="9627"/>
        </w:tabs>
        <w:spacing w:before="0" w:after="120"/>
        <w:rPr>
          <w:rFonts w:ascii="Times New Roman" w:hAnsi="Times New Roman"/>
          <w:bCs w:val="0"/>
          <w:caps w:val="0"/>
          <w:noProof/>
        </w:rPr>
      </w:pPr>
      <w:hyperlink w:anchor="_Toc374028958" w:history="1">
        <w:r w:rsidR="007D6619" w:rsidRPr="007F4FB3">
          <w:rPr>
            <w:rStyle w:val="a4"/>
            <w:rFonts w:ascii="Times New Roman" w:hAnsi="Times New Roman"/>
            <w:noProof/>
          </w:rPr>
          <w:t>Обосновывающие материалы.</w:t>
        </w:r>
        <w:r w:rsidR="007D6619" w:rsidRPr="007F4FB3">
          <w:rPr>
            <w:rFonts w:ascii="Times New Roman" w:hAnsi="Times New Roman"/>
            <w:noProof/>
            <w:webHidden/>
          </w:rPr>
          <w:tab/>
        </w:r>
        <w:r w:rsidR="00C85341" w:rsidRPr="007F4FB3">
          <w:rPr>
            <w:rFonts w:ascii="Times New Roman" w:hAnsi="Times New Roman"/>
            <w:noProof/>
            <w:webHidden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</w:rPr>
          <w:instrText xml:space="preserve"> PAGEREF _Toc374028958 \h </w:instrText>
        </w:r>
        <w:r w:rsidR="00C85341" w:rsidRPr="007F4FB3">
          <w:rPr>
            <w:rFonts w:ascii="Times New Roman" w:hAnsi="Times New Roman"/>
            <w:noProof/>
            <w:webHidden/>
          </w:rPr>
        </w:r>
        <w:r w:rsidR="00C85341" w:rsidRPr="007F4FB3">
          <w:rPr>
            <w:rFonts w:ascii="Times New Roman" w:hAnsi="Times New Roman"/>
            <w:noProof/>
            <w:webHidden/>
          </w:rPr>
          <w:fldChar w:fldCharType="separate"/>
        </w:r>
        <w:r w:rsidR="001F43FA">
          <w:rPr>
            <w:rFonts w:ascii="Times New Roman" w:hAnsi="Times New Roman"/>
            <w:noProof/>
            <w:webHidden/>
          </w:rPr>
          <w:t>15</w:t>
        </w:r>
        <w:r w:rsidR="00C85341" w:rsidRPr="007F4FB3">
          <w:rPr>
            <w:rFonts w:ascii="Times New Roman" w:hAnsi="Times New Roman"/>
            <w:noProof/>
            <w:webHidden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59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1.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Существующее положение в сфере производства, передачи и потребления тепловой энергии для целей теплоснабжения.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_Toc374028959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0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Часть 1.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Функциональная структура теплоснабжения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_Toc374028960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1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Часть 2.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Источники тепловой энергии.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_Toc374028961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2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3.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Тепловые сети, сооружения на них и тепловые пункты.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_Toc374028962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21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3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Часть 4.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Зоны действия источников тепловой энергии.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_Toc374028963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27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4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Часть 5.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_Toc374028964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5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Часть 6.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Балансы тепловой мощности и тепловой нагрузки в зонах действия источников тепловой энергии.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_Toc374028965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6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7.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Балансы теплоносителя.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_Toc374028966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7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8.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Топливные балансы источников тепловой энергии и система обеспечения топливом.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_Toc374028967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34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8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9.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Надежность теплоснабжения.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_Toc374028968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35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68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69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10.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Технико-экономические показатели теплоснабжающих и теплосетевых организаций.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_Toc374028969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36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68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0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Часть 11.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  <w:lang w:eastAsia="zh-CN"/>
          </w:rPr>
          <w:t>Цены и тарифы в сфере теплоснабжения.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_Toc374028970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38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left" w:pos="168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1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Часть 12.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Описание существующих технических и технологических проблем в системах теплоснабжения поселения.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_Toc374028971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2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2.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Перспективное потребление тепловой энергии на цели теплоснабжения.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_Toc374028972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41"/>
        <w:tabs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5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Прогнозы приростов потребления тепловой энергии (мощности)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_Toc374028975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6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3.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Электронная модель системы теплоснабжения поселения, городского округа.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_Toc374028976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42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7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4.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Перспективные балансы тепловой мощности источников тепловой энергии и тепловой нагрузки.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_Toc374028977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43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8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5.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_Toc374028978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47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79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6.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Предложения по строительству, реконструкции и техническому перевооружению источников тепловой энергии.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_Toc374028979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48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80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7.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Предложения по строительству и реконструкции тепловых сетей, и сооружений на них.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D6619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_Toc374028980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49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81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8.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Перспективные топливные балансы.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_Toc374028981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50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20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82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9.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Оценка надежности теплоснабжения.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_Toc374028982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50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83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10.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Обоснование инвестиций в строительство, реконструкцию и техническое перевооружение.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_Toc374028983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50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B8039D" w:rsidP="007F4FB3">
      <w:pPr>
        <w:pStyle w:val="31"/>
        <w:tabs>
          <w:tab w:val="left" w:pos="1440"/>
          <w:tab w:val="right" w:leader="dot" w:pos="9627"/>
        </w:tabs>
        <w:spacing w:after="120"/>
        <w:rPr>
          <w:rFonts w:ascii="Times New Roman" w:hAnsi="Times New Roman"/>
          <w:noProof/>
          <w:sz w:val="24"/>
          <w:szCs w:val="24"/>
        </w:rPr>
      </w:pPr>
      <w:hyperlink w:anchor="_Toc374028984" w:history="1"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Глава 11.</w:t>
        </w:r>
        <w:r w:rsidR="007D6619" w:rsidRPr="007F4FB3">
          <w:rPr>
            <w:rFonts w:ascii="Times New Roman" w:hAnsi="Times New Roman"/>
            <w:noProof/>
            <w:sz w:val="24"/>
            <w:szCs w:val="24"/>
          </w:rPr>
          <w:tab/>
        </w:r>
        <w:r w:rsidR="007D6619" w:rsidRPr="007F4FB3">
          <w:rPr>
            <w:rStyle w:val="a4"/>
            <w:rFonts w:ascii="Times New Roman" w:hAnsi="Times New Roman"/>
            <w:noProof/>
            <w:sz w:val="24"/>
            <w:szCs w:val="24"/>
          </w:rPr>
          <w:t>Обоснование предложения по определению единой теплоснабжающей организации.</w:t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D6619" w:rsidRPr="007F4FB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_Toc374028984 \h </w:instrTex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1F43FA">
          <w:rPr>
            <w:rFonts w:ascii="Times New Roman" w:hAnsi="Times New Roman"/>
            <w:noProof/>
            <w:webHidden/>
            <w:sz w:val="24"/>
            <w:szCs w:val="24"/>
          </w:rPr>
          <w:t>51</w:t>
        </w:r>
        <w:r w:rsidR="00C85341" w:rsidRPr="007F4FB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D6619" w:rsidRPr="007F4FB3" w:rsidRDefault="007D6619" w:rsidP="007F4FB3">
      <w:pPr>
        <w:pStyle w:val="11"/>
        <w:tabs>
          <w:tab w:val="right" w:leader="dot" w:pos="9627"/>
        </w:tabs>
        <w:spacing w:before="0" w:after="120"/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</w:p>
    <w:p w:rsidR="007D6619" w:rsidRPr="003E762D" w:rsidRDefault="00C85341">
      <w:pPr>
        <w:rPr>
          <w:rFonts w:eastAsia="Adobe Fan Heiti Std B"/>
          <w:b/>
          <w:bCs/>
          <w:kern w:val="32"/>
        </w:rPr>
      </w:pPr>
      <w:r w:rsidRPr="00023345">
        <w:rPr>
          <w:rFonts w:eastAsia="Adobe Fan Heiti Std B"/>
          <w:b/>
        </w:rPr>
        <w:fldChar w:fldCharType="end"/>
      </w:r>
    </w:p>
    <w:p w:rsidR="007D6619" w:rsidRDefault="007D6619">
      <w:pPr>
        <w:rPr>
          <w:rFonts w:eastAsia="Adobe Fan Heiti Std B"/>
          <w:b/>
          <w:bCs/>
          <w:kern w:val="32"/>
          <w:sz w:val="28"/>
          <w:szCs w:val="28"/>
        </w:rPr>
      </w:pPr>
      <w:r>
        <w:rPr>
          <w:rFonts w:eastAsia="Adobe Fan Heiti Std B"/>
          <w:szCs w:val="28"/>
        </w:rPr>
        <w:br w:type="page"/>
      </w:r>
    </w:p>
    <w:p w:rsidR="007D6619" w:rsidRDefault="007D6619" w:rsidP="00F12935">
      <w:pPr>
        <w:pStyle w:val="1"/>
        <w:rPr>
          <w:rFonts w:eastAsia="Adobe Fan Heiti Std B"/>
        </w:rPr>
      </w:pPr>
      <w:bookmarkStart w:id="14" w:name="_Toc374028942"/>
      <w:r w:rsidRPr="00F12935">
        <w:rPr>
          <w:rFonts w:eastAsia="Adobe Fan Heiti Std B"/>
        </w:rPr>
        <w:t>Введение.</w:t>
      </w:r>
      <w:bookmarkEnd w:id="2"/>
      <w:bookmarkEnd w:id="14"/>
    </w:p>
    <w:p w:rsidR="007D6619" w:rsidRPr="00F12935" w:rsidRDefault="007D6619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градостроительной деятельности, определённой генеральным планом на период до 20</w:t>
      </w:r>
      <w:r w:rsidR="001F43FA">
        <w:rPr>
          <w:rFonts w:eastAsia="Adobe Fan Heiti Std B"/>
          <w:sz w:val="28"/>
          <w:szCs w:val="28"/>
        </w:rPr>
        <w:t>33</w:t>
      </w:r>
      <w:r w:rsidRPr="00F12935">
        <w:rPr>
          <w:rFonts w:eastAsia="Adobe Fan Heiti Std B"/>
          <w:sz w:val="28"/>
          <w:szCs w:val="28"/>
        </w:rPr>
        <w:t xml:space="preserve"> года.</w:t>
      </w:r>
    </w:p>
    <w:p w:rsidR="007D6619" w:rsidRPr="00F12935" w:rsidRDefault="007D6619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</w:t>
      </w:r>
    </w:p>
    <w:p w:rsidR="007D6619" w:rsidRPr="00F12935" w:rsidRDefault="007D6619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При этом рассмотрение вопросов выбора основного оборудования для котельных, а также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перспективная схема теплоснабжения городов.</w:t>
      </w:r>
    </w:p>
    <w:p w:rsidR="007D6619" w:rsidRPr="00F12935" w:rsidRDefault="007D6619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Схемы разрабатываются на основе анализа фактических тепловых нагрузок потребителей с учётом перспективного развития на 15 лет, структуры топливного баланса региона, оценки состояния существующих источников тепла и тепловых сетей, и возможности их дальнейшего использования, рассмотрения вопросов надёжности, экономичности.</w:t>
      </w:r>
    </w:p>
    <w:p w:rsidR="007D6619" w:rsidRPr="00F12935" w:rsidRDefault="007D6619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7D6619" w:rsidRDefault="007D6619" w:rsidP="006678C9">
      <w:pPr>
        <w:ind w:firstLine="567"/>
        <w:jc w:val="both"/>
        <w:rPr>
          <w:rFonts w:eastAsia="Adobe Fan Heiti Std B"/>
          <w:sz w:val="28"/>
          <w:szCs w:val="28"/>
        </w:rPr>
      </w:pPr>
      <w:r w:rsidRPr="00F12935">
        <w:rPr>
          <w:rFonts w:eastAsia="Adobe Fan Heiti Std B"/>
          <w:sz w:val="28"/>
          <w:szCs w:val="28"/>
        </w:rPr>
        <w:t>В последние годы наряду с системами централизованного теплоснабжения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значительному усовершенствованию подверглись системы децентрализованного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теплоснабжения, в основном, за счёт развития крупных систем централизованного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газоснабжения с подачей газа крышным или пристроенным котельным или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непосредственно в квартиры жилых зданий, где за счёт его сжигания в топках котлов,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газовых водонагревателях, квартирных генераторах тепла может быть получено тепло</w:t>
      </w:r>
      <w:r>
        <w:rPr>
          <w:rFonts w:eastAsia="Adobe Fan Heiti Std B"/>
          <w:sz w:val="28"/>
          <w:szCs w:val="28"/>
        </w:rPr>
        <w:t xml:space="preserve"> </w:t>
      </w:r>
      <w:r w:rsidRPr="00F12935">
        <w:rPr>
          <w:rFonts w:eastAsia="Adobe Fan Heiti Std B"/>
          <w:sz w:val="28"/>
          <w:szCs w:val="28"/>
        </w:rPr>
        <w:t>одновременно для отопления, горячего водоснабжения, а также для приготовления пищи.</w:t>
      </w:r>
      <w:r>
        <w:rPr>
          <w:rFonts w:eastAsia="Adobe Fan Heiti Std B"/>
          <w:sz w:val="28"/>
          <w:szCs w:val="28"/>
        </w:rPr>
        <w:t xml:space="preserve"> </w:t>
      </w:r>
    </w:p>
    <w:p w:rsidR="007D6619" w:rsidRPr="00F12935" w:rsidRDefault="007D6619" w:rsidP="00F0098C">
      <w:pPr>
        <w:spacing w:before="120"/>
        <w:ind w:firstLine="567"/>
        <w:jc w:val="both"/>
        <w:rPr>
          <w:sz w:val="28"/>
          <w:szCs w:val="28"/>
        </w:rPr>
      </w:pPr>
      <w:bookmarkStart w:id="15" w:name="_Toc374028943"/>
      <w:bookmarkEnd w:id="3"/>
      <w:bookmarkEnd w:id="4"/>
      <w:bookmarkEnd w:id="5"/>
      <w:bookmarkEnd w:id="6"/>
      <w:bookmarkEnd w:id="7"/>
      <w:bookmarkEnd w:id="8"/>
      <w:bookmarkEnd w:id="9"/>
      <w:r w:rsidRPr="00373CB3">
        <w:rPr>
          <w:sz w:val="28"/>
          <w:szCs w:val="28"/>
        </w:rPr>
        <w:t>Схема теплоснабжения СП «Деревня Воробьево» Малоярославецкого района Калужской области разработана в соответствии с требованиями:</w:t>
      </w:r>
    </w:p>
    <w:p w:rsidR="007D6619" w:rsidRPr="00F12935" w:rsidRDefault="007D6619" w:rsidP="00F0098C">
      <w:pPr>
        <w:numPr>
          <w:ilvl w:val="1"/>
          <w:numId w:val="5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 xml:space="preserve">Федерального закона Российской Федерации от 27 июля 2010 г. </w:t>
      </w:r>
      <w:r w:rsidRPr="00F12935">
        <w:rPr>
          <w:sz w:val="28"/>
          <w:szCs w:val="28"/>
        </w:rPr>
        <w:br/>
        <w:t>№ 190-ФЗ «О теплоснабжении»;</w:t>
      </w:r>
    </w:p>
    <w:p w:rsidR="007D6619" w:rsidRPr="00F12935" w:rsidRDefault="007D6619" w:rsidP="00F0098C">
      <w:pPr>
        <w:numPr>
          <w:ilvl w:val="1"/>
          <w:numId w:val="5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Федерального закона Российской Федерации от 23 ноября 2009 г. №261-ФЗ «Об энергосбережении и повышении энергетической эффективности и о внесении изменений в отдельные законодательные акты Российской Федерации»;</w:t>
      </w:r>
    </w:p>
    <w:p w:rsidR="007D6619" w:rsidRPr="00F12935" w:rsidRDefault="007D6619" w:rsidP="00F0098C">
      <w:pPr>
        <w:numPr>
          <w:ilvl w:val="1"/>
          <w:numId w:val="5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Постановления Правительства Российской федерации от 22 февраля 2012г. г. Москва «О требованиях к схемам теплоснабжения, порядку их разработки и утверждения»;</w:t>
      </w:r>
    </w:p>
    <w:p w:rsidR="007D6619" w:rsidRPr="00F12935" w:rsidRDefault="007D6619" w:rsidP="00F0098C">
      <w:pPr>
        <w:numPr>
          <w:ilvl w:val="1"/>
          <w:numId w:val="5"/>
        </w:numPr>
        <w:ind w:left="0"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РД-10-ВЭП «Методические основы разработки схем теплоснабжения поселений и промышленных узлов Российской Федерации».</w:t>
      </w:r>
    </w:p>
    <w:p w:rsidR="007D6619" w:rsidRPr="00F12935" w:rsidRDefault="007D6619" w:rsidP="00F0098C">
      <w:pPr>
        <w:spacing w:before="120"/>
        <w:ind w:firstLine="567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Перечень исходной документации, предоставленной заказчиком:</w:t>
      </w:r>
    </w:p>
    <w:p w:rsidR="007D6619" w:rsidRPr="00F12935" w:rsidRDefault="007D6619" w:rsidP="00F0098C">
      <w:pPr>
        <w:ind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– проект генерального плана муниципального образования сельского поселения «</w:t>
      </w:r>
      <w:r>
        <w:rPr>
          <w:sz w:val="28"/>
          <w:szCs w:val="28"/>
        </w:rPr>
        <w:t>Деревня Воробьево</w:t>
      </w:r>
      <w:r w:rsidRPr="00F12935">
        <w:rPr>
          <w:sz w:val="28"/>
          <w:szCs w:val="28"/>
        </w:rPr>
        <w:t xml:space="preserve">» </w:t>
      </w:r>
      <w:r>
        <w:rPr>
          <w:sz w:val="28"/>
          <w:szCs w:val="28"/>
        </w:rPr>
        <w:t>Малоярославецкого</w:t>
      </w:r>
      <w:r w:rsidRPr="00F12935">
        <w:rPr>
          <w:sz w:val="28"/>
          <w:szCs w:val="28"/>
        </w:rPr>
        <w:t xml:space="preserve"> района Калужской области;</w:t>
      </w:r>
    </w:p>
    <w:p w:rsidR="007D6619" w:rsidRPr="00F12935" w:rsidRDefault="007D6619" w:rsidP="00F0098C">
      <w:pPr>
        <w:ind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– данные предоставленные теплоснабжающей организацией;</w:t>
      </w:r>
    </w:p>
    <w:p w:rsidR="007D6619" w:rsidRPr="00F12935" w:rsidRDefault="007D6619" w:rsidP="00F0098C">
      <w:pPr>
        <w:ind w:firstLine="566"/>
        <w:jc w:val="both"/>
        <w:rPr>
          <w:sz w:val="28"/>
          <w:szCs w:val="28"/>
        </w:rPr>
      </w:pPr>
      <w:r w:rsidRPr="00F12935">
        <w:rPr>
          <w:sz w:val="28"/>
          <w:szCs w:val="28"/>
        </w:rPr>
        <w:t>– техническое задание на разработку схемы теплоснабжения сельского поселения «</w:t>
      </w:r>
      <w:r>
        <w:rPr>
          <w:sz w:val="28"/>
          <w:szCs w:val="28"/>
        </w:rPr>
        <w:t>Деревня Воробьево</w:t>
      </w:r>
      <w:r w:rsidRPr="00F12935">
        <w:rPr>
          <w:sz w:val="28"/>
          <w:szCs w:val="28"/>
        </w:rPr>
        <w:t>».</w:t>
      </w:r>
    </w:p>
    <w:p w:rsidR="007D6619" w:rsidRPr="00FC3F47" w:rsidRDefault="007D6619" w:rsidP="00F0098C">
      <w:pPr>
        <w:pStyle w:val="2"/>
        <w:jc w:val="center"/>
      </w:pPr>
      <w:r w:rsidRPr="00FC3F47">
        <w:t xml:space="preserve">Характеристика населенного пункта </w:t>
      </w:r>
      <w:r>
        <w:t>Сельское поселение «Деревня Воробьево»</w:t>
      </w:r>
      <w:r w:rsidRPr="00FC3F47">
        <w:t>.</w:t>
      </w:r>
      <w:bookmarkEnd w:id="15"/>
    </w:p>
    <w:p w:rsidR="007D6619" w:rsidRDefault="007D6619" w:rsidP="00F0098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A375D">
        <w:rPr>
          <w:sz w:val="28"/>
          <w:szCs w:val="28"/>
        </w:rPr>
        <w:t>Сельское поселение «Деревня Воробьево» расположено в центральной части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Малоярославецкого района Калужской области. Центр сельского поселения, дер</w:t>
      </w:r>
      <w:r>
        <w:rPr>
          <w:sz w:val="28"/>
          <w:szCs w:val="28"/>
        </w:rPr>
        <w:t xml:space="preserve">. </w:t>
      </w:r>
      <w:r w:rsidRPr="00CA375D">
        <w:rPr>
          <w:sz w:val="28"/>
          <w:szCs w:val="28"/>
        </w:rPr>
        <w:t>Воробьево, находится в 16 км от г. Малоярославец и в 44 км от г. Калуги.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Территорию поселения с северо-востока на юго-запад пересекает двух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путная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электрифицированная железнодорожная магистраль Москва-Киев. Проходит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автодорога федерального значения М-3 «Украина». В состав сельского поселения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«Деревня Воробьево» входят следующие населенные пункты: Деревня Воробьево,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деревня Алешково, деревня Большое Ноздрино, деревня Гончаровка, деревня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Караськово, деревня Малое Ноздрино, село Санаторий Воробьево, деревня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Степичево.</w:t>
      </w:r>
    </w:p>
    <w:p w:rsidR="007D6619" w:rsidRPr="00E8266B" w:rsidRDefault="007D6619" w:rsidP="00F0098C">
      <w:pPr>
        <w:autoSpaceDE w:val="0"/>
        <w:autoSpaceDN w:val="0"/>
        <w:adjustRightInd w:val="0"/>
        <w:rPr>
          <w:sz w:val="28"/>
          <w:szCs w:val="28"/>
        </w:rPr>
      </w:pPr>
      <w:r w:rsidRPr="00B3590B">
        <w:rPr>
          <w:sz w:val="28"/>
          <w:szCs w:val="28"/>
        </w:rPr>
        <w:t xml:space="preserve"> </w:t>
      </w:r>
      <w:r w:rsidRPr="00E8266B">
        <w:rPr>
          <w:sz w:val="28"/>
          <w:szCs w:val="28"/>
        </w:rPr>
        <w:t>Площадь сельского поселения составляет 4491.2 га, численность населения –</w:t>
      </w:r>
    </w:p>
    <w:p w:rsidR="007D6619" w:rsidRPr="00235A21" w:rsidRDefault="007D6619" w:rsidP="00F0098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5A21">
        <w:rPr>
          <w:sz w:val="28"/>
          <w:szCs w:val="28"/>
        </w:rPr>
        <w:t>1503 человека.</w:t>
      </w:r>
    </w:p>
    <w:p w:rsidR="007D6619" w:rsidRPr="00B6309C" w:rsidRDefault="007D6619" w:rsidP="00F0098C">
      <w:pPr>
        <w:ind w:right="193" w:firstLine="708"/>
        <w:jc w:val="both"/>
        <w:rPr>
          <w:sz w:val="28"/>
          <w:szCs w:val="28"/>
        </w:rPr>
      </w:pPr>
      <w:r w:rsidRPr="00B6309C">
        <w:rPr>
          <w:sz w:val="28"/>
          <w:szCs w:val="28"/>
        </w:rPr>
        <w:t>Жилой фонд сельского поселения «</w:t>
      </w:r>
      <w:r>
        <w:rPr>
          <w:sz w:val="28"/>
          <w:szCs w:val="28"/>
        </w:rPr>
        <w:t>Деревня Воробьево</w:t>
      </w:r>
      <w:r w:rsidRPr="00B6309C">
        <w:rPr>
          <w:sz w:val="28"/>
          <w:szCs w:val="28"/>
        </w:rPr>
        <w:t xml:space="preserve">» </w:t>
      </w:r>
      <w:r>
        <w:rPr>
          <w:sz w:val="28"/>
          <w:szCs w:val="28"/>
        </w:rPr>
        <w:t>сформирован несколькими типами жилой застройки и включает в себя индивидуальную, малоэтажную и среднеэтажную жилую застройку.</w:t>
      </w:r>
    </w:p>
    <w:p w:rsidR="007D6619" w:rsidRDefault="007D6619" w:rsidP="00F0098C">
      <w:pPr>
        <w:ind w:right="193"/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жилых помещений составляет 44,4 тыс.м</w:t>
      </w:r>
      <w:r w:rsidRPr="00C45A0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>в том числе:</w:t>
      </w:r>
    </w:p>
    <w:p w:rsidR="007D6619" w:rsidRDefault="007D6619" w:rsidP="00F0098C">
      <w:pPr>
        <w:ind w:right="193"/>
        <w:jc w:val="both"/>
        <w:rPr>
          <w:sz w:val="28"/>
          <w:szCs w:val="28"/>
        </w:rPr>
      </w:pPr>
      <w:r>
        <w:rPr>
          <w:sz w:val="28"/>
          <w:szCs w:val="28"/>
        </w:rPr>
        <w:t>– с индивидуальным отоплением 44,4 тыс.м</w:t>
      </w:r>
      <w:r w:rsidRPr="00C45A0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в том числе:</w:t>
      </w:r>
    </w:p>
    <w:p w:rsidR="007D6619" w:rsidRDefault="007D6619" w:rsidP="00F0098C">
      <w:pPr>
        <w:ind w:right="193"/>
        <w:jc w:val="both"/>
        <w:rPr>
          <w:sz w:val="28"/>
          <w:szCs w:val="28"/>
        </w:rPr>
      </w:pPr>
      <w:r>
        <w:rPr>
          <w:sz w:val="28"/>
          <w:szCs w:val="28"/>
        </w:rPr>
        <w:t>– с централизованным отоплением 12,4 тыс.м</w:t>
      </w:r>
      <w:r w:rsidRPr="00C45A0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7D6619" w:rsidRDefault="007D6619" w:rsidP="00F0098C">
      <w:pPr>
        <w:ind w:right="193"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горячее водоснабжение в сельском поселении имеется только в селе Санаторий Воробьево.</w:t>
      </w:r>
    </w:p>
    <w:p w:rsidR="007D6619" w:rsidRPr="00235A21" w:rsidRDefault="00EC641E" w:rsidP="00F0098C">
      <w:pPr>
        <w:autoSpaceDE w:val="0"/>
        <w:autoSpaceDN w:val="0"/>
        <w:adjustRightInd w:val="0"/>
        <w:jc w:val="both"/>
        <w:rPr>
          <w:sz w:val="28"/>
          <w:szCs w:val="28"/>
        </w:rPr>
      </w:pPr>
      <w:bookmarkStart w:id="16" w:name="_Toc371962027"/>
      <w:r>
        <w:rPr>
          <w:sz w:val="28"/>
          <w:szCs w:val="28"/>
        </w:rPr>
        <w:br w:type="page"/>
      </w:r>
      <w:r w:rsidR="007D6619" w:rsidRPr="004A5197">
        <w:rPr>
          <w:sz w:val="28"/>
          <w:szCs w:val="28"/>
        </w:rPr>
        <w:t>Газоснабжение территории сельского поселения осуществляется от ГРС</w:t>
      </w:r>
      <w:r w:rsidR="007D6619">
        <w:rPr>
          <w:sz w:val="28"/>
          <w:szCs w:val="28"/>
        </w:rPr>
        <w:t xml:space="preserve"> </w:t>
      </w:r>
      <w:r w:rsidR="007D6619" w:rsidRPr="004A5197">
        <w:rPr>
          <w:sz w:val="28"/>
          <w:szCs w:val="28"/>
        </w:rPr>
        <w:t>Воробьево. Распределение газа по давлению осуществляется по 3-х ступенчатой</w:t>
      </w:r>
      <w:r w:rsidR="007D6619">
        <w:rPr>
          <w:sz w:val="28"/>
          <w:szCs w:val="28"/>
        </w:rPr>
        <w:t xml:space="preserve"> </w:t>
      </w:r>
      <w:r w:rsidR="007D6619" w:rsidRPr="004A5197">
        <w:rPr>
          <w:sz w:val="28"/>
          <w:szCs w:val="28"/>
        </w:rPr>
        <w:t>схеме газопроводами среднего давления до 0,3 МПа, газопроводами среднего</w:t>
      </w:r>
      <w:r w:rsidR="007D6619">
        <w:rPr>
          <w:sz w:val="28"/>
          <w:szCs w:val="28"/>
        </w:rPr>
        <w:t xml:space="preserve"> </w:t>
      </w:r>
      <w:r w:rsidR="007D6619" w:rsidRPr="004A5197">
        <w:rPr>
          <w:sz w:val="28"/>
          <w:szCs w:val="28"/>
        </w:rPr>
        <w:t>давления</w:t>
      </w:r>
      <w:r w:rsidR="007D6619">
        <w:rPr>
          <w:sz w:val="28"/>
          <w:szCs w:val="28"/>
        </w:rPr>
        <w:t xml:space="preserve"> </w:t>
      </w:r>
      <w:r w:rsidR="007D6619" w:rsidRPr="004A5197">
        <w:rPr>
          <w:sz w:val="28"/>
          <w:szCs w:val="28"/>
        </w:rPr>
        <w:t>газопроводами низкого давления до 0,005 МПа</w:t>
      </w:r>
      <w:r w:rsidR="007D6619" w:rsidRPr="00235A21">
        <w:rPr>
          <w:sz w:val="28"/>
          <w:szCs w:val="28"/>
        </w:rPr>
        <w:t>. В настоящее время на территории сельского поселения весь жилищный фонд газифицирован.</w:t>
      </w:r>
    </w:p>
    <w:p w:rsidR="007D6619" w:rsidRPr="005269C7" w:rsidRDefault="007D6619" w:rsidP="00EC641E">
      <w:pPr>
        <w:spacing w:before="240" w:after="120"/>
        <w:ind w:firstLine="567"/>
        <w:jc w:val="center"/>
        <w:rPr>
          <w:b/>
          <w:sz w:val="28"/>
        </w:rPr>
      </w:pPr>
      <w:r w:rsidRPr="005269C7">
        <w:rPr>
          <w:b/>
          <w:sz w:val="28"/>
        </w:rPr>
        <w:t>Ландшафтно-геоморфологические особенности территории.</w:t>
      </w:r>
      <w:bookmarkEnd w:id="16"/>
    </w:p>
    <w:p w:rsidR="007D6619" w:rsidRDefault="007D6619" w:rsidP="00F0098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8266B">
        <w:rPr>
          <w:rFonts w:cs="Tahoma"/>
          <w:sz w:val="28"/>
          <w:szCs w:val="28"/>
          <w:lang w:eastAsia="zh-CN"/>
        </w:rPr>
        <w:t>Основной особенностью данной территории является нахождение ее в зоне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развития ландшафтов, связанных с древней палеодолиной «пра-Оки» и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наложившихся флювио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процессов. Вся площадь муниципального образования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расположена в бассейне реки Суходрев, левого притока реки Угры</w:t>
      </w:r>
      <w:r>
        <w:rPr>
          <w:rFonts w:cs="Tahoma"/>
          <w:sz w:val="28"/>
          <w:szCs w:val="28"/>
          <w:lang w:eastAsia="zh-CN"/>
        </w:rPr>
        <w:t xml:space="preserve">. </w:t>
      </w:r>
      <w:r w:rsidRPr="00E8266B">
        <w:rPr>
          <w:rFonts w:cs="Tahoma"/>
          <w:sz w:val="28"/>
          <w:szCs w:val="28"/>
          <w:lang w:eastAsia="zh-CN"/>
        </w:rPr>
        <w:t>Абсолютные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отметки поверхности изменяются от 217 — 210 м, на водоразделах рельефа до 146 м.Абсолютные перепады высот составляют 71 м. Относительные перепады высот в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пределах овражно-балочной сети не превышают 15 м и до 20 м на реке Суходрев у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санатория «Воробьево».В зависимости от геологического и геоморфологического строения,</w:t>
      </w:r>
      <w:r>
        <w:rPr>
          <w:rFonts w:cs="Tahoma"/>
          <w:sz w:val="28"/>
          <w:szCs w:val="28"/>
          <w:lang w:eastAsia="zh-CN"/>
        </w:rPr>
        <w:t xml:space="preserve"> </w:t>
      </w:r>
      <w:r w:rsidRPr="00E8266B">
        <w:rPr>
          <w:rFonts w:cs="Tahoma"/>
          <w:sz w:val="28"/>
          <w:szCs w:val="28"/>
          <w:lang w:eastAsia="zh-CN"/>
        </w:rPr>
        <w:t>литолгического состава пород и гидрогеологии, выделено семь географических</w:t>
      </w:r>
      <w:r>
        <w:rPr>
          <w:sz w:val="28"/>
          <w:szCs w:val="28"/>
        </w:rPr>
        <w:t xml:space="preserve"> ландшафтов</w:t>
      </w:r>
      <w:r w:rsidRPr="00C4096C">
        <w:rPr>
          <w:sz w:val="28"/>
          <w:szCs w:val="28"/>
        </w:rPr>
        <w:t>:</w:t>
      </w:r>
    </w:p>
    <w:p w:rsidR="007D6619" w:rsidRPr="00B52E6C" w:rsidRDefault="007D6619" w:rsidP="00F0098C">
      <w:pPr>
        <w:autoSpaceDE w:val="0"/>
        <w:autoSpaceDN w:val="0"/>
        <w:adjustRightInd w:val="0"/>
        <w:rPr>
          <w:rFonts w:cs="Tahoma"/>
          <w:sz w:val="28"/>
          <w:szCs w:val="28"/>
          <w:lang w:eastAsia="zh-CN"/>
        </w:rPr>
      </w:pPr>
      <w:r w:rsidRPr="00B52E6C">
        <w:rPr>
          <w:rFonts w:cs="Tahoma"/>
          <w:sz w:val="28"/>
          <w:szCs w:val="28"/>
          <w:lang w:eastAsia="zh-CN"/>
        </w:rPr>
        <w:t xml:space="preserve">– </w:t>
      </w:r>
      <w:r>
        <w:rPr>
          <w:rFonts w:cs="Tahoma"/>
          <w:sz w:val="28"/>
          <w:szCs w:val="28"/>
          <w:lang w:eastAsia="zh-CN"/>
        </w:rPr>
        <w:t>п</w:t>
      </w:r>
      <w:r w:rsidRPr="00B52E6C">
        <w:rPr>
          <w:rFonts w:cs="Tahoma"/>
          <w:sz w:val="28"/>
          <w:szCs w:val="28"/>
          <w:lang w:eastAsia="zh-CN"/>
        </w:rPr>
        <w:t>ологоволнистая моренно-водноледниковая слаборасчлененная равнина;</w:t>
      </w:r>
    </w:p>
    <w:p w:rsidR="007D6619" w:rsidRPr="00B52E6C" w:rsidRDefault="007D6619" w:rsidP="00F0098C">
      <w:pPr>
        <w:autoSpaceDE w:val="0"/>
        <w:autoSpaceDN w:val="0"/>
        <w:adjustRightInd w:val="0"/>
        <w:rPr>
          <w:rFonts w:cs="Tahoma"/>
          <w:sz w:val="28"/>
          <w:szCs w:val="28"/>
          <w:lang w:eastAsia="zh-CN"/>
        </w:rPr>
      </w:pPr>
      <w:bookmarkStart w:id="17" w:name="_Toc371962028"/>
      <w:r w:rsidRPr="00B52E6C">
        <w:rPr>
          <w:rFonts w:cs="Tahoma"/>
          <w:sz w:val="28"/>
          <w:szCs w:val="28"/>
          <w:lang w:eastAsia="zh-CN"/>
        </w:rPr>
        <w:t>– плоская, плосконаклонная слабо-среднерасчлененная водноледниковая равнина;</w:t>
      </w:r>
    </w:p>
    <w:p w:rsidR="007D6619" w:rsidRDefault="007D6619" w:rsidP="00F0098C">
      <w:pPr>
        <w:autoSpaceDE w:val="0"/>
        <w:autoSpaceDN w:val="0"/>
        <w:adjustRightInd w:val="0"/>
        <w:rPr>
          <w:rFonts w:cs="Tahoma"/>
          <w:sz w:val="28"/>
          <w:szCs w:val="28"/>
          <w:lang w:eastAsia="zh-CN"/>
        </w:rPr>
      </w:pPr>
      <w:r w:rsidRPr="00B52E6C">
        <w:rPr>
          <w:rFonts w:cs="Tahoma"/>
          <w:sz w:val="28"/>
          <w:szCs w:val="28"/>
          <w:lang w:eastAsia="zh-CN"/>
        </w:rPr>
        <w:t>– пологохолмистая с западинами и плоскими участками озерноводноледниковых образований, слабо-среденерасчлененная равнина</w:t>
      </w:r>
      <w:r>
        <w:rPr>
          <w:rFonts w:cs="Tahoma"/>
          <w:sz w:val="28"/>
          <w:szCs w:val="28"/>
          <w:lang w:eastAsia="zh-CN"/>
        </w:rPr>
        <w:t>;</w:t>
      </w:r>
    </w:p>
    <w:p w:rsidR="007D6619" w:rsidRPr="00B52E6C" w:rsidRDefault="007D6619" w:rsidP="00F0098C">
      <w:pPr>
        <w:autoSpaceDE w:val="0"/>
        <w:autoSpaceDN w:val="0"/>
        <w:adjustRightInd w:val="0"/>
        <w:rPr>
          <w:rFonts w:cs="Tahoma"/>
          <w:sz w:val="28"/>
          <w:szCs w:val="28"/>
          <w:lang w:eastAsia="zh-CN"/>
        </w:rPr>
      </w:pPr>
      <w:r>
        <w:rPr>
          <w:rFonts w:cs="Tahoma"/>
          <w:sz w:val="28"/>
          <w:szCs w:val="28"/>
          <w:lang w:eastAsia="zh-CN"/>
        </w:rPr>
        <w:t>– п</w:t>
      </w:r>
      <w:r w:rsidRPr="00B52E6C">
        <w:rPr>
          <w:rFonts w:cs="Tahoma"/>
          <w:sz w:val="28"/>
          <w:szCs w:val="28"/>
          <w:lang w:eastAsia="zh-CN"/>
        </w:rPr>
        <w:t>лоская аллювиальная равнина — первая надпойменная терраса;</w:t>
      </w:r>
    </w:p>
    <w:p w:rsidR="007D6619" w:rsidRDefault="007D6619" w:rsidP="00F0098C">
      <w:pPr>
        <w:autoSpaceDE w:val="0"/>
        <w:autoSpaceDN w:val="0"/>
        <w:adjustRightInd w:val="0"/>
        <w:rPr>
          <w:rFonts w:ascii="TimesNewRoman" w:hAnsi="TimesNewRoman" w:cs="TimesNewRoman"/>
          <w:sz w:val="28"/>
          <w:szCs w:val="28"/>
        </w:rPr>
      </w:pPr>
      <w:r w:rsidRPr="00B52E6C">
        <w:rPr>
          <w:rFonts w:cs="Tahoma"/>
          <w:sz w:val="28"/>
          <w:szCs w:val="28"/>
          <w:lang w:eastAsia="zh-CN"/>
        </w:rPr>
        <w:t>–</w:t>
      </w:r>
      <w:r>
        <w:rPr>
          <w:rFonts w:ascii="TimesNewRoman" w:hAnsi="TimesNewRoman" w:cs="TimesNewRoman"/>
          <w:sz w:val="26"/>
          <w:szCs w:val="26"/>
        </w:rPr>
        <w:t xml:space="preserve"> </w:t>
      </w:r>
      <w:r w:rsidRPr="00B52E6C">
        <w:rPr>
          <w:rFonts w:ascii="TimesNewRoman" w:hAnsi="TimesNewRoman" w:cs="TimesNewRoman"/>
          <w:sz w:val="28"/>
          <w:szCs w:val="28"/>
        </w:rPr>
        <w:t>плоская аллювиальная равнина заболоченная со староречьями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Pr="00B52E6C">
        <w:rPr>
          <w:rFonts w:ascii="TimesNewRoman" w:hAnsi="TimesNewRoman" w:cs="TimesNewRoman"/>
          <w:sz w:val="28"/>
          <w:szCs w:val="28"/>
        </w:rPr>
        <w:t>пойма рек</w:t>
      </w:r>
      <w:r>
        <w:rPr>
          <w:rFonts w:ascii="TimesNewRoman" w:hAnsi="TimesNewRoman" w:cs="TimesNewRoman"/>
          <w:sz w:val="28"/>
          <w:szCs w:val="28"/>
        </w:rPr>
        <w:t>;</w:t>
      </w:r>
    </w:p>
    <w:p w:rsidR="007D6619" w:rsidRPr="001863A3" w:rsidRDefault="007D6619" w:rsidP="00F0098C">
      <w:pPr>
        <w:autoSpaceDE w:val="0"/>
        <w:autoSpaceDN w:val="0"/>
        <w:adjustRightInd w:val="0"/>
        <w:rPr>
          <w:rFonts w:cs="Tahoma"/>
          <w:sz w:val="28"/>
          <w:szCs w:val="28"/>
          <w:lang w:eastAsia="zh-CN"/>
        </w:rPr>
      </w:pPr>
      <w:r>
        <w:rPr>
          <w:b/>
          <w:sz w:val="28"/>
        </w:rPr>
        <w:t xml:space="preserve">– </w:t>
      </w:r>
      <w:r w:rsidRPr="001863A3">
        <w:rPr>
          <w:rFonts w:cs="Tahoma"/>
          <w:sz w:val="28"/>
          <w:szCs w:val="28"/>
          <w:lang w:eastAsia="zh-CN"/>
        </w:rPr>
        <w:t>плосконаклонная водноледниковая равнина — сквозные долины стока талых ледниковых вод;</w:t>
      </w:r>
    </w:p>
    <w:p w:rsidR="007D6619" w:rsidRPr="001863A3" w:rsidRDefault="007D6619" w:rsidP="00F0098C">
      <w:pPr>
        <w:autoSpaceDE w:val="0"/>
        <w:autoSpaceDN w:val="0"/>
        <w:adjustRightInd w:val="0"/>
        <w:rPr>
          <w:rFonts w:cs="Tahoma"/>
          <w:sz w:val="28"/>
          <w:szCs w:val="28"/>
          <w:lang w:eastAsia="zh-CN"/>
        </w:rPr>
      </w:pPr>
      <w:r w:rsidRPr="001863A3">
        <w:rPr>
          <w:rFonts w:cs="Tahoma"/>
          <w:sz w:val="28"/>
          <w:szCs w:val="28"/>
          <w:lang w:eastAsia="zh-CN"/>
        </w:rPr>
        <w:t>– овражно-балочная сеть — современная эрозия геологической среды.</w:t>
      </w:r>
    </w:p>
    <w:p w:rsidR="007D6619" w:rsidRPr="005269C7" w:rsidRDefault="00EC641E" w:rsidP="00EC641E">
      <w:pPr>
        <w:spacing w:before="240" w:after="12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7D6619" w:rsidRPr="005269C7">
        <w:rPr>
          <w:b/>
          <w:sz w:val="28"/>
        </w:rPr>
        <w:t>Климатические особенности.</w:t>
      </w:r>
      <w:bookmarkEnd w:id="17"/>
    </w:p>
    <w:p w:rsidR="007D6619" w:rsidRDefault="007D6619" w:rsidP="00EC641E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6"/>
        </w:rPr>
      </w:pPr>
      <w:r w:rsidRPr="00E8266B">
        <w:rPr>
          <w:rFonts w:cs="Tahoma"/>
          <w:color w:val="000000"/>
          <w:sz w:val="28"/>
          <w:szCs w:val="26"/>
          <w:lang w:eastAsia="zh-CN"/>
        </w:rPr>
        <w:t>Климат умеренно-континентальный с мягкой зимой и теплым, влажным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летом, с господствующим западным и юго-западным переносом воздушных масс.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Среднегодовая температура от 3,5 до 4º С.</w:t>
      </w:r>
      <w:r w:rsidR="00F77351"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Температура самого теплого месяца – июля 17 – 18º С, температура самого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холодного месяца – января -10º С. Ветры преобладают западные, северо-западные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летом и юго-юго-западные зимой со средними скоростями 3,2-3,5 м/сек.</w:t>
      </w:r>
      <w:r w:rsidR="00F77351"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Устойчивый снежный покров образуется в начале декабря и сходит впервой декаде апреля. Средняя высота снежного покрова 30-35 см. Почва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оттаивает в последней декаде апреля.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Осадки выпадают по территории района равномерно, количество их в год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составляет 600-650 мм, причем две трети выпадает в теплый период.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Переход через температуру в 5º С происходит 16-18 апреля и 12-14 декабря.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Сумма положительных температур составляет 23-24º С в северной половине и 24-25º С для южной. Продолжительность периода со среднесуточной температурой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воздуха выше 5º С составляет около 180 дней. Соответственно продолжительность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отопительного периода около 185 дней.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Вегетационный период с устойчивой среднесуточной температурой выше10º С наступает 7 мая на северной половине и 5 мая в южной, продолжаясь в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  <w:lang w:eastAsia="zh-CN"/>
        </w:rPr>
        <w:t>среднем около 133-136 дней, до 18-20 сентября. Сумма температур за этот период</w:t>
      </w:r>
      <w:r>
        <w:rPr>
          <w:rFonts w:cs="Tahoma"/>
          <w:color w:val="000000"/>
          <w:sz w:val="28"/>
          <w:szCs w:val="26"/>
          <w:lang w:eastAsia="zh-CN"/>
        </w:rPr>
        <w:t xml:space="preserve"> </w:t>
      </w:r>
      <w:r w:rsidRPr="00E8266B">
        <w:rPr>
          <w:rFonts w:cs="Tahoma"/>
          <w:color w:val="000000"/>
          <w:sz w:val="28"/>
          <w:szCs w:val="26"/>
        </w:rPr>
        <w:t xml:space="preserve">от </w:t>
      </w:r>
      <w:r w:rsidRPr="00E8266B">
        <w:rPr>
          <w:color w:val="000000"/>
          <w:sz w:val="28"/>
          <w:szCs w:val="26"/>
        </w:rPr>
        <w:t xml:space="preserve">20-21º </w:t>
      </w:r>
      <w:r w:rsidRPr="00E8266B">
        <w:rPr>
          <w:rFonts w:cs="Tahoma"/>
          <w:color w:val="000000"/>
          <w:sz w:val="28"/>
          <w:szCs w:val="26"/>
        </w:rPr>
        <w:t xml:space="preserve">С в северной половине до </w:t>
      </w:r>
      <w:r w:rsidRPr="00E8266B">
        <w:rPr>
          <w:color w:val="000000"/>
          <w:sz w:val="28"/>
          <w:szCs w:val="26"/>
        </w:rPr>
        <w:t xml:space="preserve">22º </w:t>
      </w:r>
      <w:r w:rsidRPr="00E8266B">
        <w:rPr>
          <w:rFonts w:cs="Tahoma"/>
          <w:color w:val="000000"/>
          <w:sz w:val="28"/>
          <w:szCs w:val="26"/>
        </w:rPr>
        <w:t>С к югу от долины реки Суходрев</w:t>
      </w:r>
      <w:r w:rsidRPr="00E8266B">
        <w:rPr>
          <w:color w:val="000000"/>
          <w:sz w:val="28"/>
          <w:szCs w:val="26"/>
        </w:rPr>
        <w:t>.</w:t>
      </w:r>
    </w:p>
    <w:p w:rsidR="007D6619" w:rsidRDefault="007D6619" w:rsidP="00F0098C">
      <w:pPr>
        <w:autoSpaceDE w:val="0"/>
        <w:autoSpaceDN w:val="0"/>
        <w:adjustRightInd w:val="0"/>
        <w:jc w:val="both"/>
        <w:rPr>
          <w:color w:val="000000"/>
          <w:sz w:val="28"/>
          <w:szCs w:val="26"/>
        </w:rPr>
      </w:pPr>
    </w:p>
    <w:p w:rsidR="007D6619" w:rsidRPr="005269C7" w:rsidRDefault="007D6619" w:rsidP="00EC641E">
      <w:pPr>
        <w:spacing w:before="120" w:after="120"/>
        <w:jc w:val="center"/>
        <w:rPr>
          <w:b/>
          <w:sz w:val="28"/>
        </w:rPr>
      </w:pPr>
      <w:bookmarkStart w:id="18" w:name="_Toc371962029"/>
      <w:r w:rsidRPr="005269C7">
        <w:rPr>
          <w:b/>
          <w:sz w:val="28"/>
        </w:rPr>
        <w:t>Поверхностные воды.</w:t>
      </w:r>
      <w:bookmarkEnd w:id="18"/>
    </w:p>
    <w:p w:rsidR="007D6619" w:rsidRDefault="007D6619" w:rsidP="00EC641E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bookmarkStart w:id="19" w:name="__RefHeading__17_1845098356"/>
      <w:bookmarkStart w:id="20" w:name="_Toc371962030"/>
      <w:bookmarkEnd w:id="19"/>
      <w:r w:rsidRPr="00B52E6C">
        <w:rPr>
          <w:sz w:val="28"/>
          <w:szCs w:val="28"/>
        </w:rPr>
        <w:t>Гидрологическая структура территории сельского поселения принадлежит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бассейну р. Ока. Наиболее крупными реками, протекающими на территории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сельского поселения</w:t>
      </w:r>
      <w:r w:rsidR="00F77351">
        <w:rPr>
          <w:sz w:val="28"/>
          <w:szCs w:val="28"/>
        </w:rPr>
        <w:t>,</w:t>
      </w:r>
      <w:r w:rsidRPr="00B52E6C">
        <w:rPr>
          <w:sz w:val="28"/>
          <w:szCs w:val="28"/>
        </w:rPr>
        <w:t xml:space="preserve"> являются: река Суходрев, река Локня и др</w:t>
      </w:r>
      <w:r>
        <w:rPr>
          <w:sz w:val="28"/>
          <w:szCs w:val="28"/>
        </w:rPr>
        <w:t>.</w:t>
      </w:r>
      <w:r w:rsidR="00F77351"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Реки равнинные с неширокими руслами до 30 м шириной, множеством плесов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и перекатов. Скорости течения 0,2-0,4 м/сек. Дно преимущественно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песчаное</w:t>
      </w:r>
      <w:r>
        <w:rPr>
          <w:sz w:val="28"/>
          <w:szCs w:val="28"/>
        </w:rPr>
        <w:t>,</w:t>
      </w:r>
      <w:r w:rsidR="00F77351"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местами гравелистое или галечное, изредка каменистое</w:t>
      </w:r>
      <w:r>
        <w:rPr>
          <w:sz w:val="28"/>
          <w:szCs w:val="28"/>
        </w:rPr>
        <w:t xml:space="preserve">. </w:t>
      </w:r>
      <w:r w:rsidRPr="00B52E6C">
        <w:rPr>
          <w:sz w:val="28"/>
          <w:szCs w:val="28"/>
        </w:rPr>
        <w:t>В режиме рек наблюдается наибольший подъем уровня в период весеннего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половодья</w:t>
      </w:r>
      <w:r>
        <w:rPr>
          <w:sz w:val="28"/>
          <w:szCs w:val="28"/>
        </w:rPr>
        <w:t xml:space="preserve">. </w:t>
      </w:r>
      <w:r w:rsidRPr="00B52E6C">
        <w:rPr>
          <w:sz w:val="28"/>
          <w:szCs w:val="28"/>
        </w:rPr>
        <w:t>Реки несудоходны. В нижнем течении р.Суходрев возможна организация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байдарочных маршрутов. Крупных естественных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водоемов на территории поселения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нет</w:t>
      </w:r>
      <w:r>
        <w:rPr>
          <w:sz w:val="26"/>
          <w:szCs w:val="26"/>
        </w:rPr>
        <w:t>.</w:t>
      </w:r>
    </w:p>
    <w:p w:rsidR="007D6619" w:rsidRDefault="007D6619" w:rsidP="00F0098C">
      <w:pPr>
        <w:autoSpaceDE w:val="0"/>
        <w:autoSpaceDN w:val="0"/>
        <w:adjustRightInd w:val="0"/>
        <w:rPr>
          <w:sz w:val="26"/>
          <w:szCs w:val="26"/>
        </w:rPr>
      </w:pPr>
    </w:p>
    <w:p w:rsidR="007D6619" w:rsidRPr="00F0098C" w:rsidRDefault="00EC641E" w:rsidP="00EC641E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b/>
          <w:sz w:val="28"/>
        </w:rPr>
        <w:br w:type="page"/>
      </w:r>
      <w:r w:rsidR="007D6619" w:rsidRPr="005269C7">
        <w:rPr>
          <w:b/>
          <w:sz w:val="28"/>
        </w:rPr>
        <w:t>Подземные воды.</w:t>
      </w:r>
      <w:bookmarkEnd w:id="20"/>
    </w:p>
    <w:p w:rsidR="007D6619" w:rsidRPr="00F0098C" w:rsidRDefault="007D6619" w:rsidP="00EC641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52E6C">
        <w:rPr>
          <w:sz w:val="28"/>
          <w:szCs w:val="28"/>
        </w:rPr>
        <w:t>На данной территории основными водоносными горизонтами, пригодными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для хозяйственно-питьевого водоснабжения населенных пунктов являются тарусско</w:t>
      </w:r>
      <w:r>
        <w:rPr>
          <w:sz w:val="28"/>
          <w:szCs w:val="28"/>
        </w:rPr>
        <w:t>-</w:t>
      </w:r>
      <w:r w:rsidRPr="00B52E6C">
        <w:rPr>
          <w:sz w:val="28"/>
          <w:szCs w:val="28"/>
        </w:rPr>
        <w:t>михайловский и алексинский, приуроченных к известняковым породам окского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надгоризонта нижнего карбона. Воды гидрокарбонатно-кальциевые умеренно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жесткие с высоким содержанием железа (2,0 -6,6 мг/л). Высокое содержание железа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связано с тем, что подпитка водоносных горизонтов идет за счет</w:t>
      </w:r>
      <w:r>
        <w:rPr>
          <w:sz w:val="28"/>
          <w:szCs w:val="28"/>
        </w:rPr>
        <w:t xml:space="preserve"> инфильтрации </w:t>
      </w:r>
      <w:r w:rsidRPr="00B52E6C">
        <w:rPr>
          <w:sz w:val="28"/>
          <w:szCs w:val="28"/>
        </w:rPr>
        <w:t>подземных в известняки из четвертичных пород, которые значительно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ожелезнены.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Удельный дебит отдельных артезианских скважин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варьирует от 3,0 куб.м./ч до 12,0куб.м./ч.</w:t>
      </w:r>
      <w:r>
        <w:rPr>
          <w:sz w:val="28"/>
          <w:szCs w:val="28"/>
        </w:rPr>
        <w:t xml:space="preserve"> </w:t>
      </w:r>
      <w:r w:rsidRPr="00B52E6C">
        <w:rPr>
          <w:sz w:val="28"/>
          <w:szCs w:val="28"/>
        </w:rPr>
        <w:t>Ниже вышеуказанных водоносных гори</w:t>
      </w:r>
      <w:r>
        <w:rPr>
          <w:sz w:val="28"/>
          <w:szCs w:val="28"/>
        </w:rPr>
        <w:t>зонтов в будущем</w:t>
      </w:r>
      <w:r w:rsidR="00F77351">
        <w:rPr>
          <w:sz w:val="28"/>
          <w:szCs w:val="28"/>
        </w:rPr>
        <w:t>,</w:t>
      </w:r>
      <w:r>
        <w:rPr>
          <w:sz w:val="28"/>
          <w:szCs w:val="28"/>
        </w:rPr>
        <w:t xml:space="preserve"> возможно</w:t>
      </w:r>
      <w:r w:rsidR="00F77351">
        <w:rPr>
          <w:sz w:val="28"/>
          <w:szCs w:val="28"/>
        </w:rPr>
        <w:t>,</w:t>
      </w:r>
      <w:r>
        <w:rPr>
          <w:sz w:val="28"/>
          <w:szCs w:val="28"/>
        </w:rPr>
        <w:t xml:space="preserve"> будет </w:t>
      </w:r>
      <w:r w:rsidRPr="00B52E6C">
        <w:rPr>
          <w:sz w:val="28"/>
          <w:szCs w:val="28"/>
        </w:rPr>
        <w:t>использоваться тульский водоносный го</w:t>
      </w:r>
      <w:r>
        <w:rPr>
          <w:sz w:val="28"/>
          <w:szCs w:val="28"/>
        </w:rPr>
        <w:t xml:space="preserve">ризонт, приуроченный к песчаным </w:t>
      </w:r>
      <w:r w:rsidRPr="00B52E6C">
        <w:rPr>
          <w:sz w:val="28"/>
          <w:szCs w:val="28"/>
        </w:rPr>
        <w:t>отложениям. На данный момент он не задействован.</w:t>
      </w:r>
      <w:r>
        <w:rPr>
          <w:color w:val="000000"/>
          <w:sz w:val="28"/>
          <w:szCs w:val="28"/>
        </w:rPr>
        <w:br w:type="page"/>
      </w:r>
    </w:p>
    <w:p w:rsidR="007D6619" w:rsidRPr="00F12954" w:rsidRDefault="007D6619" w:rsidP="00740CF1">
      <w:pPr>
        <w:pStyle w:val="1"/>
        <w:ind w:left="709"/>
      </w:pPr>
      <w:bookmarkStart w:id="21" w:name="_Toc365373298"/>
      <w:bookmarkStart w:id="22" w:name="_Toc365373517"/>
      <w:bookmarkStart w:id="23" w:name="_Toc370736106"/>
      <w:bookmarkStart w:id="24" w:name="_Toc370887667"/>
      <w:bookmarkStart w:id="25" w:name="_Toc374028947"/>
      <w:r w:rsidRPr="00F12935">
        <w:t>Утверждаемая</w:t>
      </w:r>
      <w:r w:rsidRPr="00F12954">
        <w:t xml:space="preserve"> часть.</w:t>
      </w:r>
      <w:bookmarkEnd w:id="21"/>
      <w:bookmarkEnd w:id="22"/>
      <w:bookmarkEnd w:id="23"/>
      <w:bookmarkEnd w:id="24"/>
      <w:bookmarkEnd w:id="25"/>
    </w:p>
    <w:p w:rsidR="007D6619" w:rsidRDefault="007D6619" w:rsidP="00C44EF6">
      <w:pPr>
        <w:pStyle w:val="Main"/>
        <w:numPr>
          <w:ilvl w:val="0"/>
          <w:numId w:val="20"/>
        </w:numPr>
        <w:spacing w:after="240" w:line="240" w:lineRule="auto"/>
        <w:ind w:left="0" w:firstLine="567"/>
        <w:outlineLvl w:val="1"/>
        <w:rPr>
          <w:b/>
          <w:sz w:val="28"/>
          <w:szCs w:val="28"/>
        </w:rPr>
      </w:pPr>
      <w:bookmarkStart w:id="26" w:name="_Toc365373299"/>
      <w:bookmarkStart w:id="27" w:name="_Toc365373518"/>
      <w:bookmarkStart w:id="28" w:name="_Toc370736107"/>
      <w:bookmarkStart w:id="29" w:name="_Toc370887668"/>
      <w:bookmarkStart w:id="30" w:name="_Toc374028948"/>
      <w:r w:rsidRPr="009545F8">
        <w:rPr>
          <w:b/>
          <w:sz w:val="28"/>
          <w:szCs w:val="28"/>
        </w:rPr>
        <w:t xml:space="preserve">Показатели перспективного спроса на тепловую энергию (мощность) и теплоноситель в установленных границах </w:t>
      </w:r>
      <w:r>
        <w:rPr>
          <w:b/>
          <w:sz w:val="28"/>
          <w:szCs w:val="28"/>
        </w:rPr>
        <w:t>территории городского поселения.</w:t>
      </w:r>
      <w:bookmarkEnd w:id="26"/>
      <w:bookmarkEnd w:id="27"/>
      <w:bookmarkEnd w:id="28"/>
      <w:bookmarkEnd w:id="29"/>
      <w:bookmarkEnd w:id="30"/>
    </w:p>
    <w:p w:rsidR="007D6619" w:rsidRDefault="007D6619" w:rsidP="0053060A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 w:rsidR="002342B5"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7D6619" w:rsidRDefault="007D6619" w:rsidP="00AA5D7E">
      <w:pPr>
        <w:autoSpaceDE w:val="0"/>
        <w:autoSpaceDN w:val="0"/>
        <w:adjustRightInd w:val="0"/>
        <w:ind w:firstLine="566"/>
        <w:jc w:val="both"/>
        <w:rPr>
          <w:rFonts w:ascii="TimesNewRoman" w:eastAsia="TimesNewRomanPSMT" w:hAnsi="TimesNewRoman" w:cs="TimesNewRomanPSMT"/>
          <w:sz w:val="28"/>
          <w:szCs w:val="28"/>
        </w:rPr>
      </w:pPr>
      <w:r w:rsidRPr="00231870">
        <w:rPr>
          <w:rFonts w:ascii="TimesNewRoman" w:eastAsia="TimesNewRomanPSMT" w:hAnsi="TimesNewRoman" w:cs="TimesNewRomanPSMT"/>
          <w:sz w:val="28"/>
          <w:szCs w:val="28"/>
        </w:rPr>
        <w:t>Показатели перспективного спроса на тепловую энергию</w:t>
      </w:r>
      <w:r>
        <w:rPr>
          <w:rFonts w:eastAsia="TimesNewRomanPSMT" w:cs="TimesNewRomanPSMT"/>
          <w:sz w:val="28"/>
          <w:szCs w:val="28"/>
        </w:rPr>
        <w:t>, от централизованных источников теплоснабжения</w:t>
      </w:r>
      <w:r w:rsidRPr="00231870">
        <w:rPr>
          <w:rFonts w:ascii="TimesNewRoman" w:eastAsia="TimesNewRomanPSMT" w:hAnsi="TimesNewRoman" w:cs="TimesNewRomanPSMT"/>
          <w:sz w:val="28"/>
          <w:szCs w:val="28"/>
        </w:rPr>
        <w:t xml:space="preserve"> представлены</w:t>
      </w:r>
      <w:r>
        <w:rPr>
          <w:rFonts w:ascii="TimesNewRoman" w:eastAsia="TimesNewRomanPSMT" w:hAnsi="TimesNewRoman" w:cs="TimesNewRomanPSMT"/>
          <w:sz w:val="28"/>
          <w:szCs w:val="28"/>
        </w:rPr>
        <w:t xml:space="preserve"> в таблице </w:t>
      </w:r>
      <w:r w:rsidRPr="00231870">
        <w:rPr>
          <w:rFonts w:ascii="TimesNewRoman" w:eastAsia="TimesNewRomanPSMT" w:hAnsi="TimesNewRoman" w:cs="TimesNewRomanPSMT"/>
          <w:sz w:val="28"/>
          <w:szCs w:val="28"/>
        </w:rPr>
        <w:t>1.1.</w:t>
      </w:r>
    </w:p>
    <w:p w:rsidR="007D6619" w:rsidRPr="00231870" w:rsidRDefault="007D6619" w:rsidP="00231870">
      <w:pPr>
        <w:autoSpaceDE w:val="0"/>
        <w:autoSpaceDN w:val="0"/>
        <w:adjustRightInd w:val="0"/>
        <w:jc w:val="right"/>
        <w:rPr>
          <w:rFonts w:ascii="Calibri" w:eastAsia="TimesNewRomanPSMT" w:hAnsi="Calibri" w:cs="TimesNewRomanPSMT"/>
          <w:sz w:val="28"/>
          <w:szCs w:val="28"/>
        </w:rPr>
      </w:pPr>
      <w:r w:rsidRPr="00231870">
        <w:rPr>
          <w:rFonts w:ascii="TimesNewRoman" w:eastAsia="TimesNewRomanPSMT" w:hAnsi="TimesNewRoman" w:cs="TimesNewRomanPSMT"/>
          <w:sz w:val="28"/>
          <w:szCs w:val="28"/>
        </w:rPr>
        <w:t>Таблица 1.1.</w:t>
      </w:r>
    </w:p>
    <w:p w:rsidR="007D6619" w:rsidRDefault="007D6619" w:rsidP="004B50FB">
      <w:pPr>
        <w:autoSpaceDE w:val="0"/>
        <w:autoSpaceDN w:val="0"/>
        <w:adjustRightInd w:val="0"/>
        <w:spacing w:after="240"/>
        <w:jc w:val="center"/>
        <w:rPr>
          <w:sz w:val="20"/>
          <w:szCs w:val="20"/>
        </w:rPr>
      </w:pPr>
      <w:r w:rsidRPr="00231870">
        <w:rPr>
          <w:rFonts w:ascii="TimesNewRoman" w:eastAsia="TimesNewRomanPSMT" w:hAnsi="TimesNewRoman" w:cs="TimesNewRomanPSMT"/>
          <w:b/>
          <w:sz w:val="28"/>
          <w:szCs w:val="28"/>
        </w:rPr>
        <w:t>Показатели перспективного спроса на тепловую энергию</w:t>
      </w:r>
      <w:r>
        <w:rPr>
          <w:rFonts w:ascii="TimesNewRoman" w:eastAsia="TimesNewRomanPSMT" w:hAnsi="TimesNewRoman" w:cs="TimesNewRomanPSMT"/>
          <w:b/>
          <w:sz w:val="28"/>
          <w:szCs w:val="28"/>
        </w:rPr>
        <w:t xml:space="preserve"> </w:t>
      </w:r>
      <w:r w:rsidRPr="00231870">
        <w:rPr>
          <w:rFonts w:ascii="TimesNewRoman" w:eastAsia="TimesNewRomanPSMT" w:hAnsi="TimesNewRoman" w:cs="TimesNewRomanPSMT"/>
          <w:b/>
          <w:sz w:val="28"/>
          <w:szCs w:val="28"/>
        </w:rPr>
        <w:t>централизованных источников теплоснабжения</w:t>
      </w:r>
      <w:r w:rsidR="00C85341">
        <w:rPr>
          <w:rFonts w:ascii="TimesNewRoman" w:eastAsia="TimesNewRomanPSMT" w:hAnsi="TimesNewRoman" w:cs="TimesNewRomanPSMT"/>
          <w:b/>
          <w:sz w:val="28"/>
          <w:szCs w:val="28"/>
        </w:rPr>
        <w:fldChar w:fldCharType="begin"/>
      </w:r>
      <w:r>
        <w:rPr>
          <w:rFonts w:ascii="TimesNewRoman" w:eastAsia="TimesNewRomanPSMT" w:hAnsi="TimesNewRoman" w:cs="TimesNewRomanPSMT"/>
          <w:b/>
          <w:sz w:val="28"/>
          <w:szCs w:val="28"/>
        </w:rPr>
        <w:instrText xml:space="preserve"> LINK Excel.Sheet.12 "D:\\Схемы\\ЛЬВА ТОЛСТОГО\\льва_толстого_обосновывающие.xlsx" I.1!R1C1:R4C10 \a \f 4 \h \* MERGEFORMAT </w:instrText>
      </w:r>
      <w:r w:rsidR="00C85341">
        <w:rPr>
          <w:rFonts w:ascii="TimesNewRoman" w:eastAsia="TimesNewRomanPSMT" w:hAnsi="TimesNewRoman" w:cs="TimesNewRomanPSMT"/>
          <w:b/>
          <w:sz w:val="28"/>
          <w:szCs w:val="28"/>
        </w:rPr>
        <w:fldChar w:fldCharType="separate"/>
      </w:r>
    </w:p>
    <w:p w:rsidR="007D6619" w:rsidRPr="00231870" w:rsidRDefault="00C85341" w:rsidP="00231870">
      <w:pPr>
        <w:autoSpaceDE w:val="0"/>
        <w:autoSpaceDN w:val="0"/>
        <w:adjustRightInd w:val="0"/>
        <w:jc w:val="center"/>
        <w:rPr>
          <w:rFonts w:ascii="TimesNewRoman" w:eastAsia="TimesNewRomanPSMT" w:hAnsi="TimesNewRoman" w:cs="TimesNewRomanPSMT"/>
          <w:b/>
          <w:sz w:val="28"/>
          <w:szCs w:val="28"/>
        </w:rPr>
      </w:pPr>
      <w:r>
        <w:rPr>
          <w:rFonts w:ascii="TimesNewRoman" w:eastAsia="TimesNewRomanPSMT" w:hAnsi="TimesNewRoman" w:cs="TimesNewRomanPSMT"/>
          <w:b/>
          <w:sz w:val="28"/>
          <w:szCs w:val="28"/>
        </w:rPr>
        <w:fldChar w:fldCharType="end"/>
      </w:r>
    </w:p>
    <w:tbl>
      <w:tblPr>
        <w:tblW w:w="10649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567"/>
        <w:gridCol w:w="2802"/>
        <w:gridCol w:w="1167"/>
        <w:gridCol w:w="1134"/>
        <w:gridCol w:w="851"/>
        <w:gridCol w:w="850"/>
        <w:gridCol w:w="1010"/>
        <w:gridCol w:w="756"/>
        <w:gridCol w:w="756"/>
        <w:gridCol w:w="756"/>
      </w:tblGrid>
      <w:tr w:rsidR="007D6619" w:rsidRPr="00A301E2" w:rsidTr="00373CB3">
        <w:trPr>
          <w:trHeight w:val="126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rPr>
                <w:sz w:val="22"/>
                <w:szCs w:val="22"/>
              </w:rPr>
              <w:t>№ п/п</w:t>
            </w:r>
          </w:p>
        </w:tc>
        <w:tc>
          <w:tcPr>
            <w:tcW w:w="28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1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rPr>
                <w:sz w:val="22"/>
                <w:szCs w:val="22"/>
              </w:rPr>
              <w:t xml:space="preserve">Установленная </w:t>
            </w:r>
            <w:r w:rsidRPr="00A301E2">
              <w:rPr>
                <w:sz w:val="22"/>
                <w:szCs w:val="22"/>
              </w:rPr>
              <w:br/>
              <w:t xml:space="preserve">мощность </w:t>
            </w:r>
            <w:r w:rsidRPr="00A301E2">
              <w:rPr>
                <w:sz w:val="22"/>
                <w:szCs w:val="22"/>
              </w:rPr>
              <w:br/>
              <w:t xml:space="preserve">(планируемая), </w:t>
            </w:r>
            <w:r w:rsidRPr="00A301E2">
              <w:rPr>
                <w:sz w:val="22"/>
                <w:szCs w:val="22"/>
              </w:rPr>
              <w:br/>
              <w:t>Гкал/ч</w:t>
            </w:r>
          </w:p>
        </w:tc>
        <w:tc>
          <w:tcPr>
            <w:tcW w:w="611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D6619" w:rsidRPr="00A301E2" w:rsidRDefault="002342B5" w:rsidP="00F0098C">
            <w:pPr>
              <w:jc w:val="center"/>
            </w:pPr>
            <w:r>
              <w:t>Потребленная тепловая энергия тыс.</w:t>
            </w:r>
            <w:r w:rsidR="00EC641E">
              <w:t xml:space="preserve"> </w:t>
            </w:r>
            <w:r>
              <w:t>Гкал/год</w:t>
            </w:r>
          </w:p>
        </w:tc>
      </w:tr>
      <w:tr w:rsidR="007D6619" w:rsidRPr="00A301E2" w:rsidTr="00373CB3">
        <w:trPr>
          <w:trHeight w:val="151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/>
        </w:tc>
        <w:tc>
          <w:tcPr>
            <w:tcW w:w="280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/>
        </w:tc>
        <w:tc>
          <w:tcPr>
            <w:tcW w:w="11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/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373CB3" w:rsidRDefault="007D6619" w:rsidP="00AF3C7D">
            <w:pPr>
              <w:jc w:val="center"/>
            </w:pPr>
            <w:r w:rsidRPr="00373CB3">
              <w:t>Базовый уровень (201</w:t>
            </w:r>
            <w:r w:rsidR="00AF3C7D" w:rsidRPr="00373CB3">
              <w:t>8</w:t>
            </w:r>
            <w:r w:rsidRPr="00373CB3">
              <w:t xml:space="preserve"> г.)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3CB3" w:rsidRDefault="007D6619" w:rsidP="00AF3C7D">
            <w:pPr>
              <w:jc w:val="center"/>
            </w:pPr>
            <w:r w:rsidRPr="00373CB3">
              <w:t>20</w:t>
            </w:r>
            <w:r w:rsidR="001F43FA" w:rsidRPr="00373CB3">
              <w:t>1</w:t>
            </w:r>
            <w:r w:rsidR="00AF3C7D" w:rsidRPr="00373CB3">
              <w:t>9</w:t>
            </w:r>
            <w:r w:rsidRPr="00373CB3"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3CB3" w:rsidRDefault="001F43FA" w:rsidP="00AF3C7D">
            <w:pPr>
              <w:jc w:val="center"/>
            </w:pPr>
            <w:r w:rsidRPr="00373CB3">
              <w:t>20</w:t>
            </w:r>
            <w:r w:rsidR="00AF3C7D" w:rsidRPr="00373CB3">
              <w:t>20</w:t>
            </w:r>
            <w:r w:rsidR="007D6619" w:rsidRPr="00373CB3">
              <w:t>г.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1</w:t>
            </w:r>
            <w:r w:rsidR="007D6619" w:rsidRPr="00373CB3">
              <w:t xml:space="preserve">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2</w:t>
            </w:r>
            <w:r w:rsidR="007D6619" w:rsidRPr="00373CB3">
              <w:t xml:space="preserve">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3CB3" w:rsidRDefault="007D6619" w:rsidP="00AF3C7D">
            <w:pPr>
              <w:jc w:val="center"/>
            </w:pPr>
            <w:r w:rsidRPr="00373CB3">
              <w:t>20</w:t>
            </w:r>
            <w:r w:rsidR="001F43FA" w:rsidRPr="00373CB3">
              <w:t>2</w:t>
            </w:r>
            <w:r w:rsidR="00AF3C7D" w:rsidRPr="00373CB3">
              <w:t>3</w:t>
            </w:r>
            <w:r w:rsidRPr="00373CB3">
              <w:t>-20</w:t>
            </w:r>
            <w:r w:rsidR="00AF3C7D" w:rsidRPr="00373CB3">
              <w:t>27</w:t>
            </w:r>
            <w:r w:rsidRPr="00373CB3">
              <w:t xml:space="preserve"> гг.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7D6619" w:rsidRPr="00373CB3" w:rsidRDefault="007D6619" w:rsidP="00AF3C7D">
            <w:pPr>
              <w:jc w:val="center"/>
            </w:pPr>
            <w:r w:rsidRPr="00373CB3">
              <w:t>202</w:t>
            </w:r>
            <w:r w:rsidR="00AF3C7D" w:rsidRPr="00373CB3">
              <w:t>8</w:t>
            </w:r>
            <w:r w:rsidRPr="00373CB3">
              <w:t>-20</w:t>
            </w:r>
            <w:r w:rsidR="001F43FA" w:rsidRPr="00373CB3">
              <w:t>33</w:t>
            </w:r>
            <w:r w:rsidRPr="00373CB3">
              <w:t xml:space="preserve"> гг.</w:t>
            </w:r>
          </w:p>
        </w:tc>
      </w:tr>
      <w:tr w:rsidR="007D6619" w:rsidRPr="00A301E2" w:rsidTr="00373CB3">
        <w:trPr>
          <w:trHeight w:val="159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D6619" w:rsidRPr="00A301E2" w:rsidRDefault="007D6619" w:rsidP="00F0098C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6619" w:rsidRPr="0071734B" w:rsidRDefault="00506BF2" w:rsidP="00506BF2">
            <w:pPr>
              <w:rPr>
                <w:highlight w:val="green"/>
              </w:rPr>
            </w:pPr>
            <w:r w:rsidRPr="00373CB3">
              <w:t>Блочно-модульная</w:t>
            </w:r>
            <w:r w:rsidR="007D6619" w:rsidRPr="00373CB3">
              <w:t xml:space="preserve"> котельная с. Санаторий Воробьево (</w:t>
            </w:r>
            <w:r w:rsidRPr="00373CB3">
              <w:t>Малоярославецкая районная администрация МР «Малоярославецкий район»</w:t>
            </w:r>
            <w:r w:rsidR="007D6619" w:rsidRPr="00373CB3">
              <w:t>)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7D6619" w:rsidP="00F0098C">
            <w:pPr>
              <w:jc w:val="center"/>
            </w:pPr>
            <w:r w:rsidRPr="00373CB3">
              <w:t>2</w:t>
            </w:r>
            <w:r w:rsidR="00506BF2" w:rsidRPr="00373CB3">
              <w:t>,15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2342B5" w:rsidP="00373CB3">
            <w:pPr>
              <w:jc w:val="center"/>
            </w:pPr>
            <w:r w:rsidRPr="00373CB3">
              <w:t>1</w:t>
            </w:r>
            <w:r w:rsidR="00373CB3" w:rsidRPr="00373CB3">
              <w:t>8</w:t>
            </w:r>
            <w:r w:rsidRPr="00373CB3">
              <w:t>,</w:t>
            </w:r>
            <w:r w:rsidR="00373CB3" w:rsidRPr="00373CB3">
              <w:t>834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18,834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F0098C">
            <w:pPr>
              <w:jc w:val="center"/>
            </w:pPr>
            <w:r w:rsidRPr="00373CB3">
              <w:t>18,834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F0098C">
            <w:pPr>
              <w:jc w:val="center"/>
            </w:pPr>
            <w:r w:rsidRPr="00373CB3">
              <w:t>18,834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F0098C">
            <w:pPr>
              <w:jc w:val="center"/>
            </w:pPr>
            <w:r w:rsidRPr="00373CB3">
              <w:t>18,834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F0098C">
            <w:pPr>
              <w:jc w:val="center"/>
            </w:pPr>
            <w:r w:rsidRPr="00373CB3">
              <w:t>18,834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D6619" w:rsidRPr="00373CB3" w:rsidRDefault="00373CB3" w:rsidP="00F0098C">
            <w:pPr>
              <w:jc w:val="center"/>
            </w:pPr>
            <w:r w:rsidRPr="00373CB3">
              <w:t>18,834</w:t>
            </w:r>
          </w:p>
        </w:tc>
      </w:tr>
      <w:tr w:rsidR="007D6619" w:rsidRPr="00A301E2" w:rsidTr="00373CB3">
        <w:trPr>
          <w:trHeight w:val="81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7D6619" w:rsidRPr="00A301E2" w:rsidRDefault="007D6619" w:rsidP="00F0098C">
            <w:pPr>
              <w:jc w:val="center"/>
            </w:pPr>
          </w:p>
        </w:tc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7D6619" w:rsidRDefault="007D6619" w:rsidP="00F0098C">
            <w:r w:rsidRPr="0001574A">
              <w:t>Отопительная котельная д. Степичево</w:t>
            </w:r>
            <w:r>
              <w:t xml:space="preserve"> </w:t>
            </w:r>
            <w:r w:rsidRPr="0001574A">
              <w:t>(</w:t>
            </w:r>
            <w:r w:rsidR="00F51EA4">
              <w:t>Малоярославецкая районная администрация МР «Малоярославецкий район»</w:t>
            </w:r>
            <w:r>
              <w:t>)</w:t>
            </w:r>
          </w:p>
          <w:p w:rsidR="007D6619" w:rsidRPr="0001574A" w:rsidRDefault="007D6619" w:rsidP="00F0098C"/>
        </w:tc>
        <w:tc>
          <w:tcPr>
            <w:tcW w:w="11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D6619" w:rsidRDefault="002342B5" w:rsidP="00F0098C">
            <w:pPr>
              <w:jc w:val="center"/>
            </w:pPr>
            <w:r>
              <w:t>0,334</w:t>
            </w:r>
          </w:p>
        </w:tc>
      </w:tr>
    </w:tbl>
    <w:p w:rsidR="007D6619" w:rsidRPr="00231870" w:rsidRDefault="007D6619" w:rsidP="00231870">
      <w:pPr>
        <w:autoSpaceDE w:val="0"/>
        <w:autoSpaceDN w:val="0"/>
        <w:adjustRightInd w:val="0"/>
        <w:jc w:val="center"/>
        <w:rPr>
          <w:rFonts w:ascii="TimesNewRoman" w:eastAsia="TimesNewRomanPSMT" w:hAnsi="TimesNewRoman" w:cs="TimesNewRomanPSMT"/>
          <w:b/>
          <w:sz w:val="28"/>
          <w:szCs w:val="28"/>
        </w:rPr>
      </w:pPr>
    </w:p>
    <w:p w:rsidR="007D6619" w:rsidRDefault="007D6619">
      <w:pPr>
        <w:rPr>
          <w:b/>
          <w:sz w:val="28"/>
          <w:szCs w:val="28"/>
        </w:rPr>
      </w:pPr>
      <w:r>
        <w:rPr>
          <w:szCs w:val="28"/>
        </w:rPr>
        <w:br w:type="page"/>
      </w:r>
    </w:p>
    <w:p w:rsidR="007D6619" w:rsidRPr="00552A84" w:rsidRDefault="007D6619" w:rsidP="00552A84">
      <w:pPr>
        <w:pStyle w:val="2"/>
        <w:numPr>
          <w:ilvl w:val="0"/>
          <w:numId w:val="20"/>
        </w:numPr>
        <w:rPr>
          <w:szCs w:val="28"/>
        </w:rPr>
      </w:pPr>
      <w:bookmarkStart w:id="31" w:name="_Toc370887669"/>
      <w:bookmarkStart w:id="32" w:name="_Toc374028949"/>
      <w:r w:rsidRPr="00552A84">
        <w:rPr>
          <w:szCs w:val="28"/>
        </w:rPr>
        <w:t>Перспективные балансы тепловой мощности источников тепловой энергии и тепловой нагрузки потребителей</w:t>
      </w:r>
      <w:r>
        <w:rPr>
          <w:b w:val="0"/>
          <w:szCs w:val="28"/>
        </w:rPr>
        <w:t>.</w:t>
      </w:r>
      <w:bookmarkEnd w:id="31"/>
      <w:bookmarkEnd w:id="32"/>
    </w:p>
    <w:p w:rsidR="007D6619" w:rsidRDefault="007D6619" w:rsidP="00AA5D7E">
      <w:pPr>
        <w:ind w:firstLine="567"/>
        <w:jc w:val="both"/>
        <w:rPr>
          <w:sz w:val="28"/>
        </w:rPr>
      </w:pPr>
      <w:r w:rsidRPr="007F03AA">
        <w:rPr>
          <w:sz w:val="28"/>
        </w:rPr>
        <w:t>Перспективные балансы тепловой мощности источников и тепловой нагрузки</w:t>
      </w:r>
      <w:r>
        <w:rPr>
          <w:sz w:val="28"/>
        </w:rPr>
        <w:t xml:space="preserve"> потребителей приведены в таблице </w:t>
      </w:r>
      <w:r w:rsidRPr="007F03AA">
        <w:rPr>
          <w:sz w:val="28"/>
        </w:rPr>
        <w:t>2.1.</w:t>
      </w:r>
    </w:p>
    <w:p w:rsidR="007D6619" w:rsidRDefault="007D6619" w:rsidP="00E74269">
      <w:pPr>
        <w:ind w:firstLine="567"/>
        <w:jc w:val="right"/>
        <w:rPr>
          <w:sz w:val="28"/>
        </w:rPr>
      </w:pPr>
      <w:r>
        <w:rPr>
          <w:sz w:val="28"/>
        </w:rPr>
        <w:t xml:space="preserve">Таблица </w:t>
      </w:r>
      <w:r w:rsidRPr="00E74269">
        <w:rPr>
          <w:sz w:val="28"/>
        </w:rPr>
        <w:t xml:space="preserve">2.1. </w:t>
      </w:r>
    </w:p>
    <w:p w:rsidR="007D6619" w:rsidRPr="00E74269" w:rsidRDefault="007D6619" w:rsidP="00E74269">
      <w:pPr>
        <w:ind w:firstLine="567"/>
        <w:jc w:val="center"/>
        <w:rPr>
          <w:b/>
          <w:sz w:val="28"/>
        </w:rPr>
      </w:pPr>
      <w:r w:rsidRPr="00E74269">
        <w:rPr>
          <w:b/>
          <w:sz w:val="28"/>
        </w:rPr>
        <w:t>Перспективные балансы тепловой мощности источников и тепловой</w:t>
      </w:r>
      <w:r>
        <w:rPr>
          <w:b/>
          <w:sz w:val="28"/>
        </w:rPr>
        <w:t xml:space="preserve"> </w:t>
      </w:r>
      <w:r w:rsidRPr="00E74269">
        <w:rPr>
          <w:b/>
          <w:sz w:val="28"/>
        </w:rPr>
        <w:t>нагрузки потребителей</w:t>
      </w:r>
    </w:p>
    <w:tbl>
      <w:tblPr>
        <w:tblW w:w="10649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567"/>
        <w:gridCol w:w="2802"/>
        <w:gridCol w:w="1591"/>
        <w:gridCol w:w="1079"/>
        <w:gridCol w:w="830"/>
        <w:gridCol w:w="756"/>
        <w:gridCol w:w="756"/>
        <w:gridCol w:w="756"/>
        <w:gridCol w:w="756"/>
        <w:gridCol w:w="756"/>
      </w:tblGrid>
      <w:tr w:rsidR="007D6619" w:rsidRPr="00A301E2" w:rsidTr="00F0098C">
        <w:trPr>
          <w:trHeight w:val="126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rPr>
                <w:sz w:val="22"/>
                <w:szCs w:val="22"/>
              </w:rPr>
              <w:t>№ п/п</w:t>
            </w:r>
          </w:p>
        </w:tc>
        <w:tc>
          <w:tcPr>
            <w:tcW w:w="28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59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rPr>
                <w:sz w:val="22"/>
                <w:szCs w:val="22"/>
              </w:rPr>
              <w:t xml:space="preserve">Установленная </w:t>
            </w:r>
            <w:r w:rsidRPr="00A301E2">
              <w:rPr>
                <w:sz w:val="22"/>
                <w:szCs w:val="22"/>
              </w:rPr>
              <w:br/>
              <w:t xml:space="preserve">мощность </w:t>
            </w:r>
            <w:r w:rsidRPr="00A301E2">
              <w:rPr>
                <w:sz w:val="22"/>
                <w:szCs w:val="22"/>
              </w:rPr>
              <w:br/>
              <w:t xml:space="preserve">(планируемая), </w:t>
            </w:r>
            <w:r w:rsidRPr="00A301E2">
              <w:rPr>
                <w:sz w:val="22"/>
                <w:szCs w:val="22"/>
              </w:rPr>
              <w:br/>
              <w:t>Гкал/ч</w:t>
            </w:r>
          </w:p>
        </w:tc>
        <w:tc>
          <w:tcPr>
            <w:tcW w:w="5689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D6619" w:rsidRPr="00A301E2" w:rsidRDefault="007D6619" w:rsidP="00F0098C">
            <w:pPr>
              <w:jc w:val="center"/>
            </w:pPr>
            <w:r w:rsidRPr="00A301E2">
              <w:t>Подключенная нагрузка, Гкал/ч</w:t>
            </w:r>
          </w:p>
        </w:tc>
      </w:tr>
      <w:tr w:rsidR="001F43FA" w:rsidRPr="00A301E2" w:rsidTr="00F0098C">
        <w:trPr>
          <w:trHeight w:val="1515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F43FA" w:rsidRPr="00A301E2" w:rsidRDefault="001F43FA" w:rsidP="00F0098C"/>
        </w:tc>
        <w:tc>
          <w:tcPr>
            <w:tcW w:w="280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F43FA" w:rsidRPr="00A301E2" w:rsidRDefault="001F43FA" w:rsidP="00F0098C"/>
        </w:tc>
        <w:tc>
          <w:tcPr>
            <w:tcW w:w="159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F43FA" w:rsidRPr="00A301E2" w:rsidRDefault="001F43FA" w:rsidP="00F0098C"/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Базовый уровень (201</w:t>
            </w:r>
            <w:r w:rsidR="00AF3C7D" w:rsidRPr="00373CB3">
              <w:t>8</w:t>
            </w:r>
            <w:r w:rsidRPr="00373CB3">
              <w:t xml:space="preserve"> г.)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201</w:t>
            </w:r>
            <w:r w:rsidR="00AF3C7D" w:rsidRPr="00373CB3">
              <w:t>9</w:t>
            </w:r>
            <w:r w:rsidRPr="00373CB3">
              <w:t xml:space="preserve">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</w:t>
            </w:r>
            <w:r w:rsidR="00AF3C7D" w:rsidRPr="00373CB3">
              <w:t>20</w:t>
            </w:r>
            <w:r w:rsidRPr="00373CB3">
              <w:t>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1</w:t>
            </w:r>
            <w:r w:rsidRPr="00373CB3">
              <w:t xml:space="preserve">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2</w:t>
            </w:r>
            <w:r w:rsidRPr="00373CB3">
              <w:t xml:space="preserve"> 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3</w:t>
            </w:r>
            <w:r w:rsidRPr="00373CB3">
              <w:t>-20</w:t>
            </w:r>
            <w:r w:rsidR="00AF3C7D" w:rsidRPr="00373CB3">
              <w:t>27</w:t>
            </w:r>
            <w:r w:rsidRPr="00373CB3">
              <w:t xml:space="preserve"> гг.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8</w:t>
            </w:r>
            <w:r w:rsidRPr="00373CB3">
              <w:t>-2033 гг.</w:t>
            </w:r>
          </w:p>
        </w:tc>
      </w:tr>
      <w:tr w:rsidR="007D6619" w:rsidRPr="00A301E2" w:rsidTr="00F0098C">
        <w:trPr>
          <w:trHeight w:val="1590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7D6619" w:rsidRPr="00A301E2" w:rsidRDefault="007D6619" w:rsidP="00F0098C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6619" w:rsidRPr="0071734B" w:rsidRDefault="007D6619" w:rsidP="0071734B">
            <w:pPr>
              <w:rPr>
                <w:highlight w:val="green"/>
              </w:rPr>
            </w:pPr>
            <w:r w:rsidRPr="00373CB3">
              <w:t>Отопительная котельная с. Санаторий Воробьево (</w:t>
            </w:r>
            <w:r w:rsidR="0071734B" w:rsidRPr="00373CB3">
              <w:t>Малоярославецкая районная администрация МР «Малоярославецкий район»)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71734B" w:rsidRDefault="007D6619" w:rsidP="00F0098C">
            <w:pPr>
              <w:jc w:val="center"/>
              <w:rPr>
                <w:color w:val="FF0000"/>
              </w:rPr>
            </w:pPr>
            <w:r w:rsidRPr="00373CB3">
              <w:t>2</w:t>
            </w:r>
            <w:r w:rsidR="0071734B" w:rsidRPr="00373CB3">
              <w:t>,15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7D6619" w:rsidRPr="00373CB3" w:rsidRDefault="00373CB3" w:rsidP="00373CB3">
            <w:pPr>
              <w:jc w:val="center"/>
            </w:pPr>
            <w:r w:rsidRPr="00373CB3">
              <w:t>1</w:t>
            </w:r>
            <w:r w:rsidR="007D6619" w:rsidRPr="00373CB3">
              <w:t>,</w:t>
            </w:r>
            <w:r w:rsidRPr="00373CB3">
              <w:t>9</w:t>
            </w:r>
          </w:p>
        </w:tc>
      </w:tr>
      <w:tr w:rsidR="007D6619" w:rsidRPr="00A301E2" w:rsidTr="00F0098C">
        <w:trPr>
          <w:trHeight w:val="81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:rsidR="007D6619" w:rsidRPr="00A301E2" w:rsidRDefault="007D6619" w:rsidP="00F0098C">
            <w:pPr>
              <w:jc w:val="center"/>
            </w:pPr>
          </w:p>
        </w:tc>
        <w:tc>
          <w:tcPr>
            <w:tcW w:w="2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7D6619" w:rsidRPr="0001574A" w:rsidRDefault="007D6619" w:rsidP="0071734B">
            <w:r w:rsidRPr="0001574A">
              <w:t>Отопительная котельная д. Степичево</w:t>
            </w:r>
            <w:r>
              <w:t xml:space="preserve"> </w:t>
            </w:r>
            <w:r w:rsidRPr="0001574A">
              <w:t>(</w:t>
            </w:r>
            <w:r w:rsidR="0071734B">
              <w:t>Малоярославецкая районная администрация МР «Малоярославецкий район»</w:t>
            </w:r>
            <w:r>
              <w:t>)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0,17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0,143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642156">
            <w:pPr>
              <w:jc w:val="center"/>
            </w:pPr>
            <w:r>
              <w:t>0,143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0,143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0,143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0,143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0,143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D6619" w:rsidRDefault="007D6619" w:rsidP="00F0098C">
            <w:pPr>
              <w:jc w:val="center"/>
            </w:pPr>
            <w:r>
              <w:t>0,143</w:t>
            </w:r>
          </w:p>
        </w:tc>
      </w:tr>
    </w:tbl>
    <w:p w:rsidR="007D6619" w:rsidRDefault="00C85341" w:rsidP="00966302">
      <w:pPr>
        <w:ind w:firstLine="567"/>
        <w:rPr>
          <w:sz w:val="20"/>
          <w:szCs w:val="20"/>
        </w:rPr>
      </w:pPr>
      <w:r>
        <w:fldChar w:fldCharType="begin"/>
      </w:r>
      <w:r w:rsidR="007D6619">
        <w:instrText xml:space="preserve"> LINK Excel.Sheet.12 "D:\\Схемы\\ЛЬВА ТОЛСТОГО\\льва_толстого_обосновывающие.xlsx" II.1!R1C1:R4C10 \a \f 4 \h \* MERGEFORMAT </w:instrText>
      </w:r>
      <w:r>
        <w:fldChar w:fldCharType="separate"/>
      </w:r>
    </w:p>
    <w:p w:rsidR="002342B5" w:rsidRDefault="00C85341" w:rsidP="002967C2">
      <w:pPr>
        <w:spacing w:before="240"/>
        <w:ind w:firstLine="567"/>
        <w:jc w:val="both"/>
      </w:pPr>
      <w:r>
        <w:fldChar w:fldCharType="end"/>
      </w:r>
    </w:p>
    <w:p w:rsidR="007D6619" w:rsidRDefault="002342B5" w:rsidP="002967C2">
      <w:pPr>
        <w:spacing w:before="240"/>
        <w:ind w:firstLine="567"/>
        <w:jc w:val="both"/>
        <w:rPr>
          <w:sz w:val="28"/>
        </w:rPr>
      </w:pPr>
      <w:r>
        <w:br w:type="page"/>
      </w:r>
      <w:r w:rsidR="007D6619" w:rsidRPr="002967C2">
        <w:rPr>
          <w:sz w:val="28"/>
        </w:rPr>
        <w:t xml:space="preserve"> </w:t>
      </w:r>
      <w:r w:rsidR="007D6619">
        <w:rPr>
          <w:sz w:val="28"/>
        </w:rPr>
        <w:t>Перспективные зоны действия</w:t>
      </w:r>
      <w:r w:rsidR="007D6619" w:rsidRPr="007F03AA">
        <w:rPr>
          <w:sz w:val="28"/>
        </w:rPr>
        <w:t xml:space="preserve"> источников </w:t>
      </w:r>
      <w:r w:rsidR="007D6619">
        <w:rPr>
          <w:sz w:val="28"/>
        </w:rPr>
        <w:t xml:space="preserve">теплоснабжения приведены в таблице </w:t>
      </w:r>
      <w:r w:rsidR="007D6619" w:rsidRPr="007F03AA">
        <w:rPr>
          <w:sz w:val="28"/>
        </w:rPr>
        <w:t>2.</w:t>
      </w:r>
      <w:r w:rsidR="007D6619">
        <w:rPr>
          <w:sz w:val="28"/>
        </w:rPr>
        <w:t>2</w:t>
      </w:r>
      <w:r>
        <w:rPr>
          <w:sz w:val="28"/>
        </w:rPr>
        <w:t>.</w:t>
      </w:r>
    </w:p>
    <w:p w:rsidR="007D6619" w:rsidRDefault="007D6619">
      <w:pPr>
        <w:rPr>
          <w:sz w:val="28"/>
        </w:rPr>
      </w:pPr>
    </w:p>
    <w:p w:rsidR="007D6619" w:rsidRDefault="007D6619" w:rsidP="002967C2">
      <w:pPr>
        <w:ind w:firstLine="567"/>
        <w:jc w:val="right"/>
        <w:rPr>
          <w:sz w:val="28"/>
        </w:rPr>
      </w:pPr>
      <w:r>
        <w:rPr>
          <w:sz w:val="28"/>
        </w:rPr>
        <w:t xml:space="preserve">Таблица </w:t>
      </w:r>
      <w:r w:rsidRPr="00E74269">
        <w:rPr>
          <w:sz w:val="28"/>
        </w:rPr>
        <w:t>2.</w:t>
      </w:r>
      <w:r>
        <w:rPr>
          <w:sz w:val="28"/>
        </w:rPr>
        <w:t>2</w:t>
      </w:r>
      <w:r w:rsidRPr="00E74269">
        <w:rPr>
          <w:sz w:val="28"/>
        </w:rPr>
        <w:t>.</w:t>
      </w:r>
    </w:p>
    <w:p w:rsidR="007D6619" w:rsidRDefault="007D6619" w:rsidP="00966302">
      <w:pPr>
        <w:spacing w:after="240"/>
        <w:ind w:firstLine="567"/>
        <w:rPr>
          <w:sz w:val="20"/>
          <w:szCs w:val="20"/>
        </w:rPr>
      </w:pPr>
      <w:r w:rsidRPr="002967C2">
        <w:rPr>
          <w:b/>
          <w:sz w:val="28"/>
        </w:rPr>
        <w:t>Перспективные зоны действия источников теплоснабжения</w:t>
      </w:r>
      <w:r w:rsidR="00C85341">
        <w:rPr>
          <w:sz w:val="28"/>
        </w:rPr>
        <w:fldChar w:fldCharType="begin"/>
      </w:r>
      <w:r>
        <w:rPr>
          <w:sz w:val="28"/>
        </w:rPr>
        <w:instrText xml:space="preserve"> LINK Excel.Sheet.12 "D:\\Схемы\\ЛЬВА ТОЛСТОГО\\льва_толстого_обосновывающие.xlsx" II.2!R1C1:R3C9 \a \f 4 \h \* MERGEFORMAT </w:instrText>
      </w:r>
      <w:r w:rsidR="00C85341">
        <w:rPr>
          <w:sz w:val="28"/>
        </w:rPr>
        <w:fldChar w:fldCharType="separate"/>
      </w:r>
    </w:p>
    <w:p w:rsidR="007D6619" w:rsidRPr="007F03AA" w:rsidRDefault="00C85341" w:rsidP="007F03AA">
      <w:pPr>
        <w:ind w:firstLine="567"/>
        <w:rPr>
          <w:sz w:val="28"/>
        </w:rPr>
      </w:pPr>
      <w:r>
        <w:rPr>
          <w:sz w:val="28"/>
        </w:rPr>
        <w:fldChar w:fldCharType="end"/>
      </w:r>
    </w:p>
    <w:tbl>
      <w:tblPr>
        <w:tblW w:w="8432" w:type="dxa"/>
        <w:jc w:val="center"/>
        <w:tblLook w:val="00A0" w:firstRow="1" w:lastRow="0" w:firstColumn="1" w:lastColumn="0" w:noHBand="0" w:noVBand="0"/>
      </w:tblPr>
      <w:tblGrid>
        <w:gridCol w:w="674"/>
        <w:gridCol w:w="3103"/>
        <w:gridCol w:w="1079"/>
        <w:gridCol w:w="576"/>
        <w:gridCol w:w="696"/>
        <w:gridCol w:w="576"/>
        <w:gridCol w:w="576"/>
        <w:gridCol w:w="576"/>
        <w:gridCol w:w="576"/>
      </w:tblGrid>
      <w:tr w:rsidR="007D6619" w:rsidRPr="00A301E2" w:rsidTr="002342B5">
        <w:trPr>
          <w:trHeight w:val="315"/>
          <w:jc w:val="center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7D6619" w:rsidRPr="00A301E2" w:rsidRDefault="007D6619" w:rsidP="00642156">
            <w:pPr>
              <w:jc w:val="center"/>
            </w:pPr>
            <w:r w:rsidRPr="00A301E2">
              <w:t>№ п/п</w:t>
            </w:r>
          </w:p>
        </w:tc>
        <w:tc>
          <w:tcPr>
            <w:tcW w:w="31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D6619" w:rsidRPr="00A301E2" w:rsidRDefault="007D6619" w:rsidP="00642156">
            <w:pPr>
              <w:jc w:val="center"/>
            </w:pPr>
            <w:r w:rsidRPr="00A301E2">
              <w:t>Наименование источника теплоснабжения</w:t>
            </w:r>
          </w:p>
        </w:tc>
        <w:tc>
          <w:tcPr>
            <w:tcW w:w="465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7D6619" w:rsidRPr="00A301E2" w:rsidRDefault="007D6619" w:rsidP="00642156">
            <w:pPr>
              <w:jc w:val="center"/>
            </w:pPr>
            <w:r w:rsidRPr="00A301E2">
              <w:t>Радиус действия тепловой сети, м</w:t>
            </w:r>
          </w:p>
        </w:tc>
      </w:tr>
      <w:tr w:rsidR="001F43FA" w:rsidRPr="00A301E2" w:rsidTr="002342B5">
        <w:trPr>
          <w:trHeight w:val="1485"/>
          <w:jc w:val="center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F43FA" w:rsidRPr="00A301E2" w:rsidRDefault="001F43FA" w:rsidP="00642156"/>
        </w:tc>
        <w:tc>
          <w:tcPr>
            <w:tcW w:w="31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F43FA" w:rsidRPr="00A301E2" w:rsidRDefault="001F43FA" w:rsidP="00642156"/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Базовый уровень (201</w:t>
            </w:r>
            <w:r w:rsidR="00AF3C7D" w:rsidRPr="00373CB3">
              <w:t>8</w:t>
            </w:r>
            <w:r w:rsidRPr="00373CB3">
              <w:t xml:space="preserve"> г.)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201</w:t>
            </w:r>
            <w:r w:rsidR="00AF3C7D" w:rsidRPr="00373CB3">
              <w:t>9</w:t>
            </w:r>
            <w:r w:rsidRPr="00373CB3">
              <w:t xml:space="preserve"> г.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</w:t>
            </w:r>
            <w:r w:rsidR="00AF3C7D" w:rsidRPr="00373CB3">
              <w:t>20</w:t>
            </w:r>
            <w:r w:rsidRPr="00373CB3">
              <w:t>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1</w:t>
            </w:r>
            <w:r w:rsidRPr="00373CB3">
              <w:t xml:space="preserve"> 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2</w:t>
            </w:r>
            <w:r w:rsidRPr="00373CB3">
              <w:t xml:space="preserve"> 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3</w:t>
            </w:r>
            <w:r w:rsidRPr="00373CB3">
              <w:t>-20</w:t>
            </w:r>
            <w:r w:rsidR="00AF3C7D" w:rsidRPr="00373CB3">
              <w:t>27</w:t>
            </w:r>
            <w:r w:rsidRPr="00373CB3">
              <w:t xml:space="preserve"> гг.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:rsidR="001F43FA" w:rsidRPr="00373CB3" w:rsidRDefault="001F43FA" w:rsidP="00AF3C7D">
            <w:pPr>
              <w:jc w:val="center"/>
            </w:pPr>
            <w:r w:rsidRPr="00373CB3">
              <w:t>202</w:t>
            </w:r>
            <w:r w:rsidR="00AF3C7D" w:rsidRPr="00373CB3">
              <w:t>8</w:t>
            </w:r>
            <w:r w:rsidRPr="00373CB3">
              <w:t>-2033 гг.</w:t>
            </w:r>
          </w:p>
        </w:tc>
      </w:tr>
      <w:tr w:rsidR="00AF3C7D" w:rsidRPr="00A301E2" w:rsidTr="002342B5">
        <w:trPr>
          <w:trHeight w:val="960"/>
          <w:jc w:val="center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A301E2" w:rsidRDefault="00AF3C7D" w:rsidP="00642156">
            <w:pPr>
              <w:jc w:val="center"/>
            </w:pPr>
            <w:r w:rsidRPr="00A301E2">
              <w:t>1</w:t>
            </w:r>
          </w:p>
        </w:tc>
        <w:tc>
          <w:tcPr>
            <w:tcW w:w="3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AF3C7D" w:rsidP="00E06F50">
            <w:r w:rsidRPr="00373CB3">
              <w:t>Отопительная котельная с. Санаторий Воробьево (Малоярославецкая районная администрация МР «Малоярославецкий район»)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F3C7D" w:rsidRPr="00373CB3" w:rsidRDefault="00373CB3" w:rsidP="00642156">
            <w:pPr>
              <w:jc w:val="center"/>
            </w:pPr>
            <w:r>
              <w:t>300</w:t>
            </w:r>
          </w:p>
        </w:tc>
      </w:tr>
      <w:tr w:rsidR="00AF3C7D" w:rsidRPr="00A301E2" w:rsidTr="002342B5">
        <w:trPr>
          <w:trHeight w:val="1140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A301E2" w:rsidRDefault="00AF3C7D" w:rsidP="00642156">
            <w:pPr>
              <w:jc w:val="center"/>
            </w:pPr>
            <w:r>
              <w:t>2</w:t>
            </w: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Pr="0001574A" w:rsidRDefault="00AF3C7D" w:rsidP="00E06F50">
            <w:r w:rsidRPr="0001574A">
              <w:t>Отопительная котельная д. Степичево</w:t>
            </w:r>
            <w:r>
              <w:t xml:space="preserve"> </w:t>
            </w:r>
            <w:r w:rsidRPr="0001574A">
              <w:t>(</w:t>
            </w:r>
            <w:r>
              <w:t>Малоярославецкая районная администрация МР «Малоярославецкий район»)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C7D" w:rsidRDefault="00AF3C7D" w:rsidP="00642156">
            <w:pPr>
              <w:jc w:val="center"/>
            </w:pPr>
            <w:r>
              <w:t>112</w:t>
            </w:r>
          </w:p>
        </w:tc>
      </w:tr>
    </w:tbl>
    <w:p w:rsidR="007D6619" w:rsidRPr="007F03AA" w:rsidRDefault="007D6619" w:rsidP="002342B5">
      <w:pPr>
        <w:rPr>
          <w:b/>
          <w:sz w:val="32"/>
          <w:szCs w:val="26"/>
        </w:rPr>
      </w:pPr>
    </w:p>
    <w:p w:rsidR="007D6619" w:rsidRPr="00552A84" w:rsidRDefault="007D6619" w:rsidP="00552A84">
      <w:pPr>
        <w:pStyle w:val="2"/>
        <w:numPr>
          <w:ilvl w:val="0"/>
          <w:numId w:val="20"/>
        </w:numPr>
        <w:rPr>
          <w:szCs w:val="28"/>
        </w:rPr>
      </w:pPr>
      <w:bookmarkStart w:id="33" w:name="_Toc370887670"/>
      <w:bookmarkStart w:id="34" w:name="_Toc374028950"/>
      <w:r>
        <w:t>Перспективные балансы теплоносителя</w:t>
      </w:r>
      <w:bookmarkEnd w:id="33"/>
      <w:bookmarkEnd w:id="34"/>
    </w:p>
    <w:p w:rsidR="007D6619" w:rsidRDefault="007D6619" w:rsidP="00771AEA">
      <w:pPr>
        <w:ind w:firstLine="567"/>
        <w:jc w:val="both"/>
        <w:rPr>
          <w:sz w:val="28"/>
          <w:szCs w:val="28"/>
          <w:lang w:eastAsia="zh-CN"/>
        </w:rPr>
      </w:pPr>
      <w:r w:rsidRPr="00A12265">
        <w:rPr>
          <w:sz w:val="28"/>
          <w:szCs w:val="28"/>
          <w:lang w:eastAsia="zh-CN"/>
        </w:rPr>
        <w:t>Производительность водоподготовительных установок должна соответствовать установленной мощности котельных, в полном объеме обеспечивать подпитку системы теплоснабжения, в том числе в аварийном режиме. В соответствии с требованиями СНиП 41-02-2003 «Тепловые сети» расчетный часовой расход воды для определения производительности водоподготовки в закрытых системах теплоснабжения должен быть не менее 0,75% от фактического объема воды в трубопроводах тепловых сетей и присоединенных к ним системах</w:t>
      </w:r>
      <w:r>
        <w:rPr>
          <w:sz w:val="28"/>
          <w:szCs w:val="28"/>
          <w:lang w:eastAsia="zh-CN"/>
        </w:rPr>
        <w:t xml:space="preserve"> отопления и вентиляции зданий.</w:t>
      </w:r>
    </w:p>
    <w:p w:rsidR="007D6619" w:rsidRDefault="007D6619" w:rsidP="00771AEA">
      <w:pPr>
        <w:ind w:firstLine="567"/>
        <w:jc w:val="both"/>
        <w:rPr>
          <w:sz w:val="28"/>
          <w:szCs w:val="28"/>
          <w:lang w:eastAsia="zh-CN"/>
        </w:rPr>
      </w:pPr>
    </w:p>
    <w:p w:rsidR="007D6619" w:rsidRDefault="007D6619" w:rsidP="00771AEA">
      <w:pPr>
        <w:ind w:firstLine="567"/>
        <w:jc w:val="both"/>
        <w:rPr>
          <w:sz w:val="28"/>
          <w:szCs w:val="28"/>
          <w:lang w:eastAsia="zh-CN"/>
        </w:rPr>
      </w:pPr>
    </w:p>
    <w:p w:rsidR="007D6619" w:rsidRDefault="007D6619" w:rsidP="00771AEA">
      <w:pPr>
        <w:ind w:firstLine="567"/>
        <w:jc w:val="both"/>
        <w:rPr>
          <w:b/>
          <w:sz w:val="28"/>
          <w:szCs w:val="26"/>
        </w:rPr>
      </w:pPr>
      <w:r>
        <w:br w:type="page"/>
      </w:r>
    </w:p>
    <w:p w:rsidR="007D6619" w:rsidRPr="00552A84" w:rsidRDefault="007D6619" w:rsidP="00552A84">
      <w:pPr>
        <w:pStyle w:val="2"/>
        <w:numPr>
          <w:ilvl w:val="0"/>
          <w:numId w:val="20"/>
        </w:numPr>
        <w:rPr>
          <w:szCs w:val="28"/>
        </w:rPr>
      </w:pPr>
      <w:bookmarkStart w:id="35" w:name="_Toc370887671"/>
      <w:bookmarkStart w:id="36" w:name="_Toc374028951"/>
      <w:r>
        <w:t>Предложения по строительству, реконструкции и техническому перевооружению источников тепловой энергии</w:t>
      </w:r>
      <w:r>
        <w:rPr>
          <w:szCs w:val="28"/>
        </w:rPr>
        <w:t>.</w:t>
      </w:r>
      <w:bookmarkEnd w:id="35"/>
      <w:bookmarkEnd w:id="36"/>
    </w:p>
    <w:p w:rsidR="007D6619" w:rsidRDefault="007D6619" w:rsidP="00E93E19">
      <w:pPr>
        <w:ind w:left="141" w:firstLine="567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 xml:space="preserve">Теплоснабжение </w:t>
      </w:r>
      <w:r w:rsidR="002342B5">
        <w:rPr>
          <w:sz w:val="28"/>
          <w:szCs w:val="28"/>
          <w:lang w:eastAsia="zh-CN"/>
        </w:rPr>
        <w:t>планируемых</w:t>
      </w:r>
      <w:r>
        <w:rPr>
          <w:sz w:val="28"/>
          <w:szCs w:val="28"/>
          <w:lang w:eastAsia="zh-CN"/>
        </w:rPr>
        <w:t xml:space="preserve"> к строительству объектов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 xml:space="preserve">индивидуальных источников тепловой энергии, поэтому приростов потребления тепла </w:t>
      </w:r>
      <w:r>
        <w:rPr>
          <w:sz w:val="28"/>
          <w:szCs w:val="28"/>
        </w:rPr>
        <w:t>от источников</w:t>
      </w:r>
      <w:r w:rsidRPr="0070511E">
        <w:rPr>
          <w:sz w:val="28"/>
          <w:szCs w:val="28"/>
        </w:rPr>
        <w:t xml:space="preserve"> централизованного теплоснабжения не ожидается</w:t>
      </w:r>
      <w:r>
        <w:rPr>
          <w:sz w:val="28"/>
          <w:szCs w:val="28"/>
        </w:rPr>
        <w:t>.</w:t>
      </w:r>
    </w:p>
    <w:p w:rsidR="007D6619" w:rsidRDefault="007D6619" w:rsidP="00E93E19">
      <w:pPr>
        <w:ind w:left="141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Мероприятий по </w:t>
      </w:r>
      <w:r w:rsidRPr="00085CD7">
        <w:rPr>
          <w:sz w:val="28"/>
          <w:szCs w:val="28"/>
          <w:lang w:eastAsia="zh-CN"/>
        </w:rPr>
        <w:t>реконструкции и техническому перевооружению источников тепловой энергии</w:t>
      </w:r>
      <w:r>
        <w:rPr>
          <w:sz w:val="28"/>
          <w:szCs w:val="28"/>
          <w:lang w:eastAsia="zh-CN"/>
        </w:rPr>
        <w:t xml:space="preserve"> не планируется.</w:t>
      </w:r>
      <w:r w:rsidRPr="00E93E19">
        <w:rPr>
          <w:sz w:val="28"/>
          <w:szCs w:val="28"/>
          <w:lang w:eastAsia="zh-CN"/>
        </w:rPr>
        <w:t xml:space="preserve"> </w:t>
      </w:r>
    </w:p>
    <w:p w:rsidR="002342B5" w:rsidRPr="00E93E19" w:rsidRDefault="002342B5" w:rsidP="00E93E19">
      <w:pPr>
        <w:ind w:left="141" w:firstLine="567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 xml:space="preserve">Однако ввиду того что котельная ООО «Санаторий Воробьево» имеет повышенный износ оборудования и низкий КПД, рекомендуется рассмотреть </w:t>
      </w:r>
      <w:r w:rsidR="001B20E4">
        <w:rPr>
          <w:sz w:val="28"/>
          <w:szCs w:val="28"/>
          <w:lang w:eastAsia="zh-CN"/>
        </w:rPr>
        <w:t>возможность</w:t>
      </w:r>
      <w:r>
        <w:rPr>
          <w:sz w:val="28"/>
          <w:szCs w:val="28"/>
          <w:lang w:eastAsia="zh-CN"/>
        </w:rPr>
        <w:t xml:space="preserve"> строительства новой котельной в с. Санаторий Воробьево</w:t>
      </w:r>
      <w:r w:rsidR="001B20E4">
        <w:rPr>
          <w:sz w:val="28"/>
          <w:szCs w:val="28"/>
          <w:lang w:eastAsia="zh-CN"/>
        </w:rPr>
        <w:t xml:space="preserve"> для обеспечения тепловой энергией и горячим водоснабжением жилого фонда и бюджетных организаций.</w:t>
      </w:r>
    </w:p>
    <w:p w:rsidR="007D6619" w:rsidRDefault="007D6619" w:rsidP="000F5677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</w:t>
      </w:r>
    </w:p>
    <w:p w:rsidR="007D6619" w:rsidRDefault="007D6619" w:rsidP="00552A84">
      <w:pPr>
        <w:pStyle w:val="2"/>
        <w:numPr>
          <w:ilvl w:val="0"/>
          <w:numId w:val="20"/>
        </w:numPr>
        <w:rPr>
          <w:szCs w:val="28"/>
        </w:rPr>
      </w:pPr>
      <w:bookmarkStart w:id="37" w:name="_Предложения_по_строительству"/>
      <w:bookmarkStart w:id="38" w:name="_Toc370887672"/>
      <w:bookmarkStart w:id="39" w:name="_Toc374028952"/>
      <w:bookmarkEnd w:id="37"/>
      <w:r>
        <w:t>Предложения по строительству и реконструкции тепловых сетей</w:t>
      </w:r>
      <w:r>
        <w:rPr>
          <w:szCs w:val="28"/>
        </w:rPr>
        <w:t>.</w:t>
      </w:r>
      <w:bookmarkEnd w:id="38"/>
      <w:bookmarkEnd w:id="39"/>
    </w:p>
    <w:p w:rsidR="007D6619" w:rsidRDefault="007D6619" w:rsidP="000F7F6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zh-CN"/>
        </w:rPr>
        <w:t xml:space="preserve">Мероприятий по </w:t>
      </w:r>
      <w:r w:rsidRPr="00085CD7">
        <w:rPr>
          <w:sz w:val="28"/>
          <w:szCs w:val="28"/>
          <w:lang w:eastAsia="zh-CN"/>
        </w:rPr>
        <w:t>строительству и реконструкции тепловых сетей, и сооружений на них</w:t>
      </w:r>
      <w:r>
        <w:rPr>
          <w:sz w:val="28"/>
          <w:szCs w:val="28"/>
          <w:lang w:eastAsia="zh-CN"/>
        </w:rPr>
        <w:t xml:space="preserve"> не планируется.</w:t>
      </w:r>
    </w:p>
    <w:p w:rsidR="007D6619" w:rsidRPr="000F7F6A" w:rsidRDefault="007D6619" w:rsidP="00E93E19">
      <w:pPr>
        <w:jc w:val="both"/>
        <w:rPr>
          <w:sz w:val="28"/>
          <w:szCs w:val="28"/>
        </w:rPr>
        <w:sectPr w:rsidR="007D6619" w:rsidRPr="000F7F6A" w:rsidSect="006A17BA">
          <w:footerReference w:type="default" r:id="rId9"/>
          <w:footerReference w:type="first" r:id="rId10"/>
          <w:pgSz w:w="11906" w:h="16838"/>
          <w:pgMar w:top="1134" w:right="851" w:bottom="1134" w:left="1418" w:header="709" w:footer="454" w:gutter="0"/>
          <w:cols w:space="708"/>
          <w:titlePg/>
          <w:docGrid w:linePitch="360"/>
        </w:sectPr>
      </w:pPr>
    </w:p>
    <w:p w:rsidR="007D6619" w:rsidRDefault="007D6619" w:rsidP="00E93E19">
      <w:pPr>
        <w:jc w:val="both"/>
        <w:rPr>
          <w:sz w:val="28"/>
          <w:szCs w:val="28"/>
          <w:lang w:eastAsia="zh-CN"/>
        </w:rPr>
      </w:pPr>
    </w:p>
    <w:p w:rsidR="007D6619" w:rsidRPr="00552A84" w:rsidRDefault="007D6619" w:rsidP="00552A84">
      <w:pPr>
        <w:pStyle w:val="2"/>
        <w:numPr>
          <w:ilvl w:val="0"/>
          <w:numId w:val="20"/>
        </w:numPr>
        <w:rPr>
          <w:szCs w:val="28"/>
        </w:rPr>
      </w:pPr>
      <w:bookmarkStart w:id="40" w:name="_Перспективные_топливные_балансы."/>
      <w:bookmarkStart w:id="41" w:name="_Toc370887673"/>
      <w:bookmarkStart w:id="42" w:name="_Toc374028953"/>
      <w:bookmarkEnd w:id="40"/>
      <w:r>
        <w:t>Перспективные топливные балансы.</w:t>
      </w:r>
      <w:bookmarkEnd w:id="41"/>
      <w:bookmarkEnd w:id="42"/>
    </w:p>
    <w:p w:rsidR="007D6619" w:rsidRDefault="007D6619" w:rsidP="001A3BCB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В качестве основного топлива на всех существующих котельных сельского поселения используется природный газ. Согласно заключенному договору, теплота сгорания топлива составляет 7900 ккал/м</w:t>
      </w:r>
      <w:r w:rsidRPr="00FA3CE0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 xml:space="preserve"> (33080 кДж/м</w:t>
      </w:r>
      <w:r w:rsidRPr="008E333F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>). Резервного топлива на котельных не предусмотрено.</w:t>
      </w:r>
    </w:p>
    <w:p w:rsidR="007D6619" w:rsidRDefault="007D6619" w:rsidP="00947591">
      <w:pPr>
        <w:spacing w:before="12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6.1.</w:t>
      </w:r>
    </w:p>
    <w:p w:rsidR="007D6619" w:rsidRDefault="00387F13" w:rsidP="007172E7">
      <w:pPr>
        <w:spacing w:after="240"/>
        <w:jc w:val="center"/>
        <w:rPr>
          <w:sz w:val="20"/>
          <w:szCs w:val="20"/>
        </w:rPr>
      </w:pPr>
      <w:r>
        <w:rPr>
          <w:b/>
          <w:sz w:val="28"/>
          <w:szCs w:val="28"/>
          <w:lang w:eastAsia="zh-CN"/>
        </w:rPr>
        <w:t>Расчетный п</w:t>
      </w:r>
      <w:r w:rsidR="007D6619">
        <w:rPr>
          <w:b/>
          <w:sz w:val="28"/>
          <w:szCs w:val="28"/>
          <w:lang w:eastAsia="zh-CN"/>
        </w:rPr>
        <w:t>ерспективный т</w:t>
      </w:r>
      <w:r w:rsidR="007D6619" w:rsidRPr="00732F1F">
        <w:rPr>
          <w:b/>
          <w:sz w:val="28"/>
          <w:szCs w:val="28"/>
          <w:lang w:eastAsia="zh-CN"/>
        </w:rPr>
        <w:t>опливный баланс источников тепловой энергии.</w:t>
      </w:r>
      <w:r w:rsidR="00C85341">
        <w:fldChar w:fldCharType="begin"/>
      </w:r>
      <w:r w:rsidR="007D6619">
        <w:instrText xml:space="preserve"> LINK Excel.Sheet.12 "D:\\Схемы\\ЛЬВА ТОЛСТОГО\\льва_толстого_обосновывающие.xlsx" 6.1!R1C1:R3C8 \a \f 4 \h  \* MERGEFORMAT </w:instrText>
      </w:r>
      <w:r w:rsidR="00C85341">
        <w:fldChar w:fldCharType="separate"/>
      </w:r>
    </w:p>
    <w:p w:rsidR="007D6619" w:rsidRDefault="00C85341">
      <w:r>
        <w:fldChar w:fldCharType="end"/>
      </w:r>
    </w:p>
    <w:tbl>
      <w:tblPr>
        <w:tblW w:w="9782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40"/>
        <w:gridCol w:w="2438"/>
        <w:gridCol w:w="1048"/>
        <w:gridCol w:w="1516"/>
        <w:gridCol w:w="979"/>
        <w:gridCol w:w="993"/>
        <w:gridCol w:w="6"/>
        <w:gridCol w:w="1128"/>
        <w:gridCol w:w="1134"/>
      </w:tblGrid>
      <w:tr w:rsidR="007D6619" w:rsidRPr="00FD0DDC" w:rsidTr="00A65069">
        <w:trPr>
          <w:trHeight w:val="2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№ п/п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Котельная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Котлоагрегаты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 xml:space="preserve">Вид основного </w:t>
            </w:r>
            <w:r w:rsidRPr="00FD0DDC">
              <w:br/>
              <w:t>топлива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Производство тепловой энергии, Гкал/год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Расход условного топлива на выработку теплоты, т.у.т./год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Удельный расход условного топлива на выработку тепла, т.у.т./Гкал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Расход натурального топлива на выработку тепла, тыс.м</w:t>
            </w:r>
            <w:r w:rsidRPr="00FD0DDC">
              <w:rPr>
                <w:vertAlign w:val="superscript"/>
              </w:rPr>
              <w:t>3</w:t>
            </w:r>
            <w:r w:rsidRPr="00FD0DDC">
              <w:t>/год</w:t>
            </w:r>
          </w:p>
        </w:tc>
      </w:tr>
      <w:tr w:rsidR="007D6619" w:rsidRPr="00373CB3" w:rsidTr="00A65069">
        <w:trPr>
          <w:trHeight w:val="18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3CB3" w:rsidRDefault="007D6619" w:rsidP="00AF3C7D">
            <w:r w:rsidRPr="00373CB3">
              <w:t>Отопительная котельная с. Санаторий Воробьево</w:t>
            </w:r>
            <w:r w:rsidR="00AF3C7D" w:rsidRPr="00373CB3">
              <w:t xml:space="preserve"> </w:t>
            </w:r>
            <w:r w:rsidR="00A65069" w:rsidRPr="00373CB3">
              <w:t>(Малоярославецкая районная администрация МР «Малоярославецкий район»)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3CB3" w:rsidRDefault="00373CB3" w:rsidP="00373CB3">
            <w:r>
              <w:t>ЭКОС</w:t>
            </w:r>
            <w:r w:rsidR="007D6619" w:rsidRPr="00373CB3">
              <w:t>-1</w:t>
            </w:r>
            <w:r>
              <w:t>000</w:t>
            </w:r>
            <w:r w:rsidR="007D6619" w:rsidRPr="00373CB3">
              <w:t xml:space="preserve"> –</w:t>
            </w:r>
            <w:r>
              <w:t>2</w:t>
            </w:r>
            <w:r w:rsidR="007D6619" w:rsidRPr="00373CB3">
              <w:t>шт</w:t>
            </w:r>
            <w:r w:rsidR="007D6619" w:rsidRPr="00373CB3">
              <w:br/>
            </w:r>
            <w:r>
              <w:t>ЭКОС</w:t>
            </w:r>
            <w:r w:rsidR="007D6619" w:rsidRPr="00373CB3">
              <w:t>-</w:t>
            </w:r>
            <w:r>
              <w:t>500 –1</w:t>
            </w:r>
            <w:r w:rsidR="007D6619" w:rsidRPr="00373CB3">
              <w:t>шт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3CB3" w:rsidRDefault="007D6619" w:rsidP="00FD0DDC">
            <w:pPr>
              <w:jc w:val="center"/>
            </w:pPr>
            <w:r w:rsidRPr="00373CB3">
              <w:t>Природный газ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3CB3" w:rsidRDefault="00A625B4" w:rsidP="00A625B4">
            <w:pPr>
              <w:jc w:val="center"/>
            </w:pPr>
            <w:r>
              <w:t>18834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3CB3" w:rsidRDefault="00A625B4" w:rsidP="00110821">
            <w:pPr>
              <w:jc w:val="center"/>
            </w:pPr>
            <w:r>
              <w:t>21659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3CB3" w:rsidRDefault="007D6619" w:rsidP="00A625B4">
            <w:pPr>
              <w:jc w:val="center"/>
            </w:pPr>
            <w:r w:rsidRPr="00373CB3">
              <w:t>0,</w:t>
            </w:r>
            <w:r w:rsidR="00A625B4">
              <w:t>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3CB3" w:rsidRDefault="00A625B4" w:rsidP="00A625B4">
            <w:pPr>
              <w:jc w:val="center"/>
            </w:pPr>
            <w:r>
              <w:t>2540,4</w:t>
            </w:r>
          </w:p>
        </w:tc>
      </w:tr>
      <w:tr w:rsidR="007D6619" w:rsidRPr="00FD0DDC" w:rsidTr="00A65069">
        <w:trPr>
          <w:trHeight w:val="18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 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3CB3" w:rsidRDefault="007D6619" w:rsidP="00A65069">
            <w:r w:rsidRPr="00373CB3">
              <w:t xml:space="preserve">Отопительная котельная д. Степичево </w:t>
            </w:r>
            <w:r w:rsidR="00A65069" w:rsidRPr="00373CB3">
              <w:t>(Малоярославецкая районная администрация МР «Малоярославецкий район»)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D0DDC" w:rsidRDefault="007D6619" w:rsidP="00FD0DDC">
            <w:r w:rsidRPr="00FD0DDC">
              <w:t>КЧМ-5 –2шт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D0DDC" w:rsidRDefault="007D6619" w:rsidP="00FD0DDC">
            <w:pPr>
              <w:jc w:val="center"/>
            </w:pPr>
            <w:r w:rsidRPr="00FD0DDC">
              <w:t>Природный газ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Default="007D6619">
            <w:pPr>
              <w:jc w:val="center"/>
            </w:pPr>
            <w:r>
              <w:t>374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Default="007D6619" w:rsidP="00110821">
            <w:pPr>
              <w:jc w:val="center"/>
            </w:pPr>
            <w:r>
              <w:t>48,34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Default="007D6619">
            <w:pPr>
              <w:jc w:val="center"/>
            </w:pPr>
            <w:r>
              <w:t>0,129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Default="007D6619">
            <w:pPr>
              <w:jc w:val="center"/>
            </w:pPr>
            <w:r>
              <w:t>41,89</w:t>
            </w:r>
          </w:p>
        </w:tc>
      </w:tr>
    </w:tbl>
    <w:p w:rsidR="007D6619" w:rsidRDefault="007D6619">
      <w:pPr>
        <w:rPr>
          <w:b/>
          <w:sz w:val="28"/>
          <w:szCs w:val="26"/>
        </w:rPr>
      </w:pPr>
      <w:r>
        <w:t xml:space="preserve"> </w:t>
      </w:r>
      <w:r>
        <w:br w:type="page"/>
      </w:r>
    </w:p>
    <w:p w:rsidR="007D6619" w:rsidRDefault="007D6619" w:rsidP="000210EB">
      <w:pPr>
        <w:pStyle w:val="2"/>
        <w:numPr>
          <w:ilvl w:val="0"/>
          <w:numId w:val="20"/>
        </w:numPr>
        <w:spacing w:before="240" w:after="240"/>
        <w:ind w:left="794" w:hanging="357"/>
        <w:rPr>
          <w:szCs w:val="28"/>
        </w:rPr>
      </w:pPr>
      <w:bookmarkStart w:id="43" w:name="_Toc370887674"/>
      <w:bookmarkStart w:id="44" w:name="_Toc374028954"/>
      <w:r>
        <w:t>Инвестиции в строительство, реконструкцию и техническое перевооружение</w:t>
      </w:r>
      <w:r>
        <w:rPr>
          <w:szCs w:val="28"/>
        </w:rPr>
        <w:t>.</w:t>
      </w:r>
      <w:bookmarkEnd w:id="43"/>
      <w:bookmarkEnd w:id="44"/>
    </w:p>
    <w:p w:rsidR="00B41789" w:rsidRPr="00B41789" w:rsidRDefault="00387F13" w:rsidP="00B41789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 схемы теплоснабжения СП «Деревня Воробьево»</w:t>
      </w:r>
      <w:r w:rsidR="00FD4DE9">
        <w:rPr>
          <w:sz w:val="28"/>
          <w:szCs w:val="28"/>
        </w:rPr>
        <w:t xml:space="preserve"> было выявлено</w:t>
      </w:r>
      <w:r w:rsidR="00B41789">
        <w:rPr>
          <w:sz w:val="28"/>
          <w:szCs w:val="28"/>
        </w:rPr>
        <w:t>,</w:t>
      </w:r>
      <w:r w:rsidR="00FD4DE9">
        <w:rPr>
          <w:sz w:val="28"/>
          <w:szCs w:val="28"/>
        </w:rPr>
        <w:t xml:space="preserve"> что оборудование котельной принадлежащей ООО «Санаторий Воробьево» устарело, имеет низкий КПД и значительный износ.</w:t>
      </w:r>
      <w:r w:rsidR="00FD4DE9">
        <w:rPr>
          <w:sz w:val="28"/>
          <w:szCs w:val="28"/>
          <w:lang w:eastAsia="zh-CN"/>
        </w:rPr>
        <w:t xml:space="preserve"> Для повышения качества и надежности теплоснабжения населения и бюджетных организаций с. Санаторий Воробьево</w:t>
      </w:r>
      <w:r>
        <w:rPr>
          <w:sz w:val="28"/>
          <w:szCs w:val="28"/>
          <w:lang w:eastAsia="zh-CN"/>
        </w:rPr>
        <w:t xml:space="preserve"> </w:t>
      </w:r>
      <w:r w:rsidR="00B41789">
        <w:rPr>
          <w:sz w:val="28"/>
          <w:szCs w:val="28"/>
          <w:lang w:eastAsia="zh-CN"/>
        </w:rPr>
        <w:t xml:space="preserve">приобретена и установлена блочно-модульная </w:t>
      </w:r>
      <w:r w:rsidR="00B41789" w:rsidRPr="00B41789">
        <w:rPr>
          <w:sz w:val="28"/>
          <w:szCs w:val="28"/>
          <w:lang w:eastAsia="zh-CN"/>
        </w:rPr>
        <w:t>котельная</w:t>
      </w:r>
      <w:r w:rsidR="00B41789">
        <w:rPr>
          <w:sz w:val="28"/>
          <w:szCs w:val="28"/>
          <w:lang w:eastAsia="zh-CN"/>
        </w:rPr>
        <w:t xml:space="preserve"> </w:t>
      </w:r>
      <w:r w:rsidR="00B41789">
        <w:rPr>
          <w:sz w:val="28"/>
          <w:szCs w:val="28"/>
        </w:rPr>
        <w:t>«</w:t>
      </w:r>
      <w:r w:rsidR="00B41789" w:rsidRPr="00B41789">
        <w:rPr>
          <w:sz w:val="28"/>
          <w:szCs w:val="28"/>
        </w:rPr>
        <w:t>БМК-ЭКАС</w:t>
      </w:r>
      <w:r w:rsidR="00B41789">
        <w:rPr>
          <w:sz w:val="28"/>
          <w:szCs w:val="28"/>
        </w:rPr>
        <w:t xml:space="preserve">» </w:t>
      </w:r>
      <w:r w:rsidR="00B41789" w:rsidRPr="00B41789">
        <w:rPr>
          <w:sz w:val="28"/>
          <w:szCs w:val="28"/>
        </w:rPr>
        <w:t>мощность 2,5МВт(2,15Гкал/ч)</w:t>
      </w:r>
      <w:r w:rsidR="00B41789">
        <w:rPr>
          <w:sz w:val="28"/>
          <w:szCs w:val="28"/>
        </w:rPr>
        <w:t>.</w:t>
      </w:r>
    </w:p>
    <w:p w:rsidR="007D6619" w:rsidRPr="00E546C5" w:rsidRDefault="007D6619" w:rsidP="000210EB">
      <w:pPr>
        <w:pStyle w:val="2"/>
        <w:numPr>
          <w:ilvl w:val="0"/>
          <w:numId w:val="20"/>
        </w:numPr>
        <w:spacing w:before="240" w:after="240"/>
        <w:ind w:left="794" w:hanging="357"/>
        <w:rPr>
          <w:szCs w:val="28"/>
        </w:rPr>
      </w:pPr>
      <w:bookmarkStart w:id="45" w:name="_Toc370887675"/>
      <w:bookmarkStart w:id="46" w:name="_Toc374028955"/>
      <w:r>
        <w:t>Решение об определении единой теплоснабжающей организации.</w:t>
      </w:r>
      <w:bookmarkEnd w:id="45"/>
      <w:bookmarkEnd w:id="46"/>
    </w:p>
    <w:p w:rsidR="007D6619" w:rsidRPr="00FD0DDC" w:rsidRDefault="007D6619" w:rsidP="003374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</w:t>
      </w:r>
      <w:r w:rsidRPr="002911AD">
        <w:rPr>
          <w:sz w:val="28"/>
          <w:szCs w:val="28"/>
        </w:rPr>
        <w:t>Постановлени</w:t>
      </w:r>
      <w:r>
        <w:rPr>
          <w:sz w:val="28"/>
          <w:szCs w:val="28"/>
        </w:rPr>
        <w:t xml:space="preserve">я </w:t>
      </w:r>
      <w:r w:rsidRPr="002911AD">
        <w:rPr>
          <w:sz w:val="28"/>
          <w:szCs w:val="28"/>
        </w:rPr>
        <w:t>Правительства РФ от 08.08.2012 № 808</w:t>
      </w:r>
      <w:r>
        <w:rPr>
          <w:sz w:val="28"/>
          <w:szCs w:val="28"/>
        </w:rPr>
        <w:t xml:space="preserve"> </w:t>
      </w:r>
      <w:r w:rsidR="00151056">
        <w:rPr>
          <w:sz w:val="28"/>
          <w:szCs w:val="28"/>
        </w:rPr>
        <w:t>«</w:t>
      </w:r>
      <w:r w:rsidRPr="00C52FD3">
        <w:rPr>
          <w:sz w:val="28"/>
          <w:szCs w:val="28"/>
        </w:rPr>
        <w:t>Об организации теплоснабжения в Российской Федерации и о внесении изменений в некоторые акты Правительства Российской Федерации</w:t>
      </w:r>
      <w:r w:rsidR="00151056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331EEE">
        <w:rPr>
          <w:sz w:val="28"/>
          <w:szCs w:val="28"/>
        </w:rPr>
        <w:t xml:space="preserve">в качестве единой теплоснабжающей организации определяется </w:t>
      </w:r>
      <w:r w:rsidRPr="00331EEE">
        <w:rPr>
          <w:sz w:val="28"/>
          <w:szCs w:val="28"/>
        </w:rPr>
        <w:br/>
      </w:r>
      <w:r w:rsidR="00151056" w:rsidRPr="00331EEE">
        <w:rPr>
          <w:sz w:val="28"/>
          <w:szCs w:val="28"/>
        </w:rPr>
        <w:t>УМП</w:t>
      </w:r>
      <w:r w:rsidRPr="00331EEE">
        <w:rPr>
          <w:sz w:val="28"/>
          <w:szCs w:val="28"/>
        </w:rPr>
        <w:t xml:space="preserve"> «</w:t>
      </w:r>
      <w:r w:rsidR="00151056" w:rsidRPr="00331EEE">
        <w:rPr>
          <w:sz w:val="28"/>
          <w:szCs w:val="28"/>
        </w:rPr>
        <w:t>Малоярославецстройзаказчик</w:t>
      </w:r>
      <w:r w:rsidRPr="00331EEE">
        <w:rPr>
          <w:sz w:val="28"/>
          <w:szCs w:val="28"/>
        </w:rPr>
        <w:t>».</w:t>
      </w:r>
    </w:p>
    <w:p w:rsidR="007D6619" w:rsidRPr="00E546C5" w:rsidRDefault="007D6619" w:rsidP="000210EB">
      <w:pPr>
        <w:pStyle w:val="2"/>
        <w:numPr>
          <w:ilvl w:val="0"/>
          <w:numId w:val="20"/>
        </w:numPr>
        <w:spacing w:before="240" w:after="240"/>
        <w:ind w:left="794" w:hanging="357"/>
        <w:rPr>
          <w:szCs w:val="28"/>
        </w:rPr>
      </w:pPr>
      <w:bookmarkStart w:id="47" w:name="_Toc370887676"/>
      <w:bookmarkStart w:id="48" w:name="_Toc374028956"/>
      <w:r>
        <w:t>Решения о распределении тепловой нагрузки между источниками тепловой энергии</w:t>
      </w:r>
      <w:r w:rsidRPr="00E546C5">
        <w:t>.</w:t>
      </w:r>
      <w:bookmarkEnd w:id="47"/>
      <w:bookmarkEnd w:id="48"/>
    </w:p>
    <w:p w:rsidR="007D6619" w:rsidRPr="00B62625" w:rsidRDefault="007D6619" w:rsidP="00B62625">
      <w:pPr>
        <w:ind w:firstLine="567"/>
        <w:jc w:val="both"/>
        <w:rPr>
          <w:b/>
          <w:sz w:val="32"/>
          <w:szCs w:val="26"/>
        </w:rPr>
      </w:pPr>
      <w:r w:rsidRPr="00B62625">
        <w:rPr>
          <w:sz w:val="28"/>
        </w:rPr>
        <w:t>Источники тепловой энергии работают автономно.</w:t>
      </w:r>
      <w:r>
        <w:rPr>
          <w:sz w:val="28"/>
        </w:rPr>
        <w:t xml:space="preserve"> </w:t>
      </w:r>
      <w:r w:rsidRPr="00B62625">
        <w:rPr>
          <w:sz w:val="28"/>
        </w:rPr>
        <w:t>Перераспределений тепловой нагрузки между действующими источникам тепловой энергии не требуется.</w:t>
      </w:r>
    </w:p>
    <w:p w:rsidR="007D6619" w:rsidRPr="00552A84" w:rsidRDefault="007D6619" w:rsidP="000210EB">
      <w:pPr>
        <w:pStyle w:val="2"/>
        <w:numPr>
          <w:ilvl w:val="0"/>
          <w:numId w:val="20"/>
        </w:numPr>
        <w:spacing w:before="240" w:after="240"/>
        <w:ind w:left="794" w:hanging="357"/>
        <w:rPr>
          <w:szCs w:val="28"/>
        </w:rPr>
      </w:pPr>
      <w:bookmarkStart w:id="49" w:name="_Toc370887677"/>
      <w:bookmarkStart w:id="50" w:name="_Toc374028957"/>
      <w:r>
        <w:t>Решения по бесхозяйным тепловым сетям.</w:t>
      </w:r>
      <w:bookmarkEnd w:id="49"/>
      <w:bookmarkEnd w:id="50"/>
    </w:p>
    <w:p w:rsidR="007D6619" w:rsidRPr="00C44EF6" w:rsidRDefault="007D6619" w:rsidP="00C44EF6">
      <w:pPr>
        <w:ind w:firstLine="567"/>
        <w:rPr>
          <w:sz w:val="28"/>
        </w:rPr>
      </w:pPr>
      <w:r w:rsidRPr="00C44EF6">
        <w:rPr>
          <w:sz w:val="28"/>
        </w:rPr>
        <w:t xml:space="preserve">Бесхозных тепловых сетей в </w:t>
      </w:r>
      <w:r>
        <w:rPr>
          <w:color w:val="000000"/>
          <w:sz w:val="28"/>
          <w:szCs w:val="28"/>
        </w:rPr>
        <w:t>СП «Деревня Воробьево»</w:t>
      </w:r>
      <w:r w:rsidRPr="00C44EF6">
        <w:rPr>
          <w:sz w:val="28"/>
        </w:rPr>
        <w:t xml:space="preserve"> не выявлено.</w:t>
      </w:r>
    </w:p>
    <w:p w:rsidR="007D6619" w:rsidRDefault="007D6619" w:rsidP="00267585">
      <w:pPr>
        <w:pStyle w:val="Main"/>
        <w:spacing w:line="240" w:lineRule="auto"/>
        <w:ind w:firstLine="566"/>
        <w:rPr>
          <w:color w:val="000000"/>
          <w:sz w:val="28"/>
          <w:szCs w:val="28"/>
        </w:rPr>
      </w:pPr>
    </w:p>
    <w:p w:rsidR="007D6619" w:rsidRDefault="007D6619">
      <w:pPr>
        <w:rPr>
          <w:rFonts w:cs="Arial"/>
          <w:b/>
          <w:bCs/>
          <w:kern w:val="32"/>
          <w:sz w:val="28"/>
          <w:szCs w:val="28"/>
        </w:rPr>
      </w:pPr>
      <w:r>
        <w:rPr>
          <w:szCs w:val="28"/>
        </w:rPr>
        <w:br w:type="page"/>
      </w:r>
    </w:p>
    <w:p w:rsidR="007D6619" w:rsidRPr="002A2F6B" w:rsidRDefault="007D6619" w:rsidP="009D58BF">
      <w:pPr>
        <w:pStyle w:val="1"/>
      </w:pPr>
      <w:bookmarkStart w:id="51" w:name="_Toc370887678"/>
      <w:bookmarkStart w:id="52" w:name="_Toc374028958"/>
      <w:r w:rsidRPr="002A2F6B">
        <w:t>Обосновывающие материалы.</w:t>
      </w:r>
      <w:bookmarkEnd w:id="51"/>
      <w:bookmarkEnd w:id="52"/>
    </w:p>
    <w:p w:rsidR="007D6619" w:rsidRPr="00832276" w:rsidRDefault="007D6619" w:rsidP="00832276">
      <w:pPr>
        <w:pStyle w:val="3"/>
        <w:tabs>
          <w:tab w:val="clear" w:pos="1440"/>
        </w:tabs>
        <w:spacing w:after="240"/>
        <w:ind w:firstLine="567"/>
        <w:rPr>
          <w:szCs w:val="28"/>
          <w:lang w:val="ru-RU"/>
        </w:rPr>
      </w:pPr>
      <w:bookmarkStart w:id="53" w:name="_Toc370736108"/>
      <w:bookmarkStart w:id="54" w:name="_Toc370887679"/>
      <w:bookmarkStart w:id="55" w:name="_Toc374028959"/>
      <w:r w:rsidRPr="00832276">
        <w:rPr>
          <w:szCs w:val="28"/>
          <w:lang w:val="ru-RU"/>
        </w:rPr>
        <w:t xml:space="preserve">Существующее положение в сфере производства, передачи и потребления тепловой энергии для </w:t>
      </w:r>
      <w:r>
        <w:rPr>
          <w:szCs w:val="28"/>
          <w:lang w:val="ru-RU"/>
        </w:rPr>
        <w:t>целей</w:t>
      </w:r>
      <w:r w:rsidRPr="00832276">
        <w:rPr>
          <w:szCs w:val="28"/>
          <w:lang w:val="ru-RU"/>
        </w:rPr>
        <w:t xml:space="preserve"> теплоснабжения.</w:t>
      </w:r>
      <w:bookmarkEnd w:id="53"/>
      <w:bookmarkEnd w:id="54"/>
      <w:bookmarkEnd w:id="55"/>
    </w:p>
    <w:p w:rsidR="007D6619" w:rsidRDefault="007D6619" w:rsidP="0032349E">
      <w:pPr>
        <w:pStyle w:val="4"/>
        <w:numPr>
          <w:ilvl w:val="0"/>
          <w:numId w:val="26"/>
        </w:numPr>
        <w:ind w:left="0" w:firstLine="993"/>
      </w:pPr>
      <w:bookmarkStart w:id="56" w:name="_Toc370887680"/>
      <w:bookmarkStart w:id="57" w:name="_Toc374028960"/>
      <w:r w:rsidRPr="00832276">
        <w:t>Функциональная структура теплоснабжени</w:t>
      </w:r>
      <w:bookmarkEnd w:id="56"/>
      <w:bookmarkEnd w:id="57"/>
      <w:r>
        <w:t>я</w:t>
      </w:r>
    </w:p>
    <w:p w:rsidR="007D6619" w:rsidRDefault="007D6619" w:rsidP="0032349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состав сельского поселения </w:t>
      </w:r>
      <w:r w:rsidRPr="00CA375D">
        <w:rPr>
          <w:sz w:val="28"/>
          <w:szCs w:val="28"/>
        </w:rPr>
        <w:t>«Деревня Воробьево» входят следующие населенные пункты: Деревня Воробьево,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деревня Алешково, деревня Большое Ноздрино, деревня Гончаровка, деревня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Караськово, деревня Малое Ноздрино, село Санаторий Воробьево, деревня</w:t>
      </w:r>
      <w:r>
        <w:rPr>
          <w:sz w:val="28"/>
          <w:szCs w:val="28"/>
        </w:rPr>
        <w:t xml:space="preserve"> </w:t>
      </w:r>
      <w:r w:rsidRPr="00CA375D">
        <w:rPr>
          <w:sz w:val="28"/>
          <w:szCs w:val="28"/>
        </w:rPr>
        <w:t>Степичево.</w:t>
      </w:r>
    </w:p>
    <w:p w:rsidR="007D6619" w:rsidRDefault="007D6619" w:rsidP="009941E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3590B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35A21">
        <w:rPr>
          <w:sz w:val="28"/>
          <w:szCs w:val="28"/>
        </w:rPr>
        <w:t>Площадь сельского поселения составляет 4491.2 га, численность населения – 1503 человека</w:t>
      </w:r>
      <w:r w:rsidRPr="00E8266B">
        <w:rPr>
          <w:sz w:val="28"/>
          <w:szCs w:val="28"/>
        </w:rPr>
        <w:t>.</w:t>
      </w:r>
    </w:p>
    <w:p w:rsidR="007D6619" w:rsidRPr="0032349E" w:rsidRDefault="007D6619" w:rsidP="009941E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B6309C">
        <w:rPr>
          <w:sz w:val="28"/>
          <w:szCs w:val="28"/>
        </w:rPr>
        <w:t>Жилой фонд сельского поселения «</w:t>
      </w:r>
      <w:r>
        <w:rPr>
          <w:sz w:val="28"/>
          <w:szCs w:val="28"/>
        </w:rPr>
        <w:t>Деревня Воробьево</w:t>
      </w:r>
      <w:r w:rsidRPr="00B6309C">
        <w:rPr>
          <w:sz w:val="28"/>
          <w:szCs w:val="28"/>
        </w:rPr>
        <w:t xml:space="preserve">» </w:t>
      </w:r>
      <w:r>
        <w:rPr>
          <w:sz w:val="28"/>
          <w:szCs w:val="28"/>
        </w:rPr>
        <w:t>сформирован несколькими типами жилой застройки и включает в себя индивидуальную, малоэтажную и среднеэтажную жилую застройку.</w:t>
      </w:r>
    </w:p>
    <w:p w:rsidR="007D6619" w:rsidRDefault="007D6619" w:rsidP="00E12B57">
      <w:pPr>
        <w:ind w:firstLine="567"/>
        <w:jc w:val="both"/>
        <w:rPr>
          <w:sz w:val="28"/>
          <w:szCs w:val="28"/>
        </w:rPr>
      </w:pPr>
      <w:r w:rsidRPr="000D14E5">
        <w:rPr>
          <w:sz w:val="28"/>
          <w:szCs w:val="28"/>
        </w:rPr>
        <w:t>На территории сельского поселения «</w:t>
      </w:r>
      <w:r>
        <w:rPr>
          <w:sz w:val="28"/>
          <w:szCs w:val="28"/>
        </w:rPr>
        <w:t>Деревня Воробьево</w:t>
      </w:r>
      <w:r w:rsidRPr="000D14E5">
        <w:rPr>
          <w:sz w:val="28"/>
          <w:szCs w:val="28"/>
        </w:rPr>
        <w:t xml:space="preserve">» централизованное теплоснабжение присутствует в </w:t>
      </w:r>
      <w:r>
        <w:rPr>
          <w:sz w:val="28"/>
          <w:szCs w:val="28"/>
        </w:rPr>
        <w:t xml:space="preserve">с. Санаторий Воробьево и </w:t>
      </w:r>
      <w:r>
        <w:rPr>
          <w:sz w:val="28"/>
          <w:szCs w:val="28"/>
        </w:rPr>
        <w:br/>
        <w:t>д. Степичево</w:t>
      </w:r>
      <w:r w:rsidRPr="000D14E5">
        <w:rPr>
          <w:sz w:val="28"/>
          <w:szCs w:val="28"/>
        </w:rPr>
        <w:t>.</w:t>
      </w:r>
    </w:p>
    <w:p w:rsidR="007D6619" w:rsidRDefault="007D6619" w:rsidP="00E12B57">
      <w:pPr>
        <w:ind w:right="19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Централизованное горячее водоснабжение в сельском поселении </w:t>
      </w:r>
      <w:r w:rsidRPr="000D14E5">
        <w:rPr>
          <w:sz w:val="28"/>
          <w:szCs w:val="28"/>
        </w:rPr>
        <w:t xml:space="preserve">присутствует в </w:t>
      </w:r>
      <w:r>
        <w:rPr>
          <w:sz w:val="28"/>
          <w:szCs w:val="28"/>
        </w:rPr>
        <w:t>с. Санаторий Воробьево.</w:t>
      </w:r>
    </w:p>
    <w:p w:rsidR="007D6619" w:rsidRPr="00331EEE" w:rsidRDefault="007D6619" w:rsidP="00D00748">
      <w:pPr>
        <w:pStyle w:val="Main"/>
        <w:spacing w:line="240" w:lineRule="auto"/>
        <w:ind w:firstLine="567"/>
        <w:rPr>
          <w:sz w:val="28"/>
          <w:szCs w:val="28"/>
        </w:rPr>
      </w:pPr>
      <w:r w:rsidRPr="00331EEE">
        <w:rPr>
          <w:sz w:val="28"/>
          <w:szCs w:val="28"/>
        </w:rPr>
        <w:t xml:space="preserve">Отопление многоквартирных домов в большей части централизованное – от </w:t>
      </w:r>
      <w:r w:rsidR="00151056" w:rsidRPr="00331EEE">
        <w:rPr>
          <w:sz w:val="28"/>
          <w:szCs w:val="28"/>
        </w:rPr>
        <w:t>блочно-модульной котельной</w:t>
      </w:r>
      <w:r w:rsidRPr="00331EEE">
        <w:rPr>
          <w:sz w:val="28"/>
          <w:szCs w:val="28"/>
        </w:rPr>
        <w:t xml:space="preserve">. На территории СП «Деревня Воробьево расположены две  котельные: котельная </w:t>
      </w:r>
      <w:r w:rsidR="00360DB9" w:rsidRPr="00331EEE">
        <w:rPr>
          <w:sz w:val="28"/>
          <w:szCs w:val="28"/>
        </w:rPr>
        <w:t xml:space="preserve">УМП </w:t>
      </w:r>
      <w:r w:rsidRPr="00331EEE">
        <w:rPr>
          <w:sz w:val="28"/>
          <w:szCs w:val="28"/>
        </w:rPr>
        <w:t>«</w:t>
      </w:r>
      <w:r w:rsidR="00360DB9" w:rsidRPr="00331EEE">
        <w:rPr>
          <w:sz w:val="28"/>
          <w:szCs w:val="28"/>
        </w:rPr>
        <w:t>Малоярославецстройзаказчик»</w:t>
      </w:r>
      <w:r w:rsidRPr="00331EEE">
        <w:rPr>
          <w:sz w:val="28"/>
          <w:szCs w:val="28"/>
        </w:rPr>
        <w:t xml:space="preserve"> (установленной мощностью 2</w:t>
      </w:r>
      <w:r w:rsidR="00360DB9" w:rsidRPr="00331EEE">
        <w:rPr>
          <w:sz w:val="28"/>
          <w:szCs w:val="28"/>
        </w:rPr>
        <w:t>,15</w:t>
      </w:r>
      <w:r w:rsidRPr="00331EEE">
        <w:rPr>
          <w:sz w:val="28"/>
          <w:szCs w:val="28"/>
        </w:rPr>
        <w:t> Гкал/ч); котельная УМП «Малоярославецстройзаказчик» (установленной мощностью 0,17 Гкал/ч).</w:t>
      </w:r>
      <w:r w:rsidR="00151056" w:rsidRPr="00331EEE">
        <w:rPr>
          <w:sz w:val="28"/>
          <w:szCs w:val="28"/>
        </w:rPr>
        <w:t xml:space="preserve"> </w:t>
      </w:r>
      <w:r w:rsidRPr="00331EEE">
        <w:rPr>
          <w:sz w:val="28"/>
          <w:szCs w:val="28"/>
        </w:rPr>
        <w:t>Индивидуальные жилые дома, и коттеджи, в основном, оборудованы системами индивидуального отопления.</w:t>
      </w:r>
    </w:p>
    <w:p w:rsidR="007D6619" w:rsidRDefault="007D6619" w:rsidP="00D00748">
      <w:pPr>
        <w:ind w:left="142" w:right="193" w:firstLine="567"/>
        <w:jc w:val="both"/>
        <w:rPr>
          <w:sz w:val="28"/>
          <w:szCs w:val="28"/>
        </w:rPr>
      </w:pPr>
      <w:r w:rsidRPr="00331EEE">
        <w:rPr>
          <w:sz w:val="28"/>
          <w:szCs w:val="28"/>
          <w:lang w:eastAsia="zh-CN"/>
        </w:rPr>
        <w:t xml:space="preserve">Отопление и горячее водоснабжение общественных и жилых многоквартирных зданий </w:t>
      </w:r>
      <w:r w:rsidRPr="00331EEE">
        <w:rPr>
          <w:sz w:val="28"/>
          <w:szCs w:val="28"/>
        </w:rPr>
        <w:t>с. Санаторий Воробьево</w:t>
      </w:r>
      <w:r w:rsidRPr="00331EEE">
        <w:rPr>
          <w:sz w:val="28"/>
          <w:szCs w:val="28"/>
          <w:lang w:eastAsia="zh-CN"/>
        </w:rPr>
        <w:t xml:space="preserve"> централизованное от котельной </w:t>
      </w:r>
      <w:r w:rsidR="00360DB9" w:rsidRPr="00331EEE">
        <w:rPr>
          <w:sz w:val="28"/>
          <w:szCs w:val="28"/>
        </w:rPr>
        <w:t xml:space="preserve">УМП </w:t>
      </w:r>
      <w:r w:rsidRPr="00331EEE">
        <w:rPr>
          <w:sz w:val="28"/>
          <w:szCs w:val="28"/>
        </w:rPr>
        <w:t>«</w:t>
      </w:r>
      <w:r w:rsidR="00360DB9" w:rsidRPr="00331EEE">
        <w:rPr>
          <w:sz w:val="28"/>
          <w:szCs w:val="28"/>
        </w:rPr>
        <w:t>Малоярославецстройзаказчик</w:t>
      </w:r>
      <w:r w:rsidRPr="00331EEE">
        <w:rPr>
          <w:sz w:val="28"/>
          <w:szCs w:val="28"/>
        </w:rPr>
        <w:t>». В д. Степичево к системе централизованного теплоснабжения подключен</w:t>
      </w:r>
      <w:r>
        <w:rPr>
          <w:sz w:val="28"/>
          <w:szCs w:val="28"/>
        </w:rPr>
        <w:t xml:space="preserve"> только один потребитель «Спас-Суходревская средняя общеобразовательная школа».</w:t>
      </w:r>
    </w:p>
    <w:p w:rsidR="007D6619" w:rsidRDefault="007D6619" w:rsidP="00D00748">
      <w:pPr>
        <w:ind w:left="142"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Зоны теплоснабжения СП </w:t>
      </w:r>
      <w:r>
        <w:rPr>
          <w:color w:val="000000"/>
          <w:sz w:val="28"/>
          <w:szCs w:val="28"/>
        </w:rPr>
        <w:t>«Деревня Воробьево»</w:t>
      </w:r>
      <w:r>
        <w:rPr>
          <w:sz w:val="28"/>
          <w:szCs w:val="28"/>
          <w:lang w:eastAsia="zh-CN"/>
        </w:rPr>
        <w:t xml:space="preserve"> приведены на рисунке 1.</w:t>
      </w:r>
      <w:r w:rsidRPr="00034DAC">
        <w:rPr>
          <w:sz w:val="28"/>
          <w:szCs w:val="28"/>
          <w:lang w:eastAsia="zh-CN"/>
        </w:rPr>
        <w:t>1.</w:t>
      </w:r>
    </w:p>
    <w:p w:rsidR="007D6619" w:rsidRPr="00034DAC" w:rsidRDefault="007D6619" w:rsidP="00307EFC">
      <w:pPr>
        <w:ind w:left="142" w:right="193" w:firstLine="567"/>
        <w:jc w:val="both"/>
        <w:rPr>
          <w:sz w:val="28"/>
          <w:szCs w:val="28"/>
          <w:lang w:eastAsia="zh-CN"/>
        </w:rPr>
      </w:pPr>
    </w:p>
    <w:p w:rsidR="007D6619" w:rsidRDefault="007D6619" w:rsidP="00623B12">
      <w:pPr>
        <w:rPr>
          <w:sz w:val="28"/>
          <w:szCs w:val="28"/>
          <w:lang w:eastAsia="zh-CN"/>
        </w:rPr>
        <w:sectPr w:rsidR="007D6619" w:rsidSect="000A37BB">
          <w:footerReference w:type="even" r:id="rId11"/>
          <w:footerReference w:type="default" r:id="rId12"/>
          <w:footerReference w:type="first" r:id="rId13"/>
          <w:pgSz w:w="11906" w:h="16838"/>
          <w:pgMar w:top="1134" w:right="850" w:bottom="1134" w:left="1418" w:header="708" w:footer="454" w:gutter="0"/>
          <w:cols w:space="708"/>
          <w:titlePg/>
          <w:docGrid w:linePitch="360"/>
        </w:sectPr>
      </w:pPr>
    </w:p>
    <w:p w:rsidR="007D6619" w:rsidRDefault="007D6619" w:rsidP="00307EFC">
      <w:pPr>
        <w:ind w:left="142" w:right="193" w:firstLine="567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Рисунок 1.1</w:t>
      </w:r>
    </w:p>
    <w:p w:rsidR="007D6619" w:rsidRPr="005B5629" w:rsidRDefault="007D6619" w:rsidP="00307EFC">
      <w:pPr>
        <w:ind w:left="142" w:right="193" w:firstLine="567"/>
        <w:jc w:val="center"/>
        <w:rPr>
          <w:b/>
          <w:szCs w:val="28"/>
        </w:rPr>
      </w:pPr>
      <w:r w:rsidRPr="005B5629">
        <w:rPr>
          <w:b/>
          <w:sz w:val="28"/>
          <w:szCs w:val="28"/>
          <w:lang w:eastAsia="zh-CN"/>
        </w:rPr>
        <w:t xml:space="preserve">Зоны теплоснабжения СП </w:t>
      </w:r>
      <w:r w:rsidRPr="005B5629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Деревня Воробьево</w:t>
      </w:r>
      <w:r w:rsidRPr="005B5629">
        <w:rPr>
          <w:b/>
          <w:color w:val="000000"/>
          <w:sz w:val="28"/>
          <w:szCs w:val="28"/>
        </w:rPr>
        <w:t>»</w:t>
      </w:r>
    </w:p>
    <w:p w:rsidR="007D6619" w:rsidRDefault="008D1F98" w:rsidP="0087157E">
      <w:pPr>
        <w:ind w:left="426" w:right="193"/>
        <w:jc w:val="center"/>
        <w:rPr>
          <w:color w:val="FF0000"/>
          <w:sz w:val="28"/>
          <w:szCs w:val="28"/>
          <w:lang w:eastAsia="zh-CN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7680960" cy="5311775"/>
            <wp:effectExtent l="0" t="0" r="0" b="3175"/>
            <wp:docPr id="1" name="Рисунок 3" descr="карта_1.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_1.pag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619" w:rsidRDefault="007D6619" w:rsidP="0087157E">
      <w:pPr>
        <w:ind w:left="-567"/>
        <w:rPr>
          <w:szCs w:val="28"/>
        </w:rPr>
        <w:sectPr w:rsidR="007D6619" w:rsidSect="0087157E">
          <w:footerReference w:type="even" r:id="rId15"/>
          <w:footerReference w:type="default" r:id="rId16"/>
          <w:footerReference w:type="first" r:id="rId17"/>
          <w:pgSz w:w="16838" w:h="11906" w:orient="landscape"/>
          <w:pgMar w:top="1418" w:right="1134" w:bottom="851" w:left="1134" w:header="709" w:footer="454" w:gutter="0"/>
          <w:cols w:space="708"/>
          <w:titlePg/>
          <w:docGrid w:linePitch="360"/>
        </w:sectPr>
      </w:pPr>
    </w:p>
    <w:p w:rsidR="007D6619" w:rsidRPr="00F17DC4" w:rsidRDefault="007D6619" w:rsidP="00B754D3">
      <w:pPr>
        <w:pStyle w:val="4"/>
        <w:numPr>
          <w:ilvl w:val="0"/>
          <w:numId w:val="26"/>
        </w:numPr>
        <w:ind w:left="709"/>
        <w:rPr>
          <w:b w:val="0"/>
          <w:i/>
        </w:rPr>
      </w:pPr>
      <w:r>
        <w:t xml:space="preserve"> </w:t>
      </w:r>
      <w:bookmarkStart w:id="58" w:name="_Toc370887681"/>
      <w:bookmarkStart w:id="59" w:name="_Toc374028961"/>
      <w:r w:rsidRPr="00F17DC4">
        <w:t>Источники тепловой энергии.</w:t>
      </w:r>
      <w:bookmarkEnd w:id="58"/>
      <w:bookmarkEnd w:id="59"/>
    </w:p>
    <w:p w:rsidR="007D6619" w:rsidRPr="00F17DC4" w:rsidRDefault="007D6619" w:rsidP="007170BA">
      <w:pPr>
        <w:ind w:left="142" w:right="193" w:firstLine="567"/>
        <w:jc w:val="both"/>
        <w:rPr>
          <w:b/>
          <w:sz w:val="28"/>
          <w:szCs w:val="28"/>
          <w:lang w:eastAsia="zh-CN"/>
        </w:rPr>
      </w:pPr>
      <w:r w:rsidRPr="00F17DC4">
        <w:rPr>
          <w:b/>
          <w:sz w:val="28"/>
          <w:szCs w:val="28"/>
          <w:lang w:eastAsia="zh-CN"/>
        </w:rPr>
        <w:t>Котельная, с. Санаторий Воробьево.</w:t>
      </w:r>
    </w:p>
    <w:p w:rsidR="007D6619" w:rsidRPr="00F17DC4" w:rsidRDefault="007D6619" w:rsidP="00A414ED">
      <w:pPr>
        <w:ind w:right="-1" w:firstLine="567"/>
        <w:jc w:val="right"/>
        <w:rPr>
          <w:sz w:val="28"/>
          <w:szCs w:val="28"/>
          <w:lang w:eastAsia="zh-CN"/>
        </w:rPr>
      </w:pPr>
      <w:r w:rsidRPr="00F17DC4">
        <w:rPr>
          <w:sz w:val="28"/>
          <w:szCs w:val="28"/>
          <w:lang w:eastAsia="zh-CN"/>
        </w:rPr>
        <w:t xml:space="preserve">Рисунок 1.2.1. </w:t>
      </w:r>
    </w:p>
    <w:p w:rsidR="007D6619" w:rsidRDefault="007D6619" w:rsidP="00A414ED">
      <w:pPr>
        <w:spacing w:after="240"/>
        <w:ind w:right="193" w:firstLine="567"/>
        <w:jc w:val="center"/>
        <w:rPr>
          <w:b/>
          <w:sz w:val="28"/>
          <w:szCs w:val="28"/>
          <w:lang w:eastAsia="zh-CN"/>
        </w:rPr>
      </w:pPr>
      <w:r w:rsidRPr="00F17DC4">
        <w:rPr>
          <w:b/>
          <w:sz w:val="28"/>
          <w:szCs w:val="28"/>
          <w:lang w:eastAsia="zh-CN"/>
        </w:rPr>
        <w:t>Зона действия котельной с. Санаторий Воробьево</w:t>
      </w:r>
    </w:p>
    <w:p w:rsidR="007D6619" w:rsidRPr="0087157E" w:rsidRDefault="008D1F98" w:rsidP="0087157E">
      <w:pPr>
        <w:ind w:left="-142" w:right="193"/>
        <w:jc w:val="center"/>
        <w:rPr>
          <w:b/>
          <w:sz w:val="28"/>
          <w:szCs w:val="28"/>
          <w:lang w:eastAsia="zh-CN"/>
        </w:rPr>
      </w:pPr>
      <w:r w:rsidRPr="00360DB9">
        <w:rPr>
          <w:b/>
          <w:noProof/>
          <w:sz w:val="28"/>
          <w:szCs w:val="28"/>
          <w:highlight w:val="green"/>
        </w:rPr>
        <w:drawing>
          <wp:inline distT="0" distB="0" distL="0" distR="0" wp14:anchorId="6CC775C8" wp14:editId="3AFE5CCA">
            <wp:extent cx="5411470" cy="7647940"/>
            <wp:effectExtent l="0" t="0" r="0" b="0"/>
            <wp:docPr id="2" name="Рисунок 0" descr="зона_вор.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зона_вор.pag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619" w:rsidRPr="00A414ED">
        <w:rPr>
          <w:b/>
          <w:sz w:val="28"/>
          <w:szCs w:val="28"/>
          <w:lang w:eastAsia="zh-CN"/>
        </w:rPr>
        <w:t xml:space="preserve"> </w:t>
      </w:r>
    </w:p>
    <w:p w:rsidR="007D6619" w:rsidRDefault="007D6619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7D6619" w:rsidRDefault="007D6619" w:rsidP="00A414ED">
      <w:pPr>
        <w:ind w:right="193" w:firstLine="567"/>
        <w:jc w:val="right"/>
        <w:rPr>
          <w:sz w:val="28"/>
          <w:szCs w:val="28"/>
          <w:lang w:eastAsia="zh-CN"/>
        </w:rPr>
      </w:pPr>
      <w:r w:rsidRPr="00A02D2A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A02D2A">
        <w:rPr>
          <w:sz w:val="28"/>
          <w:szCs w:val="28"/>
          <w:lang w:eastAsia="zh-CN"/>
        </w:rPr>
        <w:t>2.1.</w:t>
      </w:r>
    </w:p>
    <w:p w:rsidR="007D6619" w:rsidRPr="007B4BD4" w:rsidRDefault="007D6619" w:rsidP="00A414ED">
      <w:pPr>
        <w:ind w:right="193"/>
        <w:jc w:val="center"/>
        <w:rPr>
          <w:b/>
          <w:sz w:val="28"/>
          <w:szCs w:val="28"/>
          <w:lang w:eastAsia="zh-CN"/>
        </w:rPr>
      </w:pPr>
      <w:r w:rsidRPr="007B4BD4">
        <w:rPr>
          <w:b/>
          <w:sz w:val="28"/>
          <w:szCs w:val="28"/>
          <w:lang w:eastAsia="zh-CN"/>
        </w:rPr>
        <w:t>Описание котельной с. Санаторий Воробьево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994"/>
      </w:tblGrid>
      <w:tr w:rsidR="007D6619" w:rsidRPr="003E61FC" w:rsidTr="00A70751">
        <w:trPr>
          <w:jc w:val="center"/>
        </w:trPr>
        <w:tc>
          <w:tcPr>
            <w:tcW w:w="4815" w:type="dxa"/>
          </w:tcPr>
          <w:p w:rsidR="007D6619" w:rsidRPr="007B4BD4" w:rsidRDefault="007D6619" w:rsidP="008F289A">
            <w:pPr>
              <w:ind w:right="193"/>
              <w:jc w:val="center"/>
              <w:rPr>
                <w:lang w:eastAsia="zh-CN"/>
              </w:rPr>
            </w:pPr>
            <w:r w:rsidRPr="007B4BD4">
              <w:rPr>
                <w:lang w:eastAsia="zh-CN"/>
              </w:rPr>
              <w:t>Показатели</w:t>
            </w:r>
          </w:p>
        </w:tc>
        <w:tc>
          <w:tcPr>
            <w:tcW w:w="4994" w:type="dxa"/>
          </w:tcPr>
          <w:p w:rsidR="007D6619" w:rsidRPr="007B4BD4" w:rsidRDefault="007D6619" w:rsidP="008F289A">
            <w:pPr>
              <w:ind w:right="193"/>
              <w:jc w:val="center"/>
              <w:rPr>
                <w:lang w:eastAsia="zh-CN"/>
              </w:rPr>
            </w:pPr>
            <w:r w:rsidRPr="007B4BD4">
              <w:rPr>
                <w:lang w:eastAsia="zh-CN"/>
              </w:rPr>
              <w:t>Значения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Структура основного оборудования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Вид основного топлива – природный газ.</w:t>
            </w:r>
          </w:p>
          <w:p w:rsidR="007D6619" w:rsidRPr="007B4BD4" w:rsidRDefault="007D6619" w:rsidP="009A2E12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Котлоагрегаты: </w:t>
            </w:r>
            <w:r w:rsidR="007B4BD4">
              <w:rPr>
                <w:lang w:eastAsia="zh-CN"/>
              </w:rPr>
              <w:t>ЭКОС 1000</w:t>
            </w:r>
            <w:r w:rsidRPr="007B4BD4">
              <w:rPr>
                <w:lang w:eastAsia="zh-CN"/>
              </w:rPr>
              <w:t xml:space="preserve"> – </w:t>
            </w:r>
            <w:r w:rsidR="007B4BD4">
              <w:rPr>
                <w:lang w:eastAsia="zh-CN"/>
              </w:rPr>
              <w:t>2</w:t>
            </w:r>
            <w:r w:rsidRPr="007B4BD4">
              <w:rPr>
                <w:lang w:eastAsia="zh-CN"/>
              </w:rPr>
              <w:t xml:space="preserve"> шт.</w:t>
            </w:r>
          </w:p>
          <w:p w:rsidR="007D6619" w:rsidRPr="007B4BD4" w:rsidRDefault="007D6619" w:rsidP="007B4BD4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Котлоагрегаты: </w:t>
            </w:r>
            <w:r w:rsidR="007B4BD4">
              <w:rPr>
                <w:lang w:eastAsia="zh-CN"/>
              </w:rPr>
              <w:t xml:space="preserve">Экос – 500 </w:t>
            </w:r>
            <w:r w:rsidRPr="007B4BD4">
              <w:rPr>
                <w:lang w:eastAsia="zh-CN"/>
              </w:rPr>
              <w:t xml:space="preserve">– </w:t>
            </w:r>
            <w:r w:rsidR="007B4BD4">
              <w:rPr>
                <w:lang w:eastAsia="zh-CN"/>
              </w:rPr>
              <w:t>1</w:t>
            </w:r>
            <w:r w:rsidRPr="007B4BD4">
              <w:rPr>
                <w:lang w:eastAsia="zh-CN"/>
              </w:rPr>
              <w:t xml:space="preserve"> шт.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360DB9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Установленная тепловая мощность </w:t>
            </w:r>
            <w:r w:rsidRPr="007B4BD4">
              <w:rPr>
                <w:lang w:eastAsia="zh-CN"/>
              </w:rPr>
              <w:br/>
              <w:t>2</w:t>
            </w:r>
            <w:r w:rsidR="00360DB9" w:rsidRPr="007B4BD4">
              <w:rPr>
                <w:lang w:eastAsia="zh-CN"/>
              </w:rPr>
              <w:t>,15</w:t>
            </w:r>
            <w:r w:rsidRPr="007B4BD4">
              <w:rPr>
                <w:lang w:eastAsia="zh-CN"/>
              </w:rPr>
              <w:t xml:space="preserve"> Гкал/ч (</w:t>
            </w:r>
            <w:r w:rsidR="00360DB9" w:rsidRPr="007B4BD4">
              <w:rPr>
                <w:lang w:eastAsia="zh-CN"/>
              </w:rPr>
              <w:t>2</w:t>
            </w:r>
            <w:r w:rsidRPr="007B4BD4">
              <w:rPr>
                <w:lang w:eastAsia="zh-CN"/>
              </w:rPr>
              <w:t>,</w:t>
            </w:r>
            <w:r w:rsidR="00360DB9" w:rsidRPr="007B4BD4">
              <w:rPr>
                <w:lang w:eastAsia="zh-CN"/>
              </w:rPr>
              <w:t>5</w:t>
            </w:r>
            <w:r w:rsidRPr="007B4BD4">
              <w:rPr>
                <w:lang w:eastAsia="zh-CN"/>
              </w:rPr>
              <w:t xml:space="preserve"> МВт)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Ограничения тепловой мощности и параметры располагаемой тепловой мощности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Располагаемая тепловая мощность </w:t>
            </w:r>
            <w:r w:rsidRPr="007B4BD4">
              <w:rPr>
                <w:lang w:eastAsia="zh-CN"/>
              </w:rPr>
              <w:br/>
            </w:r>
            <w:r w:rsidR="007B4BD4">
              <w:rPr>
                <w:lang w:eastAsia="zh-CN"/>
              </w:rPr>
              <w:t>2,15</w:t>
            </w:r>
            <w:r w:rsidRPr="007B4BD4">
              <w:rPr>
                <w:lang w:eastAsia="zh-CN"/>
              </w:rPr>
              <w:t xml:space="preserve"> Гкал/ч (</w:t>
            </w:r>
            <w:r w:rsidR="007B4BD4">
              <w:rPr>
                <w:lang w:eastAsia="zh-CN"/>
              </w:rPr>
              <w:t>2,5</w:t>
            </w:r>
            <w:r w:rsidRPr="007B4BD4">
              <w:rPr>
                <w:lang w:eastAsia="zh-CN"/>
              </w:rPr>
              <w:t xml:space="preserve"> МВт)</w:t>
            </w:r>
          </w:p>
          <w:p w:rsidR="007D6619" w:rsidRPr="007B4BD4" w:rsidRDefault="007D6619" w:rsidP="00B80387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Подключенная тепловая нагрузка </w:t>
            </w:r>
            <w:r w:rsidRPr="007B4BD4">
              <w:rPr>
                <w:lang w:eastAsia="zh-CN"/>
              </w:rPr>
              <w:br/>
              <w:t xml:space="preserve">(с учетом потерь и собственных нужд) </w:t>
            </w:r>
          </w:p>
          <w:p w:rsidR="007D6619" w:rsidRPr="007B4BD4" w:rsidRDefault="007D6619" w:rsidP="00C22EC4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Отопление: </w:t>
            </w:r>
            <w:r w:rsidR="007B4BD4">
              <w:rPr>
                <w:lang w:eastAsia="zh-CN"/>
              </w:rPr>
              <w:t>1,55 Гкал/ч (</w:t>
            </w:r>
            <w:r w:rsidRPr="007B4BD4">
              <w:rPr>
                <w:lang w:eastAsia="zh-CN"/>
              </w:rPr>
              <w:t>1</w:t>
            </w:r>
            <w:r w:rsidR="007B4BD4">
              <w:rPr>
                <w:lang w:eastAsia="zh-CN"/>
              </w:rPr>
              <w:t>,8</w:t>
            </w:r>
            <w:r w:rsidRPr="007B4BD4">
              <w:rPr>
                <w:lang w:eastAsia="zh-CN"/>
              </w:rPr>
              <w:t xml:space="preserve"> МВт)</w:t>
            </w:r>
          </w:p>
          <w:p w:rsidR="007D6619" w:rsidRPr="007B4BD4" w:rsidRDefault="007D6619" w:rsidP="007B4BD4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ГВС: 0,</w:t>
            </w:r>
            <w:r w:rsidR="007B4BD4">
              <w:rPr>
                <w:lang w:eastAsia="zh-CN"/>
              </w:rPr>
              <w:t>4</w:t>
            </w:r>
            <w:r w:rsidRPr="007B4BD4">
              <w:rPr>
                <w:lang w:eastAsia="zh-CN"/>
              </w:rPr>
              <w:t>3 Гкал/ч (0,</w:t>
            </w:r>
            <w:r w:rsidR="007B4BD4">
              <w:rPr>
                <w:lang w:eastAsia="zh-CN"/>
              </w:rPr>
              <w:t>5</w:t>
            </w:r>
            <w:r w:rsidRPr="007B4BD4">
              <w:rPr>
                <w:lang w:eastAsia="zh-CN"/>
              </w:rPr>
              <w:t>)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Расход тепловой энергии на собственные нужды котельной 0,0</w:t>
            </w:r>
            <w:r w:rsidR="007B4BD4">
              <w:rPr>
                <w:lang w:eastAsia="zh-CN"/>
              </w:rPr>
              <w:t>2</w:t>
            </w:r>
            <w:r w:rsidRPr="007B4BD4">
              <w:rPr>
                <w:lang w:eastAsia="zh-CN"/>
              </w:rPr>
              <w:t xml:space="preserve"> Гкал/ч </w:t>
            </w:r>
          </w:p>
          <w:p w:rsidR="007D6619" w:rsidRPr="007B4BD4" w:rsidRDefault="007D6619" w:rsidP="007B4BD4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Тепловая мощность нетто </w:t>
            </w:r>
            <w:r w:rsidR="007B4BD4">
              <w:rPr>
                <w:lang w:eastAsia="zh-CN"/>
              </w:rPr>
              <w:t>2,15</w:t>
            </w:r>
            <w:r w:rsidRPr="007B4BD4">
              <w:rPr>
                <w:lang w:eastAsia="zh-CN"/>
              </w:rPr>
              <w:t xml:space="preserve"> Гкал/ч (</w:t>
            </w:r>
            <w:r w:rsidR="007B4BD4">
              <w:rPr>
                <w:lang w:eastAsia="zh-CN"/>
              </w:rPr>
              <w:t>2,1</w:t>
            </w:r>
            <w:r w:rsidRPr="007B4BD4">
              <w:rPr>
                <w:lang w:eastAsia="zh-CN"/>
              </w:rPr>
              <w:t>3 МВт)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994" w:type="dxa"/>
            <w:vAlign w:val="center"/>
          </w:tcPr>
          <w:p w:rsidR="007D6619" w:rsidRPr="007B4BD4" w:rsidRDefault="007B4BD4" w:rsidP="00511D3B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2018 г.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A70751">
            <w:pPr>
              <w:ind w:right="34"/>
              <w:rPr>
                <w:lang w:eastAsia="zh-CN"/>
              </w:rPr>
            </w:pPr>
            <w:r w:rsidRPr="007B4BD4">
              <w:rPr>
                <w:lang w:eastAsia="zh-CN"/>
              </w:rPr>
              <w:t>Схемы выдачи тепловой мощности, структура теплофикационных установок (если источник тепловой энергии – источник комбинированной выработки тепловой энергии и электрической энергии)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Способ регулирования отпуска тепловой энергии качественный по температурному графику 95/70°С; выбор температурного графика обусловлен наличием только отопительной нагрузки и непосредственным присоединением абонентов к тепловым сетям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Среднегодовая загрузка оборудования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7B4BD4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Производство тепловой энергии котельной </w:t>
            </w:r>
            <w:r w:rsidR="007B4BD4">
              <w:rPr>
                <w:lang w:eastAsia="zh-CN"/>
              </w:rPr>
              <w:t>18834</w:t>
            </w:r>
            <w:r w:rsidRPr="007B4BD4">
              <w:rPr>
                <w:lang w:eastAsia="zh-CN"/>
              </w:rPr>
              <w:t xml:space="preserve"> Гкал/год: полезный отпуск тепловой энергии </w:t>
            </w:r>
            <w:r w:rsidR="007B4BD4">
              <w:rPr>
                <w:lang w:eastAsia="zh-CN"/>
              </w:rPr>
              <w:t>15067</w:t>
            </w:r>
            <w:r w:rsidRPr="007B4BD4">
              <w:rPr>
                <w:lang w:eastAsia="zh-CN"/>
              </w:rPr>
              <w:t xml:space="preserve"> Гкал/год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Способы учета тепла, отпущенного в тепловые сети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Способ учета тепловой энергии – расчетный</w:t>
            </w:r>
          </w:p>
        </w:tc>
      </w:tr>
      <w:tr w:rsidR="007D6619" w:rsidRPr="003E61FC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Статистика отказов и восстановлений оборудования источников тепловой энергии отсутствует</w:t>
            </w:r>
          </w:p>
        </w:tc>
      </w:tr>
      <w:tr w:rsidR="007D6619" w:rsidRPr="00193AC4" w:rsidTr="00A70751">
        <w:trPr>
          <w:jc w:val="center"/>
        </w:trPr>
        <w:tc>
          <w:tcPr>
            <w:tcW w:w="4815" w:type="dxa"/>
            <w:vAlign w:val="center"/>
          </w:tcPr>
          <w:p w:rsidR="007D6619" w:rsidRPr="007B4BD4" w:rsidRDefault="007D6619" w:rsidP="008F289A">
            <w:pPr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994" w:type="dxa"/>
            <w:vAlign w:val="center"/>
          </w:tcPr>
          <w:p w:rsidR="007D6619" w:rsidRPr="007B4BD4" w:rsidRDefault="007D6619" w:rsidP="008F289A">
            <w:pPr>
              <w:ind w:right="193"/>
              <w:rPr>
                <w:color w:val="FF0000"/>
                <w:lang w:eastAsia="zh-CN"/>
              </w:rPr>
            </w:pPr>
            <w:r w:rsidRPr="007B4BD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 отсутствуют</w:t>
            </w:r>
          </w:p>
        </w:tc>
      </w:tr>
    </w:tbl>
    <w:p w:rsidR="007D6619" w:rsidRDefault="007D6619">
      <w:pPr>
        <w:rPr>
          <w:szCs w:val="28"/>
        </w:rPr>
      </w:pPr>
      <w:bookmarkStart w:id="60" w:name="_Toc370887682"/>
      <w:r>
        <w:rPr>
          <w:szCs w:val="28"/>
        </w:rPr>
        <w:br w:type="page"/>
      </w:r>
    </w:p>
    <w:p w:rsidR="007D6619" w:rsidRDefault="007D6619" w:rsidP="00110821">
      <w:pPr>
        <w:ind w:left="142" w:right="193" w:firstLine="567"/>
        <w:jc w:val="both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Котельная, д. Степичево.</w:t>
      </w:r>
    </w:p>
    <w:p w:rsidR="007D6619" w:rsidRDefault="007D6619" w:rsidP="00110821">
      <w:pPr>
        <w:ind w:right="-1" w:firstLine="567"/>
        <w:jc w:val="right"/>
        <w:rPr>
          <w:sz w:val="28"/>
          <w:szCs w:val="28"/>
          <w:lang w:eastAsia="zh-CN"/>
        </w:rPr>
      </w:pPr>
      <w:r w:rsidRPr="00A414ED">
        <w:rPr>
          <w:sz w:val="28"/>
          <w:szCs w:val="28"/>
          <w:lang w:eastAsia="zh-CN"/>
        </w:rPr>
        <w:t>Рис</w:t>
      </w:r>
      <w:r>
        <w:rPr>
          <w:sz w:val="28"/>
          <w:szCs w:val="28"/>
          <w:lang w:eastAsia="zh-CN"/>
        </w:rPr>
        <w:t>унок</w:t>
      </w:r>
      <w:r w:rsidRPr="00A414ED"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1</w:t>
      </w:r>
      <w:r w:rsidRPr="00A414ED">
        <w:rPr>
          <w:sz w:val="28"/>
          <w:szCs w:val="28"/>
          <w:lang w:eastAsia="zh-CN"/>
        </w:rPr>
        <w:t>.2.</w:t>
      </w:r>
      <w:r>
        <w:rPr>
          <w:sz w:val="28"/>
          <w:szCs w:val="28"/>
          <w:lang w:eastAsia="zh-CN"/>
        </w:rPr>
        <w:t>2</w:t>
      </w:r>
      <w:r w:rsidRPr="00A414ED">
        <w:rPr>
          <w:sz w:val="28"/>
          <w:szCs w:val="28"/>
          <w:lang w:eastAsia="zh-CN"/>
        </w:rPr>
        <w:t xml:space="preserve">. </w:t>
      </w:r>
    </w:p>
    <w:p w:rsidR="007D6619" w:rsidRDefault="007D6619" w:rsidP="00110821">
      <w:pPr>
        <w:spacing w:after="240"/>
        <w:ind w:right="193" w:firstLine="567"/>
        <w:jc w:val="center"/>
        <w:rPr>
          <w:b/>
          <w:sz w:val="28"/>
          <w:szCs w:val="28"/>
          <w:lang w:eastAsia="zh-CN"/>
        </w:rPr>
      </w:pPr>
      <w:r w:rsidRPr="00A414ED">
        <w:rPr>
          <w:b/>
          <w:sz w:val="28"/>
          <w:szCs w:val="28"/>
          <w:lang w:eastAsia="zh-CN"/>
        </w:rPr>
        <w:t>Зона действия котельной</w:t>
      </w:r>
      <w:r>
        <w:rPr>
          <w:b/>
          <w:sz w:val="28"/>
          <w:szCs w:val="28"/>
          <w:lang w:eastAsia="zh-CN"/>
        </w:rPr>
        <w:t xml:space="preserve"> д. Степичево</w:t>
      </w:r>
    </w:p>
    <w:p w:rsidR="007D6619" w:rsidRDefault="007D6619" w:rsidP="00511D3B">
      <w:pPr>
        <w:jc w:val="right"/>
        <w:rPr>
          <w:sz w:val="28"/>
          <w:szCs w:val="28"/>
          <w:lang w:eastAsia="zh-CN"/>
        </w:rPr>
      </w:pPr>
    </w:p>
    <w:p w:rsidR="007D6619" w:rsidRDefault="008D1F98" w:rsidP="00977105">
      <w:pPr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inline distT="0" distB="0" distL="0" distR="0" wp14:anchorId="13FD6580" wp14:editId="7B2B8FFA">
            <wp:extent cx="5287010" cy="5386705"/>
            <wp:effectExtent l="0" t="0" r="8890" b="4445"/>
            <wp:docPr id="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_ст.page1.jpg"/>
                    <pic:cNvPicPr/>
                  </pic:nvPicPr>
                  <pic:blipFill>
                    <a:blip r:embed="rId19" cstate="print"/>
                    <a:srcRect t="11332" b="13435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538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619" w:rsidRDefault="007D6619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7D6619" w:rsidRDefault="007D6619" w:rsidP="00511D3B">
      <w:pPr>
        <w:jc w:val="right"/>
        <w:rPr>
          <w:sz w:val="28"/>
          <w:szCs w:val="28"/>
          <w:lang w:eastAsia="zh-CN"/>
        </w:rPr>
      </w:pPr>
      <w:r w:rsidRPr="00A02D2A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A02D2A">
        <w:rPr>
          <w:sz w:val="28"/>
          <w:szCs w:val="28"/>
          <w:lang w:eastAsia="zh-CN"/>
        </w:rPr>
        <w:t>2.</w:t>
      </w:r>
      <w:r>
        <w:rPr>
          <w:sz w:val="28"/>
          <w:szCs w:val="28"/>
          <w:lang w:eastAsia="zh-CN"/>
        </w:rPr>
        <w:t>2</w:t>
      </w:r>
      <w:r w:rsidRPr="00A02D2A">
        <w:rPr>
          <w:sz w:val="28"/>
          <w:szCs w:val="28"/>
          <w:lang w:eastAsia="zh-CN"/>
        </w:rPr>
        <w:t>.</w:t>
      </w:r>
    </w:p>
    <w:p w:rsidR="007D6619" w:rsidRDefault="007D6619" w:rsidP="00511D3B">
      <w:pPr>
        <w:jc w:val="center"/>
        <w:rPr>
          <w:b/>
          <w:sz w:val="28"/>
          <w:szCs w:val="28"/>
          <w:lang w:eastAsia="zh-CN"/>
        </w:rPr>
      </w:pPr>
      <w:r w:rsidRPr="00A414ED">
        <w:rPr>
          <w:b/>
          <w:sz w:val="28"/>
          <w:szCs w:val="28"/>
          <w:lang w:eastAsia="zh-CN"/>
        </w:rPr>
        <w:t xml:space="preserve">Описание котельной </w:t>
      </w:r>
      <w:r>
        <w:rPr>
          <w:b/>
          <w:sz w:val="28"/>
          <w:szCs w:val="28"/>
          <w:lang w:eastAsia="zh-CN"/>
        </w:rPr>
        <w:t>д. Степичево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994"/>
      </w:tblGrid>
      <w:tr w:rsidR="007D6619" w:rsidRPr="00193AC4" w:rsidTr="00642156">
        <w:trPr>
          <w:jc w:val="center"/>
        </w:trPr>
        <w:tc>
          <w:tcPr>
            <w:tcW w:w="4815" w:type="dxa"/>
          </w:tcPr>
          <w:p w:rsidR="007D6619" w:rsidRPr="00193AC4" w:rsidRDefault="007D6619" w:rsidP="00642156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994" w:type="dxa"/>
          </w:tcPr>
          <w:p w:rsidR="007D6619" w:rsidRPr="00193AC4" w:rsidRDefault="007D6619" w:rsidP="00642156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7D6619" w:rsidRPr="00193AC4" w:rsidTr="00623B12">
        <w:trPr>
          <w:trHeight w:val="612"/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Структура основного оборудования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23B12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Вид основного топлива – природный газ.</w:t>
            </w:r>
          </w:p>
          <w:p w:rsidR="007D6619" w:rsidRDefault="007D6619" w:rsidP="00623B12">
            <w:pPr>
              <w:ind w:right="193"/>
              <w:rPr>
                <w:lang w:eastAsia="zh-CN"/>
              </w:rPr>
            </w:pPr>
            <w:r w:rsidRPr="005F08CB">
              <w:rPr>
                <w:lang w:eastAsia="zh-CN"/>
              </w:rPr>
              <w:t xml:space="preserve">Котлоагрегаты: </w:t>
            </w:r>
            <w:r>
              <w:rPr>
                <w:lang w:eastAsia="zh-CN"/>
              </w:rPr>
              <w:t>КЧМ-5 – 2 шт</w:t>
            </w:r>
            <w:r w:rsidRPr="005F08CB">
              <w:rPr>
                <w:lang w:eastAsia="zh-CN"/>
              </w:rPr>
              <w:t>.</w:t>
            </w:r>
          </w:p>
          <w:p w:rsidR="007D6619" w:rsidRPr="00193AC4" w:rsidRDefault="007D6619" w:rsidP="00623B12">
            <w:pPr>
              <w:ind w:right="193"/>
              <w:rPr>
                <w:lang w:eastAsia="zh-CN"/>
              </w:rPr>
            </w:pP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Параметры установленной тепловой мощности теплофикационного оборудования и теплофикационной установки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511D3B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Установленная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0,17</w:t>
            </w:r>
            <w:r w:rsidRPr="00193AC4">
              <w:rPr>
                <w:lang w:eastAsia="zh-CN"/>
              </w:rPr>
              <w:t xml:space="preserve"> Гкал/ч (</w:t>
            </w:r>
            <w:r>
              <w:rPr>
                <w:lang w:eastAsia="zh-CN"/>
              </w:rPr>
              <w:t xml:space="preserve">0,197 </w:t>
            </w:r>
            <w:r w:rsidRPr="00193AC4">
              <w:rPr>
                <w:lang w:eastAsia="zh-CN"/>
              </w:rPr>
              <w:t>МВт)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Ограничения тепловой мощности и параметры располагаемой тепловой мощности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Располагаемая тепловая мощность </w:t>
            </w:r>
            <w:r w:rsidRPr="00193AC4">
              <w:rPr>
                <w:lang w:eastAsia="zh-CN"/>
              </w:rPr>
              <w:br/>
            </w:r>
            <w:r>
              <w:rPr>
                <w:lang w:eastAsia="zh-CN"/>
              </w:rPr>
              <w:t>0,17</w:t>
            </w:r>
            <w:r w:rsidRPr="00193AC4">
              <w:rPr>
                <w:lang w:eastAsia="zh-CN"/>
              </w:rPr>
              <w:t xml:space="preserve"> Гкал/ч (</w:t>
            </w:r>
            <w:r>
              <w:rPr>
                <w:lang w:eastAsia="zh-CN"/>
              </w:rPr>
              <w:t xml:space="preserve">0,197 </w:t>
            </w:r>
            <w:r w:rsidRPr="00193AC4">
              <w:rPr>
                <w:lang w:eastAsia="zh-CN"/>
              </w:rPr>
              <w:t>МВт)</w:t>
            </w:r>
          </w:p>
          <w:p w:rsidR="007D6619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Подключенная тепловая нагрузка </w:t>
            </w:r>
            <w:r>
              <w:rPr>
                <w:lang w:eastAsia="zh-CN"/>
              </w:rPr>
              <w:br/>
            </w:r>
            <w:r w:rsidRPr="00193AC4">
              <w:rPr>
                <w:lang w:eastAsia="zh-CN"/>
              </w:rPr>
              <w:t xml:space="preserve">(с учетом потерь и собственных нужд) </w:t>
            </w:r>
          </w:p>
          <w:p w:rsidR="007D6619" w:rsidRPr="00B25C06" w:rsidRDefault="007D6619" w:rsidP="00642156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Отопление: 0,143</w:t>
            </w:r>
            <w:r w:rsidRPr="00193AC4">
              <w:rPr>
                <w:lang w:eastAsia="zh-CN"/>
              </w:rPr>
              <w:t xml:space="preserve"> Гкал/ч (</w:t>
            </w:r>
            <w:r>
              <w:rPr>
                <w:lang w:eastAsia="zh-CN"/>
              </w:rPr>
              <w:t>0,166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Расход тепловой энергии на собственные нужды котельной </w:t>
            </w:r>
            <w:r w:rsidRPr="009A2E12">
              <w:rPr>
                <w:lang w:eastAsia="zh-CN"/>
              </w:rPr>
              <w:t>0,0</w:t>
            </w:r>
            <w:r>
              <w:rPr>
                <w:lang w:eastAsia="zh-CN"/>
              </w:rPr>
              <w:t>03</w:t>
            </w:r>
            <w:r w:rsidRPr="00193AC4">
              <w:rPr>
                <w:lang w:eastAsia="zh-CN"/>
              </w:rPr>
              <w:t xml:space="preserve"> Гкал/ч </w:t>
            </w:r>
          </w:p>
          <w:p w:rsidR="007D6619" w:rsidRPr="00193AC4" w:rsidRDefault="007D6619" w:rsidP="00511D3B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Тепловая мощность нетто </w:t>
            </w:r>
            <w:r>
              <w:rPr>
                <w:lang w:eastAsia="zh-CN"/>
              </w:rPr>
              <w:t>0,167</w:t>
            </w:r>
            <w:r w:rsidRPr="00193AC4">
              <w:rPr>
                <w:lang w:eastAsia="zh-CN"/>
              </w:rPr>
              <w:t xml:space="preserve"> Гкал/ч (</w:t>
            </w:r>
            <w:r>
              <w:rPr>
                <w:lang w:eastAsia="zh-CN"/>
              </w:rPr>
              <w:t>0,194</w:t>
            </w:r>
            <w:r w:rsidRPr="00193AC4">
              <w:rPr>
                <w:lang w:eastAsia="zh-CN"/>
              </w:rPr>
              <w:t xml:space="preserve"> МВт)</w:t>
            </w:r>
          </w:p>
        </w:tc>
      </w:tr>
      <w:tr w:rsidR="007D6619" w:rsidRPr="00193AC4" w:rsidTr="00B935A5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B935A5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1998 год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34"/>
              <w:rPr>
                <w:lang w:eastAsia="zh-CN"/>
              </w:rPr>
            </w:pPr>
            <w:r w:rsidRPr="00193AC4">
              <w:rPr>
                <w:lang w:eastAsia="zh-CN"/>
              </w:rPr>
              <w:t>Схемы выдачи тепловой мощности, структура теплофикационных установок (если источник тепловой энергии – источник комбинированной выработки тепловой энергии и электрической энергии)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Источник комбинированной выработки тепловой и электрической энергии отсутствует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 регулирования отпуска тепловой энергии качественный по температурному графику 95/70°С; выбор температурного графика обусловлен наличием только отопительной нагрузки и непосредственным присоединением абонентов к тепловым сетям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Среднегодовая загрузка оборудования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511D3B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Производство</w:t>
            </w:r>
            <w:r w:rsidRPr="00193AC4">
              <w:rPr>
                <w:lang w:eastAsia="zh-CN"/>
              </w:rPr>
              <w:t xml:space="preserve"> тепловой энергии котельной </w:t>
            </w:r>
            <w:r>
              <w:rPr>
                <w:lang w:eastAsia="zh-CN"/>
              </w:rPr>
              <w:t>367</w:t>
            </w:r>
            <w:r w:rsidRPr="00193AC4">
              <w:rPr>
                <w:lang w:eastAsia="zh-CN"/>
              </w:rPr>
              <w:t xml:space="preserve"> Гкал/год: полезный отпуск тепловой энергии </w:t>
            </w:r>
            <w:r>
              <w:t>334,13</w:t>
            </w:r>
            <w:r w:rsidRPr="00193AC4">
              <w:rPr>
                <w:lang w:eastAsia="zh-CN"/>
              </w:rPr>
              <w:t xml:space="preserve"> Гкал/год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Способы учета тепла, отпущенного в тепловые сети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 xml:space="preserve">Учет </w:t>
            </w:r>
            <w:r w:rsidR="001B20E4">
              <w:rPr>
                <w:lang w:eastAsia="zh-CN"/>
              </w:rPr>
              <w:t xml:space="preserve">отпущенной тепловой энергии </w:t>
            </w:r>
            <w:r>
              <w:rPr>
                <w:lang w:eastAsia="zh-CN"/>
              </w:rPr>
              <w:t>осуществляется на основании показаний прибора</w:t>
            </w:r>
            <w:r w:rsidR="001B20E4">
              <w:rPr>
                <w:lang w:eastAsia="zh-CN"/>
              </w:rPr>
              <w:t xml:space="preserve"> учета</w:t>
            </w:r>
            <w:r>
              <w:rPr>
                <w:lang w:eastAsia="zh-CN"/>
              </w:rPr>
              <w:t xml:space="preserve"> ТС.ТМК-Н2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и восстановлений оборудования источников тепловой энергии отсутствует</w:t>
            </w:r>
          </w:p>
        </w:tc>
      </w:tr>
      <w:tr w:rsidR="007D6619" w:rsidRPr="00193AC4" w:rsidTr="00642156">
        <w:trPr>
          <w:jc w:val="center"/>
        </w:trPr>
        <w:tc>
          <w:tcPr>
            <w:tcW w:w="4815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4994" w:type="dxa"/>
            <w:vAlign w:val="center"/>
          </w:tcPr>
          <w:p w:rsidR="007D6619" w:rsidRPr="00193AC4" w:rsidRDefault="007D6619" w:rsidP="00642156">
            <w:pPr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источников тепловой энергии отсутствуют</w:t>
            </w:r>
          </w:p>
        </w:tc>
      </w:tr>
    </w:tbl>
    <w:p w:rsidR="007D6619" w:rsidRDefault="007D6619">
      <w:pPr>
        <w:rPr>
          <w:b/>
          <w:iCs/>
          <w:sz w:val="28"/>
          <w:szCs w:val="28"/>
        </w:rPr>
      </w:pPr>
    </w:p>
    <w:p w:rsidR="007D6619" w:rsidRDefault="007D6619">
      <w:pPr>
        <w:rPr>
          <w:b/>
          <w:iCs/>
          <w:sz w:val="28"/>
          <w:szCs w:val="28"/>
        </w:rPr>
      </w:pPr>
    </w:p>
    <w:p w:rsidR="007D6619" w:rsidRPr="007B4BD4" w:rsidRDefault="007D6619" w:rsidP="00B754D3">
      <w:pPr>
        <w:pStyle w:val="4"/>
        <w:numPr>
          <w:ilvl w:val="0"/>
          <w:numId w:val="26"/>
        </w:numPr>
        <w:spacing w:after="120"/>
        <w:ind w:left="567" w:right="193"/>
        <w:jc w:val="both"/>
        <w:rPr>
          <w:szCs w:val="28"/>
          <w:lang w:eastAsia="zh-CN"/>
        </w:rPr>
      </w:pPr>
      <w:bookmarkStart w:id="61" w:name="_Toc374028962"/>
      <w:r w:rsidRPr="007B4BD4">
        <w:rPr>
          <w:szCs w:val="28"/>
        </w:rPr>
        <w:t>Тепловые сети, сооружения на них и тепловые пункты.</w:t>
      </w:r>
      <w:bookmarkEnd w:id="60"/>
      <w:bookmarkEnd w:id="61"/>
    </w:p>
    <w:p w:rsidR="007D6619" w:rsidRPr="007B4BD4" w:rsidRDefault="007D6619" w:rsidP="007170BA">
      <w:pPr>
        <w:jc w:val="right"/>
        <w:rPr>
          <w:sz w:val="28"/>
          <w:szCs w:val="28"/>
          <w:lang w:eastAsia="zh-CN"/>
        </w:rPr>
      </w:pPr>
      <w:r w:rsidRPr="007B4BD4">
        <w:rPr>
          <w:sz w:val="28"/>
          <w:szCs w:val="28"/>
          <w:lang w:eastAsia="zh-CN"/>
        </w:rPr>
        <w:t>Таблица 1.3.1.</w:t>
      </w:r>
    </w:p>
    <w:p w:rsidR="007D6619" w:rsidRPr="007B4BD4" w:rsidRDefault="007D6619" w:rsidP="00FA3649">
      <w:pPr>
        <w:spacing w:after="240"/>
        <w:ind w:right="193" w:firstLine="709"/>
        <w:jc w:val="center"/>
        <w:rPr>
          <w:b/>
          <w:sz w:val="28"/>
          <w:szCs w:val="28"/>
          <w:lang w:eastAsia="zh-CN"/>
        </w:rPr>
      </w:pPr>
      <w:r w:rsidRPr="007B4BD4">
        <w:rPr>
          <w:b/>
          <w:sz w:val="28"/>
          <w:szCs w:val="28"/>
          <w:lang w:eastAsia="zh-CN"/>
        </w:rPr>
        <w:t>Котельная, с. Санаторий Воробьево.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5"/>
        <w:gridCol w:w="4774"/>
      </w:tblGrid>
      <w:tr w:rsidR="007D6619" w:rsidRPr="00DF0059" w:rsidTr="008F289A">
        <w:trPr>
          <w:jc w:val="center"/>
        </w:trPr>
        <w:tc>
          <w:tcPr>
            <w:tcW w:w="4655" w:type="dxa"/>
          </w:tcPr>
          <w:p w:rsidR="007D6619" w:rsidRPr="007B4BD4" w:rsidRDefault="007D6619" w:rsidP="008F289A">
            <w:pPr>
              <w:ind w:right="193"/>
              <w:jc w:val="center"/>
              <w:rPr>
                <w:lang w:eastAsia="zh-CN"/>
              </w:rPr>
            </w:pPr>
            <w:r w:rsidRPr="007B4BD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</w:tcPr>
          <w:p w:rsidR="007D6619" w:rsidRPr="007B4BD4" w:rsidRDefault="007D6619" w:rsidP="008F289A">
            <w:pPr>
              <w:ind w:right="193"/>
              <w:jc w:val="center"/>
              <w:rPr>
                <w:lang w:eastAsia="zh-CN"/>
              </w:rPr>
            </w:pPr>
            <w:r w:rsidRPr="007B4BD4">
              <w:rPr>
                <w:lang w:eastAsia="zh-CN"/>
              </w:rPr>
              <w:t>Значения</w:t>
            </w:r>
          </w:p>
        </w:tc>
      </w:tr>
      <w:tr w:rsidR="007D6619" w:rsidRPr="00DF0059" w:rsidTr="00FA4C59">
        <w:trPr>
          <w:trHeight w:val="2491"/>
          <w:jc w:val="center"/>
        </w:trPr>
        <w:tc>
          <w:tcPr>
            <w:tcW w:w="4655" w:type="dxa"/>
            <w:vAlign w:val="center"/>
          </w:tcPr>
          <w:p w:rsidR="007D6619" w:rsidRPr="007B4BD4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      </w:r>
          </w:p>
        </w:tc>
        <w:tc>
          <w:tcPr>
            <w:tcW w:w="4774" w:type="dxa"/>
            <w:vAlign w:val="center"/>
          </w:tcPr>
          <w:p w:rsidR="007D6619" w:rsidRPr="007B4BD4" w:rsidRDefault="007D6619" w:rsidP="007B4BD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7B4BD4">
              <w:rPr>
                <w:lang w:eastAsia="zh-CN"/>
              </w:rPr>
              <w:t xml:space="preserve">Для системы теплоснабжения от котельной </w:t>
            </w:r>
            <w:r w:rsidR="007B4BD4">
              <w:rPr>
                <w:lang w:eastAsia="zh-CN"/>
              </w:rPr>
              <w:t>УМП «Малоярославецстройзаказчик»</w:t>
            </w:r>
            <w:r w:rsidRPr="007B4BD4">
              <w:rPr>
                <w:lang w:eastAsia="zh-CN"/>
              </w:rPr>
              <w:t xml:space="preserve"> (</w:t>
            </w:r>
            <w:r w:rsidR="007B4BD4">
              <w:rPr>
                <w:lang w:eastAsia="zh-CN"/>
              </w:rPr>
              <w:t>Малоярославецкая районная администрация МР «Малоярославецкий райн»</w:t>
            </w:r>
            <w:r w:rsidRPr="007B4BD4">
              <w:rPr>
                <w:lang w:eastAsia="zh-CN"/>
              </w:rPr>
              <w:t>) принято качественное регулирование отпуска тепловой энергии в сетевой воде потребителям. Расчетный температурный график – 95/70°С при расчетной температуре -27°С.</w:t>
            </w:r>
          </w:p>
        </w:tc>
      </w:tr>
      <w:tr w:rsidR="007D6619" w:rsidRPr="00DF0059" w:rsidTr="00FA4C59">
        <w:trPr>
          <w:trHeight w:val="4676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Тепловая сеть водяная, двухтрубная.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Материал трубопроводов – сталь.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Способы прокладки –</w:t>
            </w:r>
            <w:r w:rsidR="00DC7698" w:rsidRPr="003C51E2">
              <w:rPr>
                <w:lang w:eastAsia="zh-CN"/>
              </w:rPr>
              <w:t xml:space="preserve"> </w:t>
            </w:r>
            <w:r w:rsidR="003C51E2">
              <w:rPr>
                <w:lang w:eastAsia="zh-CN"/>
              </w:rPr>
              <w:t>под</w:t>
            </w:r>
            <w:r w:rsidRPr="003C51E2">
              <w:rPr>
                <w:lang w:eastAsia="zh-CN"/>
              </w:rPr>
              <w:t>дземная.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 xml:space="preserve">Компенсация температурных удлинений трубопроводов осуществляется за счет естественных изменений направления трассы, а также П-образных компенсаторов. 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Основные параметры тепловых сетей (в двухтрубном исполнении):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Общая протяженность сети: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 xml:space="preserve">отопительной – </w:t>
            </w:r>
            <w:r w:rsidR="003C51E2" w:rsidRPr="00235A21">
              <w:rPr>
                <w:lang w:eastAsia="zh-CN"/>
              </w:rPr>
              <w:t>952</w:t>
            </w:r>
            <w:r w:rsidRPr="003C51E2">
              <w:rPr>
                <w:lang w:eastAsia="zh-CN"/>
              </w:rPr>
              <w:t xml:space="preserve"> м; ГВС – </w:t>
            </w:r>
            <w:r w:rsidR="003C51E2">
              <w:rPr>
                <w:lang w:eastAsia="zh-CN"/>
              </w:rPr>
              <w:t>952</w:t>
            </w:r>
            <w:r w:rsidRPr="003C51E2">
              <w:rPr>
                <w:lang w:eastAsia="zh-CN"/>
              </w:rPr>
              <w:t xml:space="preserve"> м;</w:t>
            </w:r>
          </w:p>
          <w:p w:rsidR="007D6619" w:rsidRPr="003C51E2" w:rsidRDefault="003C51E2" w:rsidP="003C51E2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>
              <w:rPr>
                <w:lang w:eastAsia="zh-CN"/>
              </w:rPr>
              <w:t>Подключенная нагрузка – 2,15</w:t>
            </w:r>
            <w:r w:rsidR="007D6619" w:rsidRPr="003C51E2">
              <w:rPr>
                <w:lang w:eastAsia="zh-CN"/>
              </w:rPr>
              <w:t xml:space="preserve"> Гкал/ч.</w:t>
            </w:r>
          </w:p>
        </w:tc>
      </w:tr>
      <w:tr w:rsidR="007D6619" w:rsidRPr="00DF0059" w:rsidTr="00ED364C">
        <w:trPr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типов секционирующей и регулирующей арматуры на тепловых сетях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Регулирующая арматура на тепловых сетях – вентили, задвижки.</w:t>
            </w:r>
          </w:p>
        </w:tc>
      </w:tr>
      <w:tr w:rsidR="007D6619" w:rsidRPr="00DF0059" w:rsidTr="00FA4C59">
        <w:trPr>
          <w:trHeight w:val="199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Строительная часть тепловых камер выполнении из бетона и кирпича. Высота камер не более 1,5 м. В перекрытиях камер выполнено по 1 люку. Назначение – размещение арматуры, проведение ремонтных работ.</w:t>
            </w:r>
          </w:p>
        </w:tc>
      </w:tr>
    </w:tbl>
    <w:p w:rsidR="007D6619" w:rsidRPr="00DF0059" w:rsidRDefault="007D6619" w:rsidP="00ED364C">
      <w:pPr>
        <w:tabs>
          <w:tab w:val="left" w:pos="2977"/>
        </w:tabs>
        <w:rPr>
          <w:highlight w:val="red"/>
        </w:rPr>
      </w:pPr>
    </w:p>
    <w:p w:rsidR="007D6619" w:rsidRPr="00DF0059" w:rsidRDefault="007D6619" w:rsidP="00ED364C">
      <w:pPr>
        <w:tabs>
          <w:tab w:val="left" w:pos="2977"/>
        </w:tabs>
        <w:rPr>
          <w:highlight w:val="red"/>
        </w:rPr>
      </w:pPr>
      <w:r w:rsidRPr="00DF0059">
        <w:rPr>
          <w:highlight w:val="red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5"/>
        <w:gridCol w:w="4774"/>
      </w:tblGrid>
      <w:tr w:rsidR="007D6619" w:rsidRPr="00DF0059" w:rsidTr="00ED364C">
        <w:trPr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3C51E2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3C51E2">
              <w:rPr>
                <w:lang w:eastAsia="zh-CN"/>
              </w:rPr>
              <w:t>Значения</w:t>
            </w: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графиков регулирования отпуска тепла в тепловые сети  анализом их обоснованности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Регулирование отпуска тепловой энергии рекомендуется осуществлять качественно по расчетному графику 95/70 °С по следующим причинам: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 xml:space="preserve">– присоединение потребителей к тепловым сетям непосредственное без смешения и </w:t>
            </w:r>
            <w:r w:rsidR="003C51E2">
              <w:rPr>
                <w:lang w:eastAsia="zh-CN"/>
              </w:rPr>
              <w:t>с</w:t>
            </w:r>
            <w:r w:rsidRPr="003C51E2">
              <w:rPr>
                <w:lang w:eastAsia="zh-CN"/>
              </w:rPr>
              <w:t xml:space="preserve"> регулятор</w:t>
            </w:r>
            <w:r w:rsidR="003C51E2">
              <w:rPr>
                <w:lang w:eastAsia="zh-CN"/>
              </w:rPr>
              <w:t>м</w:t>
            </w:r>
            <w:r w:rsidRPr="003C51E2">
              <w:rPr>
                <w:lang w:eastAsia="zh-CN"/>
              </w:rPr>
              <w:t xml:space="preserve"> расхода на вводах;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– наличие отопительной нагрузки</w:t>
            </w:r>
            <w:r w:rsidR="003C51E2">
              <w:rPr>
                <w:lang w:eastAsia="zh-CN"/>
              </w:rPr>
              <w:t xml:space="preserve"> и ГВС</w:t>
            </w:r>
            <w:r w:rsidRPr="003C51E2">
              <w:rPr>
                <w:lang w:eastAsia="zh-CN"/>
              </w:rPr>
              <w:t>.</w:t>
            </w:r>
          </w:p>
          <w:p w:rsidR="007D6619" w:rsidRPr="003C51E2" w:rsidRDefault="008D1F98" w:rsidP="009456CB">
            <w:pPr>
              <w:tabs>
                <w:tab w:val="left" w:pos="2977"/>
              </w:tabs>
              <w:ind w:right="-172"/>
              <w:rPr>
                <w:lang w:eastAsia="zh-CN"/>
              </w:rPr>
            </w:pPr>
            <w:r w:rsidRPr="003C51E2">
              <w:rPr>
                <w:noProof/>
              </w:rPr>
              <w:drawing>
                <wp:inline distT="0" distB="0" distL="0" distR="0" wp14:anchorId="2B897640" wp14:editId="538A3BD5">
                  <wp:extent cx="2834640" cy="1920240"/>
                  <wp:effectExtent l="0" t="0" r="3810" b="381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Фактические температурные режимы отпуска тепла в тепловые сети соответствуют графику.</w:t>
            </w: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Гидравлические режимы тепловых сетей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Гидравлические режимы тепловых сетей обеспечивают достаточное давление теплоносителя у потребителей тепловой энергии, и не превышает допустимую норму.</w:t>
            </w: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Статистика отказов тепловых сетей (аварий, инцидентов) за последние 5 лет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Статистика отказов тепловых сетей (аварий, инцидентов) отсутствует.</w:t>
            </w: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процедур диагностики состояния тепловых сетей и планирования капитальных (текущих) ремонтов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Гидравлические испытания проводятся регулярно.</w:t>
            </w:r>
          </w:p>
        </w:tc>
      </w:tr>
      <w:tr w:rsidR="007D6619" w:rsidRPr="00DF0059" w:rsidTr="009456CB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Летние ремонты проводятся ежегодно.</w:t>
            </w:r>
          </w:p>
        </w:tc>
      </w:tr>
    </w:tbl>
    <w:p w:rsidR="007D6619" w:rsidRPr="00DF0059" w:rsidRDefault="007D6619">
      <w:pPr>
        <w:rPr>
          <w:highlight w:val="red"/>
        </w:rPr>
      </w:pPr>
      <w:r w:rsidRPr="00DF0059">
        <w:rPr>
          <w:highlight w:val="red"/>
        </w:rPr>
        <w:br w:type="page"/>
      </w:r>
    </w:p>
    <w:p w:rsidR="007D6619" w:rsidRPr="003C51E2" w:rsidRDefault="007D6619" w:rsidP="00ED364C">
      <w:pPr>
        <w:tabs>
          <w:tab w:val="left" w:pos="2977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5"/>
        <w:gridCol w:w="4774"/>
      </w:tblGrid>
      <w:tr w:rsidR="007D6619" w:rsidRPr="003C51E2" w:rsidTr="00ED364C">
        <w:trPr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3C51E2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3C51E2">
              <w:rPr>
                <w:lang w:eastAsia="zh-CN"/>
              </w:rPr>
              <w:t>Значения</w:t>
            </w:r>
          </w:p>
        </w:tc>
      </w:tr>
      <w:tr w:rsidR="007D6619" w:rsidRPr="00DF0059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3C51E2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Норматив потерь тепловой энергии в тепловых сетях составляет 0,1</w:t>
            </w:r>
            <w:r w:rsidR="003C51E2">
              <w:rPr>
                <w:lang w:eastAsia="zh-CN"/>
              </w:rPr>
              <w:t xml:space="preserve"> Гкал/ч, что составляет 5</w:t>
            </w:r>
            <w:r w:rsidRPr="003C51E2">
              <w:rPr>
                <w:lang w:eastAsia="zh-CN"/>
              </w:rPr>
              <w:t>% от отпущенной потребителю тепловой энергии.</w:t>
            </w:r>
          </w:p>
        </w:tc>
      </w:tr>
      <w:tr w:rsidR="007D6619" w:rsidRPr="00DF0059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7D6619" w:rsidRPr="00DF0059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Тип присоединения потребителей к тепловым сетям – непосредственное, без смешивания,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</w:p>
        </w:tc>
      </w:tr>
      <w:tr w:rsidR="007D6619" w:rsidRPr="00DF0059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A46B07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Приборы учета тепловой энергии отсутствуют</w:t>
            </w:r>
          </w:p>
        </w:tc>
      </w:tr>
      <w:tr w:rsidR="007D6619" w:rsidRPr="00193AC4" w:rsidTr="008546F1">
        <w:trPr>
          <w:trHeight w:val="1701"/>
          <w:jc w:val="center"/>
        </w:trPr>
        <w:tc>
          <w:tcPr>
            <w:tcW w:w="4655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Перечень выявленных бесхозяйных сетей и обоснование выбора организации, уполномоченной на их эксплуатацию</w:t>
            </w:r>
          </w:p>
        </w:tc>
        <w:tc>
          <w:tcPr>
            <w:tcW w:w="4774" w:type="dxa"/>
            <w:vAlign w:val="center"/>
          </w:tcPr>
          <w:p w:rsidR="007D6619" w:rsidRPr="003C51E2" w:rsidRDefault="007D6619" w:rsidP="00ED364C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3C51E2">
              <w:rPr>
                <w:lang w:eastAsia="zh-CN"/>
              </w:rPr>
              <w:t>Бесхозяйных сетей не выявлено.</w:t>
            </w:r>
          </w:p>
        </w:tc>
      </w:tr>
    </w:tbl>
    <w:p w:rsidR="007D6619" w:rsidRDefault="007D6619" w:rsidP="007170BA">
      <w:pPr>
        <w:rPr>
          <w:b/>
          <w:sz w:val="28"/>
          <w:szCs w:val="28"/>
          <w:lang w:eastAsia="zh-CN"/>
        </w:rPr>
      </w:pPr>
    </w:p>
    <w:p w:rsidR="007D6619" w:rsidRPr="00391095" w:rsidRDefault="007D6619" w:rsidP="00DE52AA">
      <w:pPr>
        <w:spacing w:after="240"/>
        <w:ind w:right="193" w:firstLine="709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br w:type="page"/>
        <w:t>Котельная, д. Степичево.</w:t>
      </w:r>
    </w:p>
    <w:p w:rsidR="007D6619" w:rsidRDefault="007D6619" w:rsidP="00DE52AA">
      <w:pPr>
        <w:jc w:val="right"/>
        <w:rPr>
          <w:sz w:val="28"/>
          <w:szCs w:val="28"/>
          <w:lang w:eastAsia="zh-CN"/>
        </w:rPr>
      </w:pPr>
      <w:r w:rsidRPr="00CA3A8D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CA3A8D">
        <w:rPr>
          <w:sz w:val="28"/>
          <w:szCs w:val="28"/>
          <w:lang w:eastAsia="zh-CN"/>
        </w:rPr>
        <w:t>3.</w:t>
      </w:r>
      <w:r>
        <w:rPr>
          <w:sz w:val="28"/>
          <w:szCs w:val="28"/>
          <w:lang w:eastAsia="zh-CN"/>
        </w:rPr>
        <w:t>2.</w:t>
      </w: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5"/>
        <w:gridCol w:w="4774"/>
      </w:tblGrid>
      <w:tr w:rsidR="007D6619" w:rsidRPr="00193AC4" w:rsidTr="00581AA6">
        <w:trPr>
          <w:jc w:val="center"/>
        </w:trPr>
        <w:tc>
          <w:tcPr>
            <w:tcW w:w="4655" w:type="dxa"/>
          </w:tcPr>
          <w:p w:rsidR="007D6619" w:rsidRPr="00193AC4" w:rsidRDefault="007D6619" w:rsidP="00581AA6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</w:tcPr>
          <w:p w:rsidR="007D6619" w:rsidRPr="00193AC4" w:rsidRDefault="007D6619" w:rsidP="00581AA6">
            <w:pPr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7D6619" w:rsidRPr="00193AC4" w:rsidTr="00581AA6">
        <w:trPr>
          <w:jc w:val="center"/>
        </w:trPr>
        <w:tc>
          <w:tcPr>
            <w:tcW w:w="4655" w:type="dxa"/>
          </w:tcPr>
          <w:p w:rsidR="007D6619" w:rsidRPr="00193AC4" w:rsidRDefault="007D6619" w:rsidP="00581AA6">
            <w:pPr>
              <w:ind w:right="193"/>
              <w:jc w:val="center"/>
              <w:rPr>
                <w:lang w:eastAsia="zh-CN"/>
              </w:rPr>
            </w:pPr>
          </w:p>
        </w:tc>
        <w:tc>
          <w:tcPr>
            <w:tcW w:w="4774" w:type="dxa"/>
          </w:tcPr>
          <w:p w:rsidR="007D6619" w:rsidRPr="00193AC4" w:rsidRDefault="007D6619" w:rsidP="00581AA6">
            <w:pPr>
              <w:ind w:right="193"/>
              <w:jc w:val="center"/>
              <w:rPr>
                <w:lang w:eastAsia="zh-CN"/>
              </w:rPr>
            </w:pPr>
          </w:p>
        </w:tc>
      </w:tr>
      <w:tr w:rsidR="007D6619" w:rsidRPr="00193AC4" w:rsidTr="00581AA6">
        <w:trPr>
          <w:trHeight w:val="2491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DE52AA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Для системы теплоснабжения от котельной </w:t>
            </w:r>
            <w:r>
              <w:rPr>
                <w:lang w:eastAsia="zh-CN"/>
              </w:rPr>
              <w:t>д. Степичево</w:t>
            </w:r>
            <w:r w:rsidRPr="00193AC4">
              <w:rPr>
                <w:lang w:eastAsia="zh-CN"/>
              </w:rPr>
              <w:t xml:space="preserve"> (</w:t>
            </w:r>
            <w:r>
              <w:rPr>
                <w:lang w:eastAsia="zh-CN"/>
              </w:rPr>
              <w:t xml:space="preserve">УМП «Малоярославецстройзаказчик») </w:t>
            </w:r>
            <w:r w:rsidRPr="00193AC4">
              <w:rPr>
                <w:lang w:eastAsia="zh-CN"/>
              </w:rPr>
              <w:t>принято качественное регулирование отпуска тепловой энергии в сетевой воде потребителям. Расчетный температурный график – 95/70°С при расчетной температуре -27°С.</w:t>
            </w:r>
          </w:p>
        </w:tc>
      </w:tr>
      <w:tr w:rsidR="007D6619" w:rsidRPr="00193AC4" w:rsidTr="00581AA6">
        <w:trPr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Электронные и (или) бумажные карты (схемы) тепловых сетей в зонах действия источников тепловой энергии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highlight w:val="yellow"/>
                <w:lang w:eastAsia="zh-CN"/>
              </w:rPr>
            </w:pPr>
            <w:r w:rsidRPr="00B30ACF">
              <w:rPr>
                <w:lang w:eastAsia="zh-CN"/>
              </w:rPr>
              <w:t>Схемы приведены в приложении № 1</w:t>
            </w:r>
          </w:p>
        </w:tc>
      </w:tr>
      <w:tr w:rsidR="007D6619" w:rsidRPr="00193AC4" w:rsidTr="00581AA6">
        <w:trPr>
          <w:trHeight w:val="4676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      </w:r>
          </w:p>
        </w:tc>
        <w:tc>
          <w:tcPr>
            <w:tcW w:w="4774" w:type="dxa"/>
            <w:vAlign w:val="center"/>
          </w:tcPr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Тепловая сеть водяная, двухтрубная.</w:t>
            </w:r>
          </w:p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Материал трубопроводов – сталь.</w:t>
            </w:r>
          </w:p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Способ</w:t>
            </w:r>
            <w:r>
              <w:rPr>
                <w:lang w:eastAsia="zh-CN"/>
              </w:rPr>
              <w:t>ы</w:t>
            </w:r>
            <w:r w:rsidRPr="005F01F5">
              <w:rPr>
                <w:lang w:eastAsia="zh-CN"/>
              </w:rPr>
              <w:t xml:space="preserve"> прокладки –</w:t>
            </w:r>
            <w:r>
              <w:rPr>
                <w:lang w:eastAsia="zh-CN"/>
              </w:rPr>
              <w:t xml:space="preserve"> </w:t>
            </w:r>
            <w:r w:rsidRPr="005F01F5">
              <w:rPr>
                <w:lang w:eastAsia="zh-CN"/>
              </w:rPr>
              <w:t>надземная.</w:t>
            </w:r>
          </w:p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 xml:space="preserve">Компенсация температурных удлинений трубопроводов осуществляется за счет естественных изменений направления трассы, а также П-образных компенсаторов. </w:t>
            </w:r>
          </w:p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 xml:space="preserve">Грунты в местах прокладки трубопроводов, в основном, суглинистые. </w:t>
            </w:r>
          </w:p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Основные параметры тепловых сетей (в двухтрубном исполнении):</w:t>
            </w:r>
          </w:p>
          <w:p w:rsidR="007D6619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>Общая протяженность сети</w:t>
            </w:r>
            <w:r>
              <w:rPr>
                <w:lang w:eastAsia="zh-CN"/>
              </w:rPr>
              <w:t>:</w:t>
            </w:r>
          </w:p>
          <w:p w:rsidR="007D6619" w:rsidRPr="005F01F5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>
              <w:rPr>
                <w:lang w:eastAsia="zh-CN"/>
              </w:rPr>
              <w:t>отопительной</w:t>
            </w:r>
            <w:r w:rsidRPr="005F01F5">
              <w:rPr>
                <w:lang w:eastAsia="zh-CN"/>
              </w:rPr>
              <w:t xml:space="preserve"> – </w:t>
            </w:r>
            <w:r>
              <w:rPr>
                <w:lang w:eastAsia="zh-CN"/>
              </w:rPr>
              <w:t xml:space="preserve">112 м; </w:t>
            </w:r>
          </w:p>
          <w:p w:rsidR="007D6619" w:rsidRPr="005F01F5" w:rsidRDefault="007D6619" w:rsidP="00DE52AA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5F01F5">
              <w:rPr>
                <w:lang w:eastAsia="zh-CN"/>
              </w:rPr>
              <w:t xml:space="preserve">Подключенная нагрузка – </w:t>
            </w:r>
            <w:r>
              <w:rPr>
                <w:lang w:eastAsia="zh-CN"/>
              </w:rPr>
              <w:t>0,143</w:t>
            </w:r>
            <w:r w:rsidRPr="005F01F5">
              <w:rPr>
                <w:lang w:eastAsia="zh-CN"/>
              </w:rPr>
              <w:t xml:space="preserve"> Гкал/ч.</w:t>
            </w:r>
          </w:p>
        </w:tc>
      </w:tr>
      <w:tr w:rsidR="007D6619" w:rsidRPr="00193AC4" w:rsidTr="00581AA6">
        <w:trPr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типов секционирующей и регулирующей арматуры на тепловых сетях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Регулирующая арматура на тепловых сетях – вентили, задвижки.</w:t>
            </w:r>
          </w:p>
        </w:tc>
      </w:tr>
      <w:tr w:rsidR="007D6619" w:rsidRPr="00193AC4" w:rsidTr="00581AA6">
        <w:trPr>
          <w:trHeight w:val="199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типов и строительных особенностей тепловых камер и павильонов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>
              <w:rPr>
                <w:lang w:eastAsia="zh-CN"/>
              </w:rPr>
              <w:t>Тепловые камеры отсутствуют.</w:t>
            </w:r>
          </w:p>
        </w:tc>
      </w:tr>
    </w:tbl>
    <w:p w:rsidR="007D6619" w:rsidRDefault="007D6619" w:rsidP="00DE52AA">
      <w:pPr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5"/>
        <w:gridCol w:w="4774"/>
      </w:tblGrid>
      <w:tr w:rsidR="007D6619" w:rsidRPr="00193AC4" w:rsidTr="00581AA6">
        <w:trPr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jc w:val="center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графиков регулирования отпуска тепла в тепловые сети  анализом их обоснованности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Регулирование отпуска тепл</w:t>
            </w:r>
            <w:r>
              <w:rPr>
                <w:lang w:eastAsia="zh-CN"/>
              </w:rPr>
              <w:t>овой энергии</w:t>
            </w:r>
            <w:r w:rsidRPr="00193AC4">
              <w:rPr>
                <w:lang w:eastAsia="zh-CN"/>
              </w:rPr>
              <w:t xml:space="preserve"> рекомендуется осуществлять качественно по расчетному графику 95/70</w:t>
            </w:r>
            <w:r>
              <w:rPr>
                <w:lang w:eastAsia="zh-CN"/>
              </w:rPr>
              <w:t xml:space="preserve"> </w:t>
            </w:r>
            <w:r w:rsidRPr="00193AC4">
              <w:rPr>
                <w:lang w:eastAsia="zh-CN"/>
              </w:rPr>
              <w:t>°С по следующим причинам:</w:t>
            </w:r>
          </w:p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– присоединение потребителей к тепловым сетям непосредственное без смешения и без регуляторов расхода на вводах;</w:t>
            </w:r>
          </w:p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– наличие только отопительной нагрузки.</w:t>
            </w:r>
          </w:p>
          <w:p w:rsidR="007D6619" w:rsidRPr="00193AC4" w:rsidRDefault="008D1F98" w:rsidP="00581AA6">
            <w:pPr>
              <w:tabs>
                <w:tab w:val="left" w:pos="2977"/>
              </w:tabs>
              <w:ind w:right="-172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2834640" cy="19202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Фактические температурные режимы отпуска тепла в тепловые сети соответствуют графику.</w:t>
            </w: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Гидравлические режимы тепловых сетей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Гидравлические режимы тепловых сетей обеспечивают достаточное давление теплоносителя у потребителей тепловой энергии, и не превышает допустимую норму.</w:t>
            </w: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тепловых сетей (аварий, инцидентов) за последние 5 лет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отказов тепловых сетей (аварий, инцидентов) отсутствует.</w:t>
            </w: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процедур диагностики состояния тепловых сетей и планирования капитальных (текущих) ремонтов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Гидравлические испытания проводятся регулярно.</w:t>
            </w:r>
          </w:p>
        </w:tc>
      </w:tr>
      <w:tr w:rsidR="007D6619" w:rsidRPr="00193AC4" w:rsidTr="00581AA6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581AA6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Летние ремонты проводятся ежегодно.</w:t>
            </w: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DE52AA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Показатели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DE52AA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Значения</w:t>
            </w: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DE52AA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Норматив потерь тепловой энергии в тепловых сетях составляет </w:t>
            </w:r>
            <w:r w:rsidRPr="00435BD7">
              <w:rPr>
                <w:lang w:eastAsia="zh-CN"/>
              </w:rPr>
              <w:t>0,</w:t>
            </w:r>
            <w:r>
              <w:rPr>
                <w:lang w:eastAsia="zh-CN"/>
              </w:rPr>
              <w:t xml:space="preserve">015 </w:t>
            </w:r>
            <w:r w:rsidRPr="00193AC4">
              <w:rPr>
                <w:lang w:eastAsia="zh-CN"/>
              </w:rPr>
              <w:t xml:space="preserve">Гкал/ч, что составляет </w:t>
            </w:r>
            <w:r>
              <w:rPr>
                <w:lang w:eastAsia="zh-CN"/>
              </w:rPr>
              <w:t>8,7</w:t>
            </w:r>
            <w:r w:rsidRPr="00193AC4">
              <w:rPr>
                <w:lang w:eastAsia="zh-CN"/>
              </w:rPr>
              <w:t>% от отпущенной потребителю тепловой энергии.</w:t>
            </w: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Оценка тепловых потерь в тепловых сетях за последние пять лет при отсутствии приборов учета тепловой энергии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 xml:space="preserve">Потери тепловой энергии на передачу по сетям </w:t>
            </w:r>
            <w:r>
              <w:rPr>
                <w:lang w:eastAsia="zh-CN"/>
              </w:rPr>
              <w:t>тепл</w:t>
            </w:r>
            <w:r w:rsidRPr="00193AC4">
              <w:rPr>
                <w:lang w:eastAsia="zh-CN"/>
              </w:rPr>
              <w:t xml:space="preserve">оснабжающей организации в период 2008-2012 гг. постепенно увеличиваются, в связи с износом теплотрассы и изоляции. </w:t>
            </w: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Тип присоединения потребителей к тепловым сетям – непосредственное, без смешивания,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DE52AA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>
              <w:rPr>
                <w:lang w:eastAsia="zh-CN"/>
              </w:rPr>
              <w:t>Установлен п</w:t>
            </w:r>
            <w:r w:rsidRPr="00193AC4">
              <w:rPr>
                <w:lang w:eastAsia="zh-CN"/>
              </w:rPr>
              <w:t xml:space="preserve">рибор учета тепловой энергии </w:t>
            </w:r>
            <w:r>
              <w:rPr>
                <w:lang w:eastAsia="zh-CN"/>
              </w:rPr>
              <w:t>ТС.ТМК-Н2</w:t>
            </w:r>
          </w:p>
        </w:tc>
      </w:tr>
      <w:tr w:rsidR="007D6619" w:rsidRPr="00193AC4" w:rsidTr="00DE52AA">
        <w:trPr>
          <w:trHeight w:val="850"/>
          <w:jc w:val="center"/>
        </w:trPr>
        <w:tc>
          <w:tcPr>
            <w:tcW w:w="4655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 w:rsidRPr="00193AC4">
              <w:rPr>
                <w:lang w:eastAsia="zh-CN"/>
              </w:rPr>
              <w:t>Перечень выявленных бесхозяйных сетей и обоснование выбора организации, уполномоченной на их эксплуатацию</w:t>
            </w:r>
          </w:p>
        </w:tc>
        <w:tc>
          <w:tcPr>
            <w:tcW w:w="4774" w:type="dxa"/>
            <w:vAlign w:val="center"/>
          </w:tcPr>
          <w:p w:rsidR="007D6619" w:rsidRPr="00193AC4" w:rsidRDefault="007D6619" w:rsidP="00FA2314">
            <w:pPr>
              <w:tabs>
                <w:tab w:val="left" w:pos="2977"/>
              </w:tabs>
              <w:ind w:right="193"/>
              <w:rPr>
                <w:lang w:eastAsia="zh-CN"/>
              </w:rPr>
            </w:pPr>
            <w:r>
              <w:rPr>
                <w:lang w:eastAsia="zh-CN"/>
              </w:rPr>
              <w:t>Бесхозяй</w:t>
            </w:r>
            <w:r w:rsidRPr="00193AC4">
              <w:rPr>
                <w:lang w:eastAsia="zh-CN"/>
              </w:rPr>
              <w:t>ных сетей не выявлено.</w:t>
            </w:r>
          </w:p>
        </w:tc>
      </w:tr>
    </w:tbl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Default="007D6619">
      <w:pPr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br w:type="page"/>
      </w:r>
    </w:p>
    <w:p w:rsidR="007D6619" w:rsidRDefault="007D6619" w:rsidP="007170BA">
      <w:pPr>
        <w:ind w:firstLine="708"/>
        <w:rPr>
          <w:b/>
          <w:sz w:val="28"/>
          <w:szCs w:val="28"/>
          <w:lang w:eastAsia="zh-CN"/>
        </w:rPr>
      </w:pPr>
    </w:p>
    <w:p w:rsidR="007D6619" w:rsidRPr="007170BA" w:rsidRDefault="007D6619" w:rsidP="00D70CC6">
      <w:pPr>
        <w:pStyle w:val="4"/>
        <w:numPr>
          <w:ilvl w:val="0"/>
          <w:numId w:val="26"/>
        </w:numPr>
        <w:spacing w:after="120"/>
        <w:ind w:left="567" w:hanging="357"/>
      </w:pPr>
      <w:r>
        <w:t xml:space="preserve"> </w:t>
      </w:r>
      <w:bookmarkStart w:id="62" w:name="_Toc370887683"/>
      <w:bookmarkStart w:id="63" w:name="_Toc374028963"/>
      <w:r w:rsidRPr="007170BA">
        <w:t>Зоны действия источников тепловой энергии.</w:t>
      </w:r>
      <w:bookmarkEnd w:id="62"/>
      <w:bookmarkEnd w:id="63"/>
    </w:p>
    <w:p w:rsidR="007D6619" w:rsidRDefault="007D6619" w:rsidP="007170BA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На территории СП «Деревня Воробьево» действуют 2 источника централизованного теплоснабжения. Радиус действия тепловых сетей отопительных котельных приведен в таблице 1.4.1. Описание зон действия источников теплоснабжения с указанием адресной привязки и перечнем подключенных объектов приведено в таблице 1.4.2.</w:t>
      </w:r>
    </w:p>
    <w:p w:rsidR="007D6619" w:rsidRDefault="007D6619" w:rsidP="00591968">
      <w:pPr>
        <w:ind w:firstLine="708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1.4.1.</w:t>
      </w:r>
    </w:p>
    <w:p w:rsidR="007D6619" w:rsidRDefault="007D6619" w:rsidP="00B24D3C">
      <w:pPr>
        <w:spacing w:after="120"/>
        <w:ind w:firstLine="709"/>
        <w:rPr>
          <w:b/>
          <w:sz w:val="28"/>
          <w:szCs w:val="28"/>
          <w:lang w:eastAsia="zh-CN"/>
        </w:rPr>
      </w:pPr>
      <w:r w:rsidRPr="00B03CA9">
        <w:rPr>
          <w:b/>
          <w:sz w:val="28"/>
          <w:szCs w:val="28"/>
          <w:lang w:eastAsia="zh-CN"/>
        </w:rPr>
        <w:t>Радиус действия тепловых сетей источников теплоснабжения.</w:t>
      </w:r>
    </w:p>
    <w:tbl>
      <w:tblPr>
        <w:tblW w:w="8280" w:type="dxa"/>
        <w:jc w:val="center"/>
        <w:tblLook w:val="00A0" w:firstRow="1" w:lastRow="0" w:firstColumn="1" w:lastColumn="0" w:noHBand="0" w:noVBand="0"/>
      </w:tblPr>
      <w:tblGrid>
        <w:gridCol w:w="540"/>
        <w:gridCol w:w="6202"/>
        <w:gridCol w:w="1538"/>
      </w:tblGrid>
      <w:tr w:rsidR="007D6619" w:rsidRPr="00DE52AA" w:rsidTr="00DE52AA">
        <w:trPr>
          <w:trHeight w:val="136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pPr>
              <w:jc w:val="center"/>
            </w:pPr>
            <w:r w:rsidRPr="00DE52AA">
              <w:t>№ п/п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pPr>
              <w:jc w:val="center"/>
            </w:pPr>
            <w:r w:rsidRPr="00DE52AA">
              <w:t>Наименование источника теплоснабжения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pPr>
              <w:jc w:val="center"/>
            </w:pPr>
            <w:r w:rsidRPr="00DE52AA">
              <w:t>Радиус действия тепловой сети, м</w:t>
            </w:r>
          </w:p>
        </w:tc>
      </w:tr>
      <w:tr w:rsidR="007D6619" w:rsidRPr="00DE52AA" w:rsidTr="00DE52A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pPr>
              <w:jc w:val="center"/>
            </w:pPr>
            <w:r w:rsidRPr="00DE52AA">
              <w:t>1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r w:rsidRPr="00DE52AA">
              <w:t>Отопительная котельная с. Санаторий Воробьево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C51E2" w:rsidRDefault="003C51E2" w:rsidP="00DE52AA">
            <w:pPr>
              <w:jc w:val="center"/>
            </w:pPr>
            <w:r w:rsidRPr="003C51E2">
              <w:t>300</w:t>
            </w:r>
          </w:p>
        </w:tc>
      </w:tr>
      <w:tr w:rsidR="007D6619" w:rsidRPr="00DE52AA" w:rsidTr="00DE52AA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pPr>
              <w:jc w:val="center"/>
            </w:pPr>
            <w:r w:rsidRPr="00DE52AA">
              <w:t>2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E52AA" w:rsidRDefault="007D6619" w:rsidP="00DE52AA">
            <w:r w:rsidRPr="00DE52AA">
              <w:t>Отопительная котельная д. Степичево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C51E2" w:rsidRDefault="007D6619" w:rsidP="00DE52AA">
            <w:pPr>
              <w:jc w:val="center"/>
            </w:pPr>
            <w:r w:rsidRPr="003C51E2">
              <w:t>112</w:t>
            </w:r>
          </w:p>
        </w:tc>
      </w:tr>
    </w:tbl>
    <w:p w:rsidR="007D6619" w:rsidRPr="00B24D3C" w:rsidRDefault="00C85341" w:rsidP="00DE52AA">
      <w:pPr>
        <w:spacing w:after="120"/>
        <w:ind w:firstLine="709"/>
        <w:jc w:val="center"/>
        <w:rPr>
          <w:b/>
          <w:sz w:val="28"/>
          <w:szCs w:val="28"/>
          <w:lang w:eastAsia="zh-CN"/>
        </w:rPr>
      </w:pPr>
      <w:r>
        <w:rPr>
          <w:lang w:eastAsia="zh-CN"/>
        </w:rPr>
        <w:fldChar w:fldCharType="begin"/>
      </w:r>
      <w:r w:rsidR="007D6619">
        <w:rPr>
          <w:lang w:eastAsia="zh-CN"/>
        </w:rPr>
        <w:instrText xml:space="preserve"> LINK Excel.Sheet.12 "D:\\Схемы\\ЛЬВА ТОЛСТОГО\\льва_толстого_обосновывающие.xlsx" 1.4.1!R1C1:R2C3 \a \f 4 \h </w:instrText>
      </w:r>
      <w:r>
        <w:rPr>
          <w:lang w:eastAsia="zh-CN"/>
        </w:rPr>
        <w:fldChar w:fldCharType="separate"/>
      </w:r>
    </w:p>
    <w:p w:rsidR="007D6619" w:rsidRDefault="00C85341" w:rsidP="00880F4B">
      <w:pPr>
        <w:spacing w:before="120"/>
        <w:ind w:firstLine="709"/>
        <w:jc w:val="right"/>
        <w:rPr>
          <w:b/>
          <w:sz w:val="28"/>
          <w:szCs w:val="28"/>
          <w:lang w:eastAsia="zh-CN"/>
        </w:rPr>
      </w:pPr>
      <w:r>
        <w:rPr>
          <w:lang w:eastAsia="zh-CN"/>
        </w:rPr>
        <w:fldChar w:fldCharType="end"/>
      </w:r>
      <w:r w:rsidR="007D6619">
        <w:rPr>
          <w:sz w:val="28"/>
          <w:szCs w:val="28"/>
          <w:lang w:eastAsia="zh-CN"/>
        </w:rPr>
        <w:t>Таблица 1.4.2.</w:t>
      </w:r>
    </w:p>
    <w:p w:rsidR="007D6619" w:rsidRPr="00880F4B" w:rsidRDefault="007D6619" w:rsidP="00880F4B">
      <w:pPr>
        <w:spacing w:after="120"/>
        <w:ind w:firstLine="709"/>
        <w:jc w:val="center"/>
        <w:rPr>
          <w:b/>
          <w:sz w:val="28"/>
          <w:szCs w:val="28"/>
          <w:lang w:eastAsia="zh-CN"/>
        </w:rPr>
      </w:pPr>
      <w:r w:rsidRPr="003C51E2">
        <w:rPr>
          <w:b/>
          <w:sz w:val="28"/>
          <w:szCs w:val="28"/>
          <w:lang w:eastAsia="zh-CN"/>
        </w:rPr>
        <w:t>Зоны действия источников тепловой энергии.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3"/>
        <w:gridCol w:w="2129"/>
        <w:gridCol w:w="3850"/>
      </w:tblGrid>
      <w:tr w:rsidR="007D6619" w:rsidRPr="00193AC4" w:rsidTr="0068218E">
        <w:trPr>
          <w:trHeight w:val="467"/>
        </w:trPr>
        <w:tc>
          <w:tcPr>
            <w:tcW w:w="2263" w:type="dxa"/>
            <w:vAlign w:val="center"/>
          </w:tcPr>
          <w:p w:rsidR="007D6619" w:rsidRPr="00FA6C8C" w:rsidRDefault="007D6619" w:rsidP="00880F4B">
            <w:pPr>
              <w:jc w:val="center"/>
              <w:rPr>
                <w:lang w:eastAsia="zh-CN"/>
              </w:rPr>
            </w:pPr>
            <w:r w:rsidRPr="00FA6C8C">
              <w:rPr>
                <w:lang w:eastAsia="zh-CN"/>
              </w:rPr>
              <w:t>Теплоснабжающая организация</w:t>
            </w:r>
          </w:p>
        </w:tc>
        <w:tc>
          <w:tcPr>
            <w:tcW w:w="2268" w:type="dxa"/>
            <w:vAlign w:val="center"/>
          </w:tcPr>
          <w:p w:rsidR="007D6619" w:rsidRPr="00FA6C8C" w:rsidRDefault="007D6619" w:rsidP="00880F4B">
            <w:pPr>
              <w:jc w:val="center"/>
              <w:rPr>
                <w:lang w:eastAsia="zh-CN"/>
              </w:rPr>
            </w:pPr>
            <w:r w:rsidRPr="00FA6C8C">
              <w:rPr>
                <w:lang w:eastAsia="zh-CN"/>
              </w:rPr>
              <w:t>Вид источника теплоснабжения</w:t>
            </w:r>
          </w:p>
        </w:tc>
        <w:tc>
          <w:tcPr>
            <w:tcW w:w="4961" w:type="dxa"/>
            <w:vAlign w:val="center"/>
          </w:tcPr>
          <w:p w:rsidR="007D6619" w:rsidRPr="00FA6C8C" w:rsidRDefault="007D6619" w:rsidP="00880F4B">
            <w:pPr>
              <w:jc w:val="center"/>
              <w:rPr>
                <w:lang w:eastAsia="zh-CN"/>
              </w:rPr>
            </w:pPr>
            <w:r w:rsidRPr="00FA6C8C">
              <w:rPr>
                <w:lang w:eastAsia="zh-CN"/>
              </w:rPr>
              <w:t>Зоны действия источников теплоснабжения</w:t>
            </w:r>
          </w:p>
        </w:tc>
      </w:tr>
      <w:tr w:rsidR="007D6619" w:rsidRPr="00193AC4" w:rsidTr="00D70CC6">
        <w:tc>
          <w:tcPr>
            <w:tcW w:w="2263" w:type="dxa"/>
            <w:vAlign w:val="center"/>
          </w:tcPr>
          <w:p w:rsidR="007D6619" w:rsidRPr="00FA6C8C" w:rsidRDefault="00925E5C" w:rsidP="00925E5C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УМП</w:t>
            </w:r>
            <w:r w:rsidR="007D6619">
              <w:rPr>
                <w:lang w:eastAsia="zh-CN"/>
              </w:rPr>
              <w:t xml:space="preserve"> «</w:t>
            </w:r>
            <w:r>
              <w:rPr>
                <w:lang w:eastAsia="zh-CN"/>
              </w:rPr>
              <w:t>Малоярославецстройзаказчик</w:t>
            </w:r>
            <w:r w:rsidR="007D6619">
              <w:rPr>
                <w:lang w:eastAsia="zh-CN"/>
              </w:rPr>
              <w:t>»</w:t>
            </w:r>
          </w:p>
        </w:tc>
        <w:tc>
          <w:tcPr>
            <w:tcW w:w="2268" w:type="dxa"/>
            <w:vAlign w:val="center"/>
          </w:tcPr>
          <w:p w:rsidR="007D6619" w:rsidRPr="00FA6C8C" w:rsidRDefault="007D6619" w:rsidP="00880F4B">
            <w:pPr>
              <w:pStyle w:val="a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 w:rsidRPr="00FA6C8C">
              <w:rPr>
                <w:lang w:eastAsia="zh-CN"/>
              </w:rPr>
              <w:t xml:space="preserve">Отопительная котельная, </w:t>
            </w:r>
            <w:r w:rsidRPr="00FA6C8C">
              <w:rPr>
                <w:lang w:eastAsia="zh-CN"/>
              </w:rPr>
              <w:br/>
            </w:r>
            <w:r>
              <w:rPr>
                <w:lang w:eastAsia="zh-CN"/>
              </w:rPr>
              <w:t>с. Санаторий Воробьево</w:t>
            </w:r>
          </w:p>
        </w:tc>
        <w:tc>
          <w:tcPr>
            <w:tcW w:w="4961" w:type="dxa"/>
          </w:tcPr>
          <w:p w:rsidR="007D6619" w:rsidRDefault="007D6619" w:rsidP="00880F4B">
            <w:pPr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Жилой фонд: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д.1;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>
              <w:rPr>
                <w:lang w:eastAsia="zh-CN"/>
              </w:rPr>
              <w:t>2</w:t>
            </w:r>
            <w:r w:rsidRPr="00D70CC6">
              <w:rPr>
                <w:lang w:eastAsia="zh-CN"/>
              </w:rPr>
              <w:t>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>
              <w:rPr>
                <w:lang w:eastAsia="zh-CN"/>
              </w:rPr>
              <w:t>3</w:t>
            </w:r>
            <w:r w:rsidRPr="00D70CC6">
              <w:rPr>
                <w:lang w:eastAsia="zh-CN"/>
              </w:rPr>
              <w:t>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>
              <w:rPr>
                <w:lang w:eastAsia="zh-CN"/>
              </w:rPr>
              <w:t>4</w:t>
            </w:r>
            <w:r w:rsidRPr="00D70CC6">
              <w:rPr>
                <w:lang w:eastAsia="zh-CN"/>
              </w:rPr>
              <w:t>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>
              <w:rPr>
                <w:lang w:eastAsia="zh-CN"/>
              </w:rPr>
              <w:t>5</w:t>
            </w:r>
            <w:r w:rsidRPr="00D70CC6">
              <w:rPr>
                <w:lang w:eastAsia="zh-CN"/>
              </w:rPr>
              <w:t>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>
              <w:rPr>
                <w:lang w:eastAsia="zh-CN"/>
              </w:rPr>
              <w:t>6</w:t>
            </w:r>
            <w:r w:rsidRPr="00D70CC6">
              <w:rPr>
                <w:lang w:eastAsia="zh-CN"/>
              </w:rPr>
              <w:t>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>ул</w:t>
            </w:r>
            <w:r w:rsidR="00A15C4B">
              <w:rPr>
                <w:lang w:eastAsia="zh-CN"/>
              </w:rPr>
              <w:t xml:space="preserve"> 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 w:rsidR="00A15C4B">
              <w:rPr>
                <w:lang w:eastAsia="zh-CN"/>
              </w:rPr>
              <w:t>8</w:t>
            </w:r>
            <w:r w:rsidRPr="00D70CC6">
              <w:rPr>
                <w:lang w:eastAsia="zh-CN"/>
              </w:rPr>
              <w:t>;</w:t>
            </w:r>
          </w:p>
          <w:p w:rsidR="007D6619" w:rsidRDefault="007D6619" w:rsidP="00880F4B">
            <w:pPr>
              <w:pStyle w:val="a9"/>
              <w:numPr>
                <w:ilvl w:val="0"/>
                <w:numId w:val="33"/>
              </w:numPr>
              <w:ind w:left="714" w:hanging="357"/>
              <w:rPr>
                <w:lang w:eastAsia="zh-CN"/>
              </w:rPr>
            </w:pPr>
            <w:r>
              <w:rPr>
                <w:lang w:eastAsia="zh-CN"/>
              </w:rPr>
              <w:t xml:space="preserve">ул. </w:t>
            </w:r>
            <w:r w:rsidR="00A15C4B">
              <w:rPr>
                <w:lang w:eastAsia="zh-CN"/>
              </w:rPr>
              <w:t>Санаторная</w:t>
            </w:r>
            <w:r>
              <w:rPr>
                <w:lang w:eastAsia="zh-CN"/>
              </w:rPr>
              <w:t>,</w:t>
            </w:r>
            <w:r w:rsidRPr="00D70CC6">
              <w:rPr>
                <w:lang w:eastAsia="zh-CN"/>
              </w:rPr>
              <w:t xml:space="preserve"> д.</w:t>
            </w:r>
            <w:r w:rsidR="00A15C4B">
              <w:rPr>
                <w:lang w:eastAsia="zh-CN"/>
              </w:rPr>
              <w:t>10</w:t>
            </w:r>
            <w:r w:rsidRPr="00D70CC6">
              <w:rPr>
                <w:lang w:eastAsia="zh-CN"/>
              </w:rPr>
              <w:t>;</w:t>
            </w:r>
          </w:p>
          <w:p w:rsidR="007D6619" w:rsidRPr="00FA6C8C" w:rsidRDefault="007D6619" w:rsidP="00880F4B">
            <w:pPr>
              <w:jc w:val="center"/>
              <w:rPr>
                <w:b/>
                <w:lang w:eastAsia="zh-CN"/>
              </w:rPr>
            </w:pPr>
            <w:r w:rsidRPr="00FA6C8C">
              <w:rPr>
                <w:b/>
                <w:lang w:eastAsia="zh-CN"/>
              </w:rPr>
              <w:t>Юридические лица:</w:t>
            </w:r>
          </w:p>
          <w:p w:rsidR="00880F4B" w:rsidRPr="00880F4B" w:rsidRDefault="007D6619" w:rsidP="00880F4B">
            <w:pPr>
              <w:pStyle w:val="a9"/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>МДОУ Детский сад «</w:t>
            </w:r>
            <w:r w:rsidR="00880F4B">
              <w:rPr>
                <w:color w:val="000000"/>
              </w:rPr>
              <w:t>Солнышко</w:t>
            </w:r>
            <w:r>
              <w:rPr>
                <w:color w:val="000000"/>
              </w:rPr>
              <w:t>»;</w:t>
            </w:r>
          </w:p>
          <w:p w:rsidR="007D6619" w:rsidRPr="00FA6C8C" w:rsidRDefault="007D6619" w:rsidP="00880F4B">
            <w:pPr>
              <w:ind w:left="720" w:right="193"/>
              <w:jc w:val="center"/>
              <w:rPr>
                <w:lang w:eastAsia="zh-CN"/>
              </w:rPr>
            </w:pPr>
          </w:p>
        </w:tc>
      </w:tr>
      <w:tr w:rsidR="00880F4B" w:rsidRPr="00193AC4" w:rsidTr="00D70CC6">
        <w:tc>
          <w:tcPr>
            <w:tcW w:w="2263" w:type="dxa"/>
            <w:vAlign w:val="center"/>
          </w:tcPr>
          <w:p w:rsidR="00880F4B" w:rsidRDefault="00880F4B" w:rsidP="00880F4B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УМП «Малоярославецстройзаказчик»</w:t>
            </w:r>
          </w:p>
        </w:tc>
        <w:tc>
          <w:tcPr>
            <w:tcW w:w="2268" w:type="dxa"/>
            <w:vAlign w:val="center"/>
          </w:tcPr>
          <w:p w:rsidR="00880F4B" w:rsidRPr="00FA6C8C" w:rsidRDefault="00880F4B" w:rsidP="00880F4B">
            <w:pPr>
              <w:pStyle w:val="a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 w:rsidRPr="00FA6C8C">
              <w:rPr>
                <w:lang w:eastAsia="zh-CN"/>
              </w:rPr>
              <w:t xml:space="preserve">Отопительная котельная, </w:t>
            </w:r>
            <w:r w:rsidRPr="00FA6C8C">
              <w:rPr>
                <w:lang w:eastAsia="zh-CN"/>
              </w:rPr>
              <w:br/>
            </w:r>
            <w:r>
              <w:rPr>
                <w:lang w:eastAsia="zh-CN"/>
              </w:rPr>
              <w:t>д. Степичево</w:t>
            </w:r>
          </w:p>
        </w:tc>
        <w:tc>
          <w:tcPr>
            <w:tcW w:w="4961" w:type="dxa"/>
          </w:tcPr>
          <w:p w:rsidR="00880F4B" w:rsidRPr="00FA6C8C" w:rsidRDefault="00880F4B" w:rsidP="00880F4B">
            <w:pPr>
              <w:jc w:val="center"/>
              <w:rPr>
                <w:b/>
                <w:lang w:eastAsia="zh-CN"/>
              </w:rPr>
            </w:pPr>
            <w:r w:rsidRPr="00FA6C8C">
              <w:rPr>
                <w:b/>
                <w:lang w:eastAsia="zh-CN"/>
              </w:rPr>
              <w:t>Юридические лица:</w:t>
            </w:r>
          </w:p>
          <w:p w:rsidR="00880F4B" w:rsidRPr="00880F4B" w:rsidRDefault="00880F4B" w:rsidP="00880F4B">
            <w:pPr>
              <w:numPr>
                <w:ilvl w:val="0"/>
                <w:numId w:val="44"/>
              </w:numPr>
              <w:rPr>
                <w:lang w:eastAsia="zh-CN"/>
              </w:rPr>
            </w:pPr>
            <w:r>
              <w:rPr>
                <w:lang w:eastAsia="zh-CN"/>
              </w:rPr>
              <w:t>МОУ Спас-Суходревская школа</w:t>
            </w:r>
          </w:p>
        </w:tc>
      </w:tr>
    </w:tbl>
    <w:p w:rsidR="007D6619" w:rsidRDefault="007D6619" w:rsidP="00D70CC6">
      <w:pPr>
        <w:spacing w:before="120"/>
        <w:ind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В число потребителей тепловой энергии, отапливаемых централизованными источниками тепла, входят, в основном, многоквартирные жилые дома, а также социально значимые объекты – школа, детский сад и т.п.</w:t>
      </w:r>
    </w:p>
    <w:p w:rsidR="007D6619" w:rsidRPr="00AC17CD" w:rsidRDefault="007D6619" w:rsidP="00F35705">
      <w:pPr>
        <w:pStyle w:val="4"/>
        <w:numPr>
          <w:ilvl w:val="0"/>
          <w:numId w:val="26"/>
        </w:numPr>
        <w:spacing w:before="240" w:after="120"/>
        <w:ind w:left="567" w:hanging="357"/>
      </w:pPr>
      <w:bookmarkStart w:id="64" w:name="_Toc370887684"/>
      <w:r>
        <w:rPr>
          <w:lang w:eastAsia="zh-CN"/>
        </w:rPr>
        <w:t xml:space="preserve"> </w:t>
      </w:r>
      <w:bookmarkStart w:id="65" w:name="_Toc374028964"/>
      <w:r w:rsidRPr="00AC17CD">
        <w:t>Тепловые нагрузки потребителей тепловой энергии, групп потребителей тепловой энергии в зонах действия источников тепловой энергии.</w:t>
      </w:r>
      <w:bookmarkEnd w:id="64"/>
      <w:bookmarkEnd w:id="65"/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 w:rsidRPr="000A53C8">
        <w:rPr>
          <w:sz w:val="28"/>
          <w:szCs w:val="28"/>
          <w:lang w:eastAsia="zh-CN"/>
        </w:rPr>
        <w:tab/>
        <w:t xml:space="preserve">Потребление тепловой энергии при расчетных температурах наружного воздуха может быть основано </w:t>
      </w:r>
      <w:r>
        <w:rPr>
          <w:sz w:val="28"/>
          <w:szCs w:val="28"/>
          <w:lang w:eastAsia="zh-CN"/>
        </w:rPr>
        <w:t>на анализе тепловых нагрузок потребителей, установленных в договорах теплоснабжения, договорах на поддержание резервной мощности, долгосрочных договорах теплоснабжения, цена которых определяется по соглашению сторон и долгосрочных договорах теплоснабжения, в отношении которых установлен долгосрочный тариф, с разбивкой тепловых нагрузок на отопление, вентиляцию, горячее водоснабжение и технологические нужны. Структура полезного отпуска тепловой энергии по источникам теплоснабжения приведена в таблице 1.5.1.</w:t>
      </w:r>
    </w:p>
    <w:p w:rsidR="007D6619" w:rsidRDefault="007D6619" w:rsidP="008546F1">
      <w:pPr>
        <w:spacing w:before="12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1.5.1.</w:t>
      </w:r>
    </w:p>
    <w:p w:rsidR="007D6619" w:rsidRPr="00B83343" w:rsidRDefault="007D6619" w:rsidP="008546F1">
      <w:pPr>
        <w:spacing w:after="120"/>
        <w:jc w:val="center"/>
        <w:rPr>
          <w:b/>
          <w:sz w:val="28"/>
          <w:szCs w:val="28"/>
          <w:lang w:eastAsia="zh-CN"/>
        </w:rPr>
      </w:pPr>
      <w:r w:rsidRPr="00B83343">
        <w:rPr>
          <w:b/>
          <w:sz w:val="28"/>
          <w:szCs w:val="28"/>
          <w:lang w:eastAsia="zh-CN"/>
        </w:rPr>
        <w:t>Структура полезного отпуска тепловой энергии по источникам теплоснабжения.</w:t>
      </w:r>
    </w:p>
    <w:tbl>
      <w:tblPr>
        <w:tblW w:w="8660" w:type="dxa"/>
        <w:jc w:val="center"/>
        <w:tblLook w:val="00A0" w:firstRow="1" w:lastRow="0" w:firstColumn="1" w:lastColumn="0" w:noHBand="0" w:noVBand="0"/>
      </w:tblPr>
      <w:tblGrid>
        <w:gridCol w:w="576"/>
        <w:gridCol w:w="3044"/>
        <w:gridCol w:w="1333"/>
        <w:gridCol w:w="1442"/>
        <w:gridCol w:w="846"/>
        <w:gridCol w:w="1419"/>
      </w:tblGrid>
      <w:tr w:rsidR="007D6619" w:rsidRPr="00FA2314" w:rsidTr="00CD3CBC">
        <w:trPr>
          <w:trHeight w:val="630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№ п/п</w:t>
            </w:r>
          </w:p>
        </w:tc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Наименование источника теплоснабжения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Потребление, тыс.Гкал/г</w:t>
            </w:r>
          </w:p>
        </w:tc>
      </w:tr>
      <w:tr w:rsidR="007D6619" w:rsidRPr="00FA2314" w:rsidTr="00CD3CBC">
        <w:trPr>
          <w:trHeight w:val="630"/>
          <w:jc w:val="center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/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/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Отопление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 xml:space="preserve">Вентиляция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ГВС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Технология</w:t>
            </w:r>
          </w:p>
        </w:tc>
      </w:tr>
      <w:tr w:rsidR="007D6619" w:rsidRPr="00FA2314" w:rsidTr="00CD3CBC">
        <w:trPr>
          <w:trHeight w:val="6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1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r w:rsidRPr="00CD3CBC">
              <w:t>Отопительная котельная с. Санаторий Воробьево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CD3CBC" w:rsidP="00FA2314">
            <w:pPr>
              <w:jc w:val="center"/>
            </w:pPr>
            <w:r>
              <w:t>15,067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CD3CBC" w:rsidP="00FA2314">
            <w:pPr>
              <w:jc w:val="center"/>
            </w:pPr>
            <w:r>
              <w:t>3,767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</w:tr>
      <w:tr w:rsidR="007D6619" w:rsidRPr="00FA2314" w:rsidTr="00CD3CBC">
        <w:trPr>
          <w:trHeight w:val="31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r w:rsidRPr="00CD3CBC">
              <w:t>в том числе: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 </w:t>
            </w:r>
          </w:p>
        </w:tc>
      </w:tr>
      <w:tr w:rsidR="007D6619" w:rsidRPr="00FA2314" w:rsidTr="00CD3CBC">
        <w:trPr>
          <w:trHeight w:val="31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1.1.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r w:rsidRPr="00CD3CBC">
              <w:t>Жилой фонд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CD3CBC" w:rsidP="00FA2314">
            <w:pPr>
              <w:jc w:val="center"/>
            </w:pPr>
            <w:r>
              <w:t>13,393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CD3CBC" w:rsidP="00FA2314">
            <w:pPr>
              <w:jc w:val="center"/>
            </w:pPr>
            <w:r>
              <w:t>3,348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</w:tr>
      <w:tr w:rsidR="007D6619" w:rsidRPr="00FA2314" w:rsidTr="00CD3CBC">
        <w:trPr>
          <w:trHeight w:val="31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CD3CBC">
            <w:pPr>
              <w:jc w:val="center"/>
            </w:pPr>
            <w:r w:rsidRPr="00FA2314">
              <w:t>1.</w:t>
            </w:r>
            <w:r w:rsidR="00CD3CBC">
              <w:t>2</w:t>
            </w:r>
            <w:r w:rsidRPr="00FA2314">
              <w:t>.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r w:rsidRPr="00CD3CBC">
              <w:t>Бюджетные организации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CD3CBC" w:rsidP="00FA2314">
            <w:pPr>
              <w:jc w:val="center"/>
            </w:pPr>
            <w:r>
              <w:t>1,674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CD3CBC" w:rsidP="00CD3CBC">
            <w:pPr>
              <w:jc w:val="center"/>
            </w:pPr>
            <w:r>
              <w:t>0,418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</w:tr>
      <w:tr w:rsidR="007D6619" w:rsidRPr="00FA2314" w:rsidTr="00CD3CBC">
        <w:trPr>
          <w:trHeight w:val="630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2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r w:rsidRPr="00CD3CBC">
              <w:t>Отопительная котельная д. Степичево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334,130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</w:tr>
      <w:tr w:rsidR="007D6619" w:rsidRPr="00FA2314" w:rsidTr="00CD3CBC">
        <w:trPr>
          <w:trHeight w:val="315"/>
          <w:jc w:val="center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FA2314" w:rsidRDefault="007D6619" w:rsidP="00FA2314">
            <w:pPr>
              <w:jc w:val="center"/>
            </w:pPr>
            <w:r w:rsidRPr="00FA2314"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r w:rsidRPr="00CD3CBC">
              <w:t>Бюджетные организации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334,130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D3CBC" w:rsidRDefault="007D6619" w:rsidP="00FA2314">
            <w:pPr>
              <w:jc w:val="center"/>
            </w:pPr>
            <w:r w:rsidRPr="00CD3CBC">
              <w:t>0,000</w:t>
            </w:r>
          </w:p>
        </w:tc>
      </w:tr>
    </w:tbl>
    <w:p w:rsidR="007D6619" w:rsidRPr="00156D53" w:rsidRDefault="007D6619" w:rsidP="008205C4">
      <w:pPr>
        <w:rPr>
          <w:b/>
          <w:sz w:val="28"/>
          <w:szCs w:val="28"/>
          <w:lang w:eastAsia="zh-CN"/>
        </w:rPr>
      </w:pPr>
    </w:p>
    <w:p w:rsidR="007D6619" w:rsidRDefault="007D6619" w:rsidP="00B754D3">
      <w:pPr>
        <w:pStyle w:val="4"/>
        <w:numPr>
          <w:ilvl w:val="0"/>
          <w:numId w:val="26"/>
        </w:numPr>
        <w:ind w:left="567"/>
      </w:pPr>
      <w:bookmarkStart w:id="66" w:name="_Toc370887685"/>
      <w:bookmarkStart w:id="67" w:name="_Toc374028965"/>
      <w:r>
        <w:rPr>
          <w:lang w:eastAsia="zh-CN"/>
        </w:rPr>
        <w:t>Балансы тепловой мощности и тепловой нагрузки в зонах действия источников тепловой энергии.</w:t>
      </w:r>
      <w:bookmarkEnd w:id="66"/>
      <w:bookmarkEnd w:id="67"/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Балансы установленной, располагаемой тепловой мощности, тепловой мощности нетто и тепловой нагрузки, включающие все расчетные элементы территориального деления поселения, представлены в таблицах 1.6.1 и 1.6.2</w:t>
      </w:r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</w:p>
    <w:p w:rsidR="007D6619" w:rsidRDefault="00241532" w:rsidP="00CC34BF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="007D6619">
        <w:rPr>
          <w:sz w:val="28"/>
          <w:szCs w:val="28"/>
          <w:lang w:eastAsia="zh-CN"/>
        </w:rPr>
        <w:t>Таблица 1.6.1</w:t>
      </w:r>
    </w:p>
    <w:p w:rsidR="007D6619" w:rsidRPr="007C510F" w:rsidRDefault="007D6619" w:rsidP="00CC34BF">
      <w:pPr>
        <w:spacing w:after="240"/>
        <w:jc w:val="center"/>
        <w:rPr>
          <w:b/>
          <w:sz w:val="28"/>
          <w:szCs w:val="28"/>
          <w:lang w:eastAsia="zh-CN"/>
        </w:rPr>
      </w:pPr>
      <w:r w:rsidRPr="007C510F">
        <w:rPr>
          <w:b/>
          <w:sz w:val="28"/>
          <w:szCs w:val="28"/>
          <w:lang w:eastAsia="zh-CN"/>
        </w:rPr>
        <w:t>Баланс тепловой мощности котельн</w:t>
      </w:r>
      <w:r>
        <w:rPr>
          <w:b/>
          <w:sz w:val="28"/>
          <w:szCs w:val="28"/>
          <w:lang w:eastAsia="zh-CN"/>
        </w:rPr>
        <w:t>ых СП «Деревня Воробьево»</w:t>
      </w:r>
      <w:r w:rsidRPr="007C510F">
        <w:rPr>
          <w:b/>
          <w:sz w:val="28"/>
          <w:szCs w:val="28"/>
          <w:lang w:eastAsia="zh-CN"/>
        </w:rPr>
        <w:t>.</w:t>
      </w:r>
    </w:p>
    <w:tbl>
      <w:tblPr>
        <w:tblW w:w="10040" w:type="dxa"/>
        <w:jc w:val="center"/>
        <w:tblLook w:val="00A0" w:firstRow="1" w:lastRow="0" w:firstColumn="1" w:lastColumn="0" w:noHBand="0" w:noVBand="0"/>
      </w:tblPr>
      <w:tblGrid>
        <w:gridCol w:w="540"/>
        <w:gridCol w:w="3313"/>
        <w:gridCol w:w="640"/>
        <w:gridCol w:w="636"/>
        <w:gridCol w:w="820"/>
        <w:gridCol w:w="880"/>
        <w:gridCol w:w="756"/>
        <w:gridCol w:w="756"/>
        <w:gridCol w:w="840"/>
        <w:gridCol w:w="756"/>
        <w:gridCol w:w="960"/>
      </w:tblGrid>
      <w:tr w:rsidR="007D6619" w:rsidRPr="00D04ED9" w:rsidTr="00D04ED9">
        <w:trPr>
          <w:trHeight w:val="321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№ п/п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Котельная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Установленная мощность, Гкал/ч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Располагаемая мощность, Гкал/ч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Собственные нужды, Гкал/ч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Тепловая мощность нетто, Гкал/ч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Подключенная нагрузка, Гкал/ч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Резерв (дефицит) мощности, Гкал/ч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Загрузка котельной, % от располагаемой мощности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Потери тепловой энергии при ее передаче, Гкал/ч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Потери тепловой энергии при ее передаче, % от отпущенной тепловой мощности</w:t>
            </w:r>
          </w:p>
        </w:tc>
      </w:tr>
      <w:tr w:rsidR="007D6619" w:rsidRPr="00D04ED9" w:rsidTr="00D04ED9">
        <w:trPr>
          <w:trHeight w:val="126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04ED9" w:rsidRDefault="007D6619" w:rsidP="00E06F50">
            <w:r w:rsidRPr="00D04ED9">
              <w:t>Отопительная котельная с. Санаторий Воробьево(</w:t>
            </w:r>
            <w:r w:rsidR="00E06F50">
              <w:t>Малоярославецкая районная адми</w:t>
            </w:r>
            <w:r w:rsidRPr="00D04ED9">
              <w:t>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2</w:t>
            </w:r>
            <w:r w:rsidR="00E06F50">
              <w:t>,15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06F50" w:rsidRPr="00D04ED9" w:rsidRDefault="007D6619" w:rsidP="00E06F50">
            <w:pPr>
              <w:jc w:val="center"/>
            </w:pPr>
            <w:r w:rsidRPr="00D04ED9">
              <w:t>2</w:t>
            </w:r>
            <w:r w:rsidR="00E06F50">
              <w:t>,15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7D6619" w:rsidP="0007522F">
            <w:pPr>
              <w:jc w:val="center"/>
            </w:pPr>
            <w:r w:rsidRPr="0007522F">
              <w:t>0,</w:t>
            </w:r>
            <w:r w:rsidR="0007522F">
              <w:t>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07522F" w:rsidP="00D04ED9">
            <w:pPr>
              <w:jc w:val="center"/>
            </w:pPr>
            <w:r>
              <w:t>1,548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07522F" w:rsidP="00D04ED9">
            <w:pPr>
              <w:jc w:val="center"/>
            </w:pPr>
            <w:r>
              <w:t>1,548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07522F" w:rsidP="00D04ED9">
            <w:pPr>
              <w:jc w:val="center"/>
            </w:pPr>
            <w:r>
              <w:t>0,172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07522F" w:rsidP="00D04ED9">
            <w:pPr>
              <w:jc w:val="center"/>
            </w:pPr>
            <w:r>
              <w:t>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7D6619" w:rsidP="0007522F">
            <w:pPr>
              <w:jc w:val="center"/>
            </w:pPr>
            <w:r w:rsidRPr="0007522F">
              <w:t>0,</w:t>
            </w:r>
            <w:r w:rsidR="0007522F">
              <w:t>0</w:t>
            </w:r>
            <w:r w:rsidRPr="0007522F"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7522F" w:rsidRDefault="0007522F" w:rsidP="00D04ED9">
            <w:pPr>
              <w:jc w:val="center"/>
            </w:pPr>
            <w:r>
              <w:t>1,0</w:t>
            </w:r>
          </w:p>
        </w:tc>
      </w:tr>
      <w:tr w:rsidR="007D6619" w:rsidRPr="00D04ED9" w:rsidTr="00D04ED9">
        <w:trPr>
          <w:trHeight w:val="126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04ED9" w:rsidRDefault="007D6619" w:rsidP="00E06F50">
            <w:r w:rsidRPr="00D04ED9">
              <w:t>Отопительная котельная д. Степичево (</w:t>
            </w:r>
            <w:r w:rsidR="00E06F50">
              <w:t>Малоярославецкая районная а</w:t>
            </w:r>
            <w:r w:rsidRPr="00D04ED9">
              <w:t>дминистрация МР Малоярославецкого района)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0,003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0,167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0,143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0,012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84,12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0,015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D04ED9" w:rsidRDefault="007D6619" w:rsidP="00D04ED9">
            <w:pPr>
              <w:jc w:val="center"/>
            </w:pPr>
            <w:r w:rsidRPr="00D04ED9">
              <w:t>8,70</w:t>
            </w:r>
          </w:p>
        </w:tc>
      </w:tr>
    </w:tbl>
    <w:p w:rsidR="007D6619" w:rsidRDefault="007D6619" w:rsidP="007170BA">
      <w:pPr>
        <w:jc w:val="both"/>
        <w:rPr>
          <w:lang w:eastAsia="zh-CN"/>
        </w:rPr>
      </w:pPr>
    </w:p>
    <w:p w:rsidR="007D6619" w:rsidRDefault="007D6619" w:rsidP="009F3DB5">
      <w:pPr>
        <w:ind w:firstLine="567"/>
        <w:jc w:val="both"/>
        <w:rPr>
          <w:sz w:val="28"/>
          <w:szCs w:val="28"/>
          <w:lang w:eastAsia="zh-CN"/>
        </w:rPr>
      </w:pPr>
      <w:r w:rsidRPr="005637DB">
        <w:rPr>
          <w:sz w:val="28"/>
          <w:szCs w:val="28"/>
          <w:lang w:eastAsia="zh-CN"/>
        </w:rPr>
        <w:t>Дефицитов тепловой мощности по источникам тепловой энергии</w:t>
      </w:r>
      <w:r>
        <w:rPr>
          <w:sz w:val="28"/>
          <w:szCs w:val="28"/>
          <w:lang w:eastAsia="zh-CN"/>
        </w:rPr>
        <w:t xml:space="preserve"> </w:t>
      </w:r>
      <w:r w:rsidRPr="005637DB">
        <w:rPr>
          <w:sz w:val="28"/>
          <w:szCs w:val="28"/>
          <w:lang w:eastAsia="zh-CN"/>
        </w:rPr>
        <w:t>СП «</w:t>
      </w:r>
      <w:r>
        <w:rPr>
          <w:sz w:val="28"/>
          <w:szCs w:val="28"/>
          <w:lang w:eastAsia="zh-CN"/>
        </w:rPr>
        <w:t>Деревня Воробьево</w:t>
      </w:r>
      <w:r w:rsidRPr="005637DB">
        <w:rPr>
          <w:sz w:val="28"/>
          <w:szCs w:val="28"/>
          <w:lang w:eastAsia="zh-CN"/>
        </w:rPr>
        <w:t>» не выявлено.</w:t>
      </w:r>
    </w:p>
    <w:p w:rsidR="007D6619" w:rsidRDefault="007D6619" w:rsidP="009F3DB5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Нарушений гидравлических режимов, обеспечивающих подачу тепловой энергии от источника теплоснабжения до потребителей не выявлено.</w:t>
      </w:r>
    </w:p>
    <w:p w:rsidR="007D6619" w:rsidRDefault="007D6619" w:rsidP="007170BA">
      <w:pPr>
        <w:jc w:val="center"/>
        <w:rPr>
          <w:lang w:eastAsia="zh-CN"/>
        </w:rPr>
      </w:pPr>
      <w:r>
        <w:rPr>
          <w:lang w:eastAsia="zh-CN"/>
        </w:rPr>
        <w:br w:type="page"/>
      </w:r>
    </w:p>
    <w:p w:rsidR="007D6619" w:rsidRPr="0007522F" w:rsidRDefault="007D6619" w:rsidP="009D41F1">
      <w:pPr>
        <w:jc w:val="right"/>
        <w:rPr>
          <w:sz w:val="28"/>
          <w:szCs w:val="28"/>
          <w:lang w:eastAsia="zh-CN"/>
        </w:rPr>
      </w:pPr>
      <w:r w:rsidRPr="0007522F">
        <w:rPr>
          <w:sz w:val="28"/>
          <w:szCs w:val="28"/>
          <w:lang w:eastAsia="zh-CN"/>
        </w:rPr>
        <w:t>Рисунок 1.6.1.</w:t>
      </w:r>
    </w:p>
    <w:p w:rsidR="007D6619" w:rsidRDefault="007D6619" w:rsidP="00D948C5">
      <w:pPr>
        <w:spacing w:after="240"/>
        <w:jc w:val="center"/>
        <w:rPr>
          <w:b/>
          <w:sz w:val="28"/>
          <w:szCs w:val="28"/>
          <w:lang w:eastAsia="zh-CN"/>
        </w:rPr>
      </w:pPr>
      <w:r w:rsidRPr="0007522F">
        <w:rPr>
          <w:b/>
          <w:sz w:val="28"/>
          <w:szCs w:val="28"/>
          <w:lang w:eastAsia="zh-CN"/>
        </w:rPr>
        <w:t>Баланс тепловой мощности котельной с. Санаторий Воробьево.</w:t>
      </w:r>
    </w:p>
    <w:p w:rsidR="007D6619" w:rsidRPr="007C510F" w:rsidRDefault="007D6619" w:rsidP="00D948C5">
      <w:pPr>
        <w:spacing w:after="240"/>
        <w:jc w:val="center"/>
        <w:rPr>
          <w:b/>
          <w:sz w:val="28"/>
          <w:szCs w:val="28"/>
          <w:lang w:eastAsia="zh-CN"/>
        </w:rPr>
      </w:pPr>
    </w:p>
    <w:p w:rsidR="007D6619" w:rsidRDefault="008D1F98" w:rsidP="00D948C5">
      <w:pPr>
        <w:ind w:left="-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84395" cy="3435350"/>
            <wp:effectExtent l="0" t="0" r="1905" b="1270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D6619" w:rsidRDefault="007D6619" w:rsidP="007170BA">
      <w:pPr>
        <w:ind w:left="-540"/>
        <w:jc w:val="center"/>
        <w:rPr>
          <w:noProof/>
        </w:rPr>
      </w:pPr>
    </w:p>
    <w:p w:rsidR="007D6619" w:rsidRDefault="007D6619" w:rsidP="00D948C5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Рисунок 1.6.2.</w:t>
      </w:r>
    </w:p>
    <w:p w:rsidR="007D6619" w:rsidRDefault="007D6619" w:rsidP="00D948C5">
      <w:pPr>
        <w:ind w:left="-540"/>
        <w:jc w:val="center"/>
        <w:rPr>
          <w:b/>
          <w:sz w:val="28"/>
          <w:szCs w:val="28"/>
          <w:lang w:eastAsia="zh-CN"/>
        </w:rPr>
      </w:pPr>
      <w:r w:rsidRPr="007C510F">
        <w:rPr>
          <w:b/>
          <w:sz w:val="28"/>
          <w:szCs w:val="28"/>
          <w:lang w:eastAsia="zh-CN"/>
        </w:rPr>
        <w:t xml:space="preserve">Баланс тепловой мощности </w:t>
      </w:r>
      <w:r>
        <w:rPr>
          <w:b/>
          <w:sz w:val="28"/>
          <w:szCs w:val="28"/>
          <w:lang w:eastAsia="zh-CN"/>
        </w:rPr>
        <w:t>котельной д. Степичево</w:t>
      </w:r>
    </w:p>
    <w:p w:rsidR="007D6619" w:rsidRDefault="007D6619" w:rsidP="00D948C5">
      <w:pPr>
        <w:ind w:left="-540"/>
        <w:jc w:val="center"/>
        <w:rPr>
          <w:b/>
          <w:sz w:val="28"/>
          <w:szCs w:val="28"/>
          <w:lang w:eastAsia="zh-CN"/>
        </w:rPr>
      </w:pPr>
    </w:p>
    <w:p w:rsidR="007D6619" w:rsidRDefault="008D1F98" w:rsidP="00D948C5">
      <w:pPr>
        <w:ind w:left="-540"/>
        <w:jc w:val="center"/>
      </w:pPr>
      <w:r>
        <w:rPr>
          <w:noProof/>
        </w:rPr>
        <w:drawing>
          <wp:inline distT="0" distB="0" distL="0" distR="0">
            <wp:extent cx="4684395" cy="3427095"/>
            <wp:effectExtent l="0" t="0" r="1905" b="1905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D6619" w:rsidRDefault="007D6619" w:rsidP="00D948C5">
      <w:pPr>
        <w:ind w:left="-540"/>
        <w:jc w:val="center"/>
      </w:pPr>
    </w:p>
    <w:p w:rsidR="007D6619" w:rsidRDefault="007D6619" w:rsidP="00D948C5">
      <w:pPr>
        <w:ind w:left="-540"/>
        <w:jc w:val="center"/>
      </w:pPr>
    </w:p>
    <w:p w:rsidR="007D6619" w:rsidRDefault="007D6619" w:rsidP="00D948C5">
      <w:pPr>
        <w:ind w:left="-540"/>
        <w:jc w:val="center"/>
      </w:pPr>
    </w:p>
    <w:p w:rsidR="007D6619" w:rsidRDefault="007D6619" w:rsidP="009D41F1">
      <w:pPr>
        <w:spacing w:before="120"/>
        <w:ind w:left="-539"/>
        <w:jc w:val="right"/>
      </w:pPr>
      <w:r w:rsidRPr="00E55702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E55702">
        <w:rPr>
          <w:sz w:val="28"/>
          <w:szCs w:val="28"/>
          <w:lang w:eastAsia="zh-CN"/>
        </w:rPr>
        <w:t>6.2.</w:t>
      </w:r>
    </w:p>
    <w:p w:rsidR="007D6619" w:rsidRPr="00E55702" w:rsidRDefault="007D6619" w:rsidP="009D41F1">
      <w:pPr>
        <w:spacing w:after="240"/>
        <w:ind w:left="-539"/>
        <w:jc w:val="center"/>
        <w:rPr>
          <w:b/>
          <w:sz w:val="28"/>
          <w:szCs w:val="28"/>
          <w:lang w:eastAsia="zh-CN"/>
        </w:rPr>
      </w:pPr>
      <w:r w:rsidRPr="00E55702">
        <w:rPr>
          <w:b/>
          <w:sz w:val="28"/>
          <w:szCs w:val="28"/>
          <w:lang w:eastAsia="zh-CN"/>
        </w:rPr>
        <w:t xml:space="preserve">Структура полезного отпуска тепловой энергии от котельных </w:t>
      </w:r>
      <w:r>
        <w:rPr>
          <w:b/>
          <w:sz w:val="28"/>
          <w:szCs w:val="28"/>
          <w:lang w:eastAsia="zh-CN"/>
        </w:rPr>
        <w:br/>
        <w:t>СП «Деревня Воробьево»</w:t>
      </w:r>
      <w:r w:rsidRPr="00E55702">
        <w:rPr>
          <w:b/>
          <w:sz w:val="28"/>
          <w:szCs w:val="28"/>
          <w:lang w:eastAsia="zh-CN"/>
        </w:rPr>
        <w:t>.</w:t>
      </w:r>
    </w:p>
    <w:tbl>
      <w:tblPr>
        <w:tblW w:w="8380" w:type="dxa"/>
        <w:jc w:val="center"/>
        <w:tblLook w:val="00A0" w:firstRow="1" w:lastRow="0" w:firstColumn="1" w:lastColumn="0" w:noHBand="0" w:noVBand="0"/>
      </w:tblPr>
      <w:tblGrid>
        <w:gridCol w:w="540"/>
        <w:gridCol w:w="3200"/>
        <w:gridCol w:w="1160"/>
        <w:gridCol w:w="1160"/>
        <w:gridCol w:w="1160"/>
        <w:gridCol w:w="1160"/>
      </w:tblGrid>
      <w:tr w:rsidR="007D6619" w:rsidRPr="002E40F2" w:rsidTr="002E40F2">
        <w:trPr>
          <w:trHeight w:val="321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Котельная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Производство тепловой энергии, Гкал/год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Собственные нужды котельной, Гкал/год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Потери тепловой энергии, Гкал/год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Полезный отпуск тепловой энергии, Гкал/год</w:t>
            </w:r>
          </w:p>
        </w:tc>
      </w:tr>
      <w:tr w:rsidR="007D6619" w:rsidRPr="002E40F2" w:rsidTr="002E40F2">
        <w:trPr>
          <w:trHeight w:val="102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E47022">
            <w:r w:rsidRPr="00034B2F">
              <w:t>Отопительная котельная с. Санаторий Воробьево</w:t>
            </w:r>
            <w:r w:rsidR="009918A6" w:rsidRPr="00034B2F">
              <w:t xml:space="preserve"> </w:t>
            </w:r>
            <w:r w:rsidRPr="00034B2F">
              <w:t>(</w:t>
            </w:r>
            <w:r w:rsidR="00E47022" w:rsidRPr="00034B2F">
              <w:t>Малоярославецкая районная администрация МР «Малоярославецкий район»)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2E40F2">
            <w:pPr>
              <w:jc w:val="center"/>
            </w:pPr>
            <w:r>
              <w:t>18834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2E40F2">
            <w:pPr>
              <w:jc w:val="center"/>
            </w:pPr>
            <w:r>
              <w:t>175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2E40F2">
            <w:pPr>
              <w:jc w:val="center"/>
            </w:pPr>
            <w:r>
              <w:t>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2E40F2">
            <w:pPr>
              <w:jc w:val="center"/>
            </w:pPr>
            <w:r>
              <w:t>15067</w:t>
            </w:r>
          </w:p>
        </w:tc>
      </w:tr>
      <w:tr w:rsidR="007D6619" w:rsidRPr="002E40F2" w:rsidTr="002E40F2">
        <w:trPr>
          <w:trHeight w:val="102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E40F2" w:rsidRDefault="007D6619" w:rsidP="00213812">
            <w:r w:rsidRPr="002E40F2">
              <w:t xml:space="preserve">Отопительная котельная д. Степичево </w:t>
            </w:r>
            <w:r w:rsidR="00213812" w:rsidRPr="002E40F2">
              <w:t>(</w:t>
            </w:r>
            <w:r w:rsidR="00213812">
              <w:t>Малоярославецкая районная администрация МР «Малоярославецкий район»)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E40F2" w:rsidRDefault="007D6619" w:rsidP="00DC067A">
            <w:pPr>
              <w:jc w:val="center"/>
            </w:pPr>
            <w:r w:rsidRPr="002E40F2">
              <w:t>3</w:t>
            </w:r>
            <w:r w:rsidR="00DC067A">
              <w:t>9</w:t>
            </w:r>
            <w:r w:rsidRPr="002E40F2">
              <w:t>4,00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E40F2" w:rsidRDefault="007D6619" w:rsidP="002E40F2">
            <w:pPr>
              <w:jc w:val="center"/>
            </w:pPr>
            <w:r w:rsidRPr="002E40F2">
              <w:t>7,00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E40F2" w:rsidRDefault="00DC067A" w:rsidP="002E40F2">
            <w:pPr>
              <w:jc w:val="center"/>
            </w:pPr>
            <w: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E40F2" w:rsidRDefault="00DC067A" w:rsidP="002E40F2">
            <w:pPr>
              <w:jc w:val="center"/>
            </w:pPr>
            <w:r>
              <w:t>347</w:t>
            </w:r>
          </w:p>
        </w:tc>
      </w:tr>
    </w:tbl>
    <w:p w:rsidR="007D6619" w:rsidRDefault="007D6619" w:rsidP="007170BA">
      <w:pPr>
        <w:jc w:val="right"/>
        <w:rPr>
          <w:sz w:val="28"/>
          <w:szCs w:val="28"/>
          <w:lang w:eastAsia="zh-CN"/>
        </w:rPr>
      </w:pPr>
    </w:p>
    <w:p w:rsidR="007D6619" w:rsidRPr="00AC17CD" w:rsidRDefault="007D6619" w:rsidP="00B754D3">
      <w:pPr>
        <w:pStyle w:val="4"/>
        <w:numPr>
          <w:ilvl w:val="0"/>
          <w:numId w:val="26"/>
        </w:numPr>
        <w:ind w:left="567"/>
        <w:rPr>
          <w:lang w:eastAsia="zh-CN"/>
        </w:rPr>
      </w:pPr>
      <w:r w:rsidRPr="007170BA">
        <w:rPr>
          <w:lang w:eastAsia="zh-CN"/>
        </w:rPr>
        <w:br w:type="page"/>
      </w:r>
      <w:r>
        <w:rPr>
          <w:lang w:eastAsia="zh-CN"/>
        </w:rPr>
        <w:t xml:space="preserve"> </w:t>
      </w:r>
      <w:bookmarkStart w:id="68" w:name="_Toc370887686"/>
      <w:bookmarkStart w:id="69" w:name="_Toc374028966"/>
      <w:r w:rsidRPr="004C3C2F">
        <w:rPr>
          <w:lang w:eastAsia="zh-CN"/>
        </w:rPr>
        <w:t>Балансы теплоносителя.</w:t>
      </w:r>
      <w:bookmarkEnd w:id="68"/>
      <w:bookmarkEnd w:id="69"/>
    </w:p>
    <w:p w:rsidR="007D6619" w:rsidRPr="0077771C" w:rsidRDefault="007D6619" w:rsidP="0077771C">
      <w:pPr>
        <w:ind w:firstLine="567"/>
        <w:jc w:val="center"/>
        <w:rPr>
          <w:b/>
          <w:sz w:val="28"/>
          <w:szCs w:val="28"/>
          <w:lang w:eastAsia="zh-CN"/>
        </w:rPr>
      </w:pPr>
      <w:r w:rsidRPr="0077771C">
        <w:rPr>
          <w:b/>
          <w:sz w:val="28"/>
          <w:szCs w:val="28"/>
          <w:lang w:eastAsia="zh-CN"/>
        </w:rPr>
        <w:t xml:space="preserve">Краткая характеристика процесса химической обработки воды на </w:t>
      </w:r>
      <w:r>
        <w:rPr>
          <w:b/>
          <w:sz w:val="28"/>
          <w:szCs w:val="28"/>
          <w:lang w:eastAsia="zh-CN"/>
        </w:rPr>
        <w:t>котельных сельского поселения.</w:t>
      </w:r>
    </w:p>
    <w:p w:rsidR="007D6619" w:rsidRPr="0077771C" w:rsidRDefault="007D6619" w:rsidP="0077771C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Данные о разовом заполнении систем отопления теплоснабжающими организациями предоставлены не были. Баланс теплоносителей рассчитывался согласно СНиП 41-02-2003.</w:t>
      </w:r>
    </w:p>
    <w:p w:rsidR="007D6619" w:rsidRDefault="007D6619" w:rsidP="0077771C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Расчетные балансы производительности водоподготовительных установок теплоносителей для тепловых сетей в зонах действия систем теплопотребления и источников тепловой энергии приведены в таблице 1.7.2. Определение необходимого количества воды приведено в таблице 1.7.3.</w:t>
      </w:r>
    </w:p>
    <w:p w:rsidR="007D6619" w:rsidRDefault="007D6619" w:rsidP="009D41F1">
      <w:pPr>
        <w:spacing w:before="120"/>
        <w:jc w:val="right"/>
        <w:rPr>
          <w:b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1.7.2.</w:t>
      </w:r>
    </w:p>
    <w:p w:rsidR="007D6619" w:rsidRDefault="00241532" w:rsidP="00376902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Расчетные б</w:t>
      </w:r>
      <w:r w:rsidR="007D6619" w:rsidRPr="00806E50">
        <w:rPr>
          <w:b/>
          <w:sz w:val="28"/>
          <w:szCs w:val="28"/>
          <w:lang w:eastAsia="zh-CN"/>
        </w:rPr>
        <w:t>алансы теплоносителя.</w:t>
      </w:r>
    </w:p>
    <w:p w:rsidR="007D6619" w:rsidRDefault="007D6619" w:rsidP="00376902">
      <w:pPr>
        <w:spacing w:after="240"/>
        <w:jc w:val="center"/>
        <w:rPr>
          <w:b/>
          <w:sz w:val="28"/>
          <w:szCs w:val="28"/>
          <w:lang w:eastAsia="zh-CN"/>
        </w:rPr>
      </w:pPr>
    </w:p>
    <w:tbl>
      <w:tblPr>
        <w:tblW w:w="9920" w:type="dxa"/>
        <w:jc w:val="center"/>
        <w:tblLook w:val="00A0" w:firstRow="1" w:lastRow="0" w:firstColumn="1" w:lastColumn="0" w:noHBand="0" w:noVBand="0"/>
      </w:tblPr>
      <w:tblGrid>
        <w:gridCol w:w="540"/>
        <w:gridCol w:w="2974"/>
        <w:gridCol w:w="1766"/>
        <w:gridCol w:w="1780"/>
        <w:gridCol w:w="2860"/>
      </w:tblGrid>
      <w:tr w:rsidR="007D6619" w:rsidRPr="00376902" w:rsidTr="00376902">
        <w:trPr>
          <w:trHeight w:val="2115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№ п/п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Котельная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Установленная мощность, Гкал/ч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 xml:space="preserve">Подключенная нагрузка, </w:t>
            </w:r>
            <w:r w:rsidRPr="00376902">
              <w:br/>
              <w:t>Гкал/ч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 xml:space="preserve">Расчетный </w:t>
            </w:r>
            <w:r w:rsidRPr="00376902">
              <w:br/>
              <w:t xml:space="preserve">часовой расход воды </w:t>
            </w:r>
            <w:r w:rsidRPr="00376902">
              <w:br/>
              <w:t xml:space="preserve">для определения </w:t>
            </w:r>
            <w:r w:rsidRPr="00376902">
              <w:br/>
              <w:t xml:space="preserve">производительности </w:t>
            </w:r>
            <w:r w:rsidRPr="00376902">
              <w:br/>
              <w:t xml:space="preserve">системы </w:t>
            </w:r>
            <w:r w:rsidRPr="00376902">
              <w:br/>
              <w:t>водоподготовки, м</w:t>
            </w:r>
            <w:r w:rsidRPr="00376902">
              <w:rPr>
                <w:vertAlign w:val="superscript"/>
              </w:rPr>
              <w:t>3</w:t>
            </w:r>
            <w:r w:rsidRPr="00376902">
              <w:t>/ч</w:t>
            </w:r>
          </w:p>
        </w:tc>
      </w:tr>
      <w:tr w:rsidR="007D6619" w:rsidRPr="00376902" w:rsidTr="00376902">
        <w:trPr>
          <w:trHeight w:val="126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213812">
            <w:r w:rsidRPr="00034B2F">
              <w:t>Отопительная котельная с. Санаторий Воробьево</w:t>
            </w:r>
            <w:r w:rsidR="009918A6" w:rsidRPr="00034B2F">
              <w:t xml:space="preserve"> </w:t>
            </w:r>
            <w:r w:rsidRPr="00034B2F">
              <w:t>(</w:t>
            </w:r>
            <w:r w:rsidR="00213812" w:rsidRPr="00034B2F">
              <w:t>Малоярославецкая районная администрация МР «Малоярославецкий район»</w:t>
            </w:r>
            <w:r w:rsidRPr="00034B2F">
              <w:t>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BE628C">
            <w:pPr>
              <w:jc w:val="center"/>
            </w:pPr>
            <w:r w:rsidRPr="00034B2F">
              <w:t>2</w:t>
            </w:r>
            <w:r w:rsidR="00BE628C" w:rsidRPr="00034B2F">
              <w:t>,</w:t>
            </w:r>
            <w:r w:rsidR="00034B2F">
              <w:t>1</w:t>
            </w:r>
            <w:r w:rsidR="00BE628C" w:rsidRPr="00034B2F"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BE628C">
            <w:pPr>
              <w:jc w:val="center"/>
            </w:pPr>
            <w:r>
              <w:t>1,9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</w:pPr>
            <w:r>
              <w:t>3</w:t>
            </w:r>
          </w:p>
        </w:tc>
      </w:tr>
      <w:tr w:rsidR="007D6619" w:rsidRPr="00376902" w:rsidTr="00376902">
        <w:trPr>
          <w:trHeight w:val="126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213812">
            <w:r w:rsidRPr="00376902">
              <w:t xml:space="preserve">Отопительная котельная д. Степичево </w:t>
            </w:r>
            <w:r w:rsidR="00213812" w:rsidRPr="00376902">
              <w:t>(</w:t>
            </w:r>
            <w:r w:rsidR="00213812">
              <w:t>Малоярославецкая районная администрация МР «Малоярославецкий район»</w:t>
            </w:r>
            <w:r w:rsidR="00213812" w:rsidRPr="00376902">
              <w:t>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0,17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0,143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0,10</w:t>
            </w:r>
          </w:p>
        </w:tc>
      </w:tr>
    </w:tbl>
    <w:p w:rsidR="007D6619" w:rsidRPr="00806E50" w:rsidRDefault="007D6619" w:rsidP="009D41F1">
      <w:pPr>
        <w:spacing w:after="240"/>
        <w:jc w:val="center"/>
        <w:rPr>
          <w:b/>
          <w:sz w:val="28"/>
          <w:szCs w:val="28"/>
          <w:lang w:eastAsia="zh-CN"/>
        </w:rPr>
      </w:pPr>
    </w:p>
    <w:p w:rsidR="007D6619" w:rsidRDefault="007D6619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</w:p>
    <w:p w:rsidR="007D6619" w:rsidRDefault="007D6619" w:rsidP="009D41F1">
      <w:pPr>
        <w:spacing w:before="240"/>
        <w:jc w:val="right"/>
        <w:rPr>
          <w:b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Таблица 1.7.3.</w:t>
      </w:r>
    </w:p>
    <w:p w:rsidR="007D6619" w:rsidRDefault="007D6619" w:rsidP="009D41F1">
      <w:pPr>
        <w:spacing w:after="240"/>
        <w:jc w:val="center"/>
        <w:rPr>
          <w:b/>
          <w:sz w:val="28"/>
          <w:szCs w:val="28"/>
          <w:lang w:eastAsia="zh-CN"/>
        </w:rPr>
      </w:pPr>
      <w:r w:rsidRPr="00637FDC">
        <w:rPr>
          <w:b/>
          <w:sz w:val="28"/>
          <w:szCs w:val="28"/>
          <w:lang w:eastAsia="zh-CN"/>
        </w:rPr>
        <w:t>Определение необходимого количества воды.</w:t>
      </w:r>
    </w:p>
    <w:p w:rsidR="007D6619" w:rsidRPr="00637FDC" w:rsidRDefault="007D6619" w:rsidP="009D41F1">
      <w:pPr>
        <w:spacing w:after="240"/>
        <w:jc w:val="center"/>
        <w:rPr>
          <w:b/>
          <w:sz w:val="28"/>
          <w:szCs w:val="28"/>
          <w:lang w:eastAsia="zh-CN"/>
        </w:rPr>
      </w:pPr>
    </w:p>
    <w:tbl>
      <w:tblPr>
        <w:tblW w:w="9640" w:type="dxa"/>
        <w:tblInd w:w="95" w:type="dxa"/>
        <w:tblLook w:val="00A0" w:firstRow="1" w:lastRow="0" w:firstColumn="1" w:lastColumn="0" w:noHBand="0" w:noVBand="0"/>
      </w:tblPr>
      <w:tblGrid>
        <w:gridCol w:w="560"/>
        <w:gridCol w:w="2901"/>
        <w:gridCol w:w="2200"/>
        <w:gridCol w:w="1959"/>
        <w:gridCol w:w="2020"/>
      </w:tblGrid>
      <w:tr w:rsidR="007D6619" w:rsidRPr="00376902" w:rsidTr="00376902">
        <w:trPr>
          <w:trHeight w:val="21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№ п/п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Котельная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 xml:space="preserve">Объем воды </w:t>
            </w:r>
            <w:r w:rsidRPr="00376902">
              <w:br/>
              <w:t xml:space="preserve">на разовое </w:t>
            </w:r>
            <w:r w:rsidRPr="00376902">
              <w:br/>
              <w:t>заполнение</w:t>
            </w:r>
            <w:r w:rsidRPr="00376902">
              <w:br/>
              <w:t xml:space="preserve"> системы </w:t>
            </w:r>
            <w:r w:rsidRPr="00376902">
              <w:br/>
              <w:t>теплоснабжения, м</w:t>
            </w:r>
            <w:r w:rsidRPr="00376902">
              <w:rPr>
                <w:vertAlign w:val="superscript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 xml:space="preserve">Объем воды </w:t>
            </w:r>
            <w:r w:rsidRPr="00376902">
              <w:br/>
              <w:t xml:space="preserve">на подпитку </w:t>
            </w:r>
            <w:r w:rsidRPr="00376902">
              <w:br/>
              <w:t xml:space="preserve">системы </w:t>
            </w:r>
            <w:r w:rsidRPr="00376902">
              <w:br/>
              <w:t xml:space="preserve">теплоснабжения, </w:t>
            </w:r>
            <w:r w:rsidRPr="00376902">
              <w:br/>
              <w:t>м</w:t>
            </w:r>
            <w:r w:rsidRPr="00376902">
              <w:rPr>
                <w:vertAlign w:val="superscript"/>
              </w:rPr>
              <w:t>3</w:t>
            </w:r>
            <w:r w:rsidRPr="00376902">
              <w:t>/ч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Общее количество воды для годовой выработки тепла, м</w:t>
            </w:r>
            <w:r w:rsidRPr="00376902">
              <w:rPr>
                <w:vertAlign w:val="superscript"/>
              </w:rPr>
              <w:t>3</w:t>
            </w:r>
            <w:r w:rsidRPr="00376902">
              <w:t>/год</w:t>
            </w:r>
          </w:p>
        </w:tc>
      </w:tr>
      <w:tr w:rsidR="007D6619" w:rsidRPr="00034B2F" w:rsidTr="00376902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FF2492">
            <w:r w:rsidRPr="00034B2F">
              <w:t>Отопительная котельная с. Санаторий Воробьево</w:t>
            </w:r>
            <w:r w:rsidR="009918A6" w:rsidRPr="00034B2F">
              <w:t xml:space="preserve"> </w:t>
            </w:r>
            <w:r w:rsidRPr="00034B2F">
              <w:t>(</w:t>
            </w:r>
            <w:r w:rsidR="00FF2492" w:rsidRPr="00034B2F">
              <w:t>Малоярославецкая районная администрация МР «Малоярославецкий район»</w:t>
            </w:r>
            <w:r w:rsidRPr="00034B2F">
              <w:t>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</w:pPr>
            <w:r>
              <w:t>207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</w:pPr>
            <w: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20563</w:t>
            </w:r>
          </w:p>
        </w:tc>
      </w:tr>
      <w:tr w:rsidR="007D6619" w:rsidRPr="00034B2F" w:rsidTr="00376902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FF2492">
            <w:r w:rsidRPr="00034B2F">
              <w:t xml:space="preserve">Отопительная котельная д. Степичево </w:t>
            </w:r>
            <w:r w:rsidR="00FF2492" w:rsidRPr="00034B2F">
              <w:t>(Малоярославецкая районная администрация МР «Малоярославецкий район»)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12,8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0,10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484</w:t>
            </w:r>
          </w:p>
        </w:tc>
      </w:tr>
    </w:tbl>
    <w:p w:rsidR="007D6619" w:rsidRDefault="007D6619" w:rsidP="00376902">
      <w:pPr>
        <w:jc w:val="center"/>
        <w:rPr>
          <w:sz w:val="28"/>
          <w:szCs w:val="28"/>
          <w:lang w:eastAsia="zh-CN"/>
        </w:rPr>
      </w:pPr>
    </w:p>
    <w:p w:rsidR="007D6619" w:rsidRDefault="007D6619" w:rsidP="007170BA">
      <w:pPr>
        <w:jc w:val="both"/>
        <w:rPr>
          <w:sz w:val="28"/>
          <w:szCs w:val="28"/>
          <w:lang w:eastAsia="zh-CN"/>
        </w:rPr>
        <w:sectPr w:rsidR="007D6619" w:rsidSect="00FD6887">
          <w:pgSz w:w="11906" w:h="16838"/>
          <w:pgMar w:top="1134" w:right="850" w:bottom="1134" w:left="1418" w:header="708" w:footer="454" w:gutter="0"/>
          <w:cols w:space="708"/>
          <w:titlePg/>
          <w:docGrid w:linePitch="360"/>
        </w:sectPr>
      </w:pPr>
    </w:p>
    <w:p w:rsidR="007D6619" w:rsidRPr="00421B17" w:rsidRDefault="007D6619" w:rsidP="00B754D3">
      <w:pPr>
        <w:pStyle w:val="4"/>
        <w:numPr>
          <w:ilvl w:val="0"/>
          <w:numId w:val="26"/>
        </w:numPr>
        <w:ind w:left="567"/>
        <w:rPr>
          <w:lang w:eastAsia="zh-CN"/>
        </w:rPr>
      </w:pPr>
      <w:bookmarkStart w:id="70" w:name="_Toc370887687"/>
      <w:r>
        <w:rPr>
          <w:lang w:eastAsia="zh-CN"/>
        </w:rPr>
        <w:t xml:space="preserve"> </w:t>
      </w:r>
      <w:bookmarkStart w:id="71" w:name="_Toc374028967"/>
      <w:r w:rsidRPr="00421B17">
        <w:rPr>
          <w:lang w:eastAsia="zh-CN"/>
        </w:rPr>
        <w:t>Топливные балансы источников тепловой энергии и система обеспечения топливом.</w:t>
      </w:r>
      <w:bookmarkEnd w:id="70"/>
      <w:bookmarkEnd w:id="71"/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В качестве основного топлива на всех существующих котельных сельского поселения используется природный газ. Согласно заключенному договору, теплота сгорания топлива составляет 7900 ккал/м</w:t>
      </w:r>
      <w:r w:rsidRPr="00FA3CE0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 xml:space="preserve"> (33080 кДж/м</w:t>
      </w:r>
      <w:r w:rsidRPr="008E333F">
        <w:rPr>
          <w:sz w:val="28"/>
          <w:szCs w:val="28"/>
          <w:vertAlign w:val="superscript"/>
          <w:lang w:eastAsia="zh-CN"/>
        </w:rPr>
        <w:t>3</w:t>
      </w:r>
      <w:r>
        <w:rPr>
          <w:sz w:val="28"/>
          <w:szCs w:val="28"/>
          <w:lang w:eastAsia="zh-CN"/>
        </w:rPr>
        <w:t>). Резервного топлива на котельных не предусмотрено.</w:t>
      </w:r>
    </w:p>
    <w:p w:rsidR="007D6619" w:rsidRDefault="007D6619" w:rsidP="009D41F1">
      <w:pPr>
        <w:spacing w:before="12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1.8.1.</w:t>
      </w:r>
    </w:p>
    <w:p w:rsidR="007D6619" w:rsidRPr="00732F1F" w:rsidRDefault="007D6619" w:rsidP="009D41F1">
      <w:pPr>
        <w:spacing w:after="240"/>
        <w:jc w:val="center"/>
        <w:rPr>
          <w:b/>
          <w:sz w:val="28"/>
          <w:szCs w:val="28"/>
          <w:lang w:eastAsia="zh-CN"/>
        </w:rPr>
      </w:pPr>
      <w:r w:rsidRPr="00732F1F">
        <w:rPr>
          <w:b/>
          <w:sz w:val="28"/>
          <w:szCs w:val="28"/>
          <w:lang w:eastAsia="zh-CN"/>
        </w:rPr>
        <w:t>Топливный баланс источников тепловой энергии.</w:t>
      </w:r>
    </w:p>
    <w:tbl>
      <w:tblPr>
        <w:tblW w:w="10234" w:type="dxa"/>
        <w:jc w:val="center"/>
        <w:tblLook w:val="00A0" w:firstRow="1" w:lastRow="0" w:firstColumn="1" w:lastColumn="0" w:noHBand="0" w:noVBand="0"/>
      </w:tblPr>
      <w:tblGrid>
        <w:gridCol w:w="582"/>
        <w:gridCol w:w="2552"/>
        <w:gridCol w:w="1134"/>
        <w:gridCol w:w="1544"/>
        <w:gridCol w:w="1007"/>
        <w:gridCol w:w="1134"/>
        <w:gridCol w:w="1161"/>
        <w:gridCol w:w="1120"/>
      </w:tblGrid>
      <w:tr w:rsidR="007D6619" w:rsidRPr="00376902" w:rsidTr="00FF2492">
        <w:trPr>
          <w:trHeight w:val="243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Котельная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Котлоагрегаты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Вид основного топлива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Производство тепловой энергии, Гкал/год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Расход условного топлива на выработку теплоты, т.у.т./год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Удельный расход условного топлива на выработку тепла, т.у.т./Гкал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Расход натурального топлива на выработку тепла, тыс.</w:t>
            </w:r>
            <w:r w:rsidR="009918A6">
              <w:t xml:space="preserve"> </w:t>
            </w:r>
            <w:r w:rsidRPr="00376902">
              <w:t>м</w:t>
            </w:r>
            <w:r w:rsidRPr="00376902">
              <w:rPr>
                <w:vertAlign w:val="superscript"/>
              </w:rPr>
              <w:t>3</w:t>
            </w:r>
            <w:r w:rsidRPr="00376902">
              <w:t>/год</w:t>
            </w:r>
          </w:p>
        </w:tc>
      </w:tr>
      <w:tr w:rsidR="007D6619" w:rsidRPr="00376902" w:rsidTr="00FF2492">
        <w:trPr>
          <w:trHeight w:val="189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FF2492">
            <w:r w:rsidRPr="00034B2F">
              <w:t>Отопительная котельная с. Санаторий Воробьево</w:t>
            </w:r>
            <w:r w:rsidR="00FF2492" w:rsidRPr="00034B2F">
              <w:t xml:space="preserve"> </w:t>
            </w:r>
            <w:r w:rsidRPr="00034B2F">
              <w:t>(</w:t>
            </w:r>
            <w:r w:rsidR="00FF2492" w:rsidRPr="00034B2F">
              <w:t>Малоярославецкая районная администрация МР «Малоярославецкий район</w:t>
            </w:r>
            <w:r w:rsidRPr="00034B2F"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034B2F" w:rsidP="00034B2F">
            <w:r w:rsidRPr="00034B2F">
              <w:t>ЭКОС</w:t>
            </w:r>
            <w:r w:rsidR="007D6619" w:rsidRPr="00034B2F">
              <w:t>-1</w:t>
            </w:r>
            <w:r w:rsidRPr="00034B2F">
              <w:t>000 –2</w:t>
            </w:r>
            <w:r w:rsidR="007D6619" w:rsidRPr="00034B2F">
              <w:t>шт</w:t>
            </w:r>
            <w:r w:rsidR="007D6619" w:rsidRPr="00034B2F">
              <w:br/>
            </w:r>
            <w:r w:rsidRPr="00034B2F">
              <w:t>ЭКОС</w:t>
            </w:r>
            <w:r w:rsidR="007D6619" w:rsidRPr="00034B2F">
              <w:t>-</w:t>
            </w:r>
            <w:r w:rsidRPr="00034B2F">
              <w:t>500</w:t>
            </w:r>
            <w:r w:rsidR="007D6619" w:rsidRPr="00034B2F">
              <w:t xml:space="preserve"> –</w:t>
            </w:r>
            <w:r w:rsidRPr="00034B2F">
              <w:t>1</w:t>
            </w:r>
            <w:r w:rsidR="007D6619" w:rsidRPr="00034B2F">
              <w:t>шт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Природный газ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</w:pPr>
            <w:r w:rsidRPr="00034B2F">
              <w:t>18834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  <w:rPr>
                <w:color w:val="FF0000"/>
              </w:rPr>
            </w:pPr>
            <w:r>
              <w:t>21659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</w:pPr>
            <w:r>
              <w:t>0,291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034B2F" w:rsidP="00376902">
            <w:pPr>
              <w:jc w:val="center"/>
            </w:pPr>
            <w:r>
              <w:t>2540,4</w:t>
            </w:r>
          </w:p>
        </w:tc>
      </w:tr>
      <w:tr w:rsidR="007D6619" w:rsidRPr="00376902" w:rsidTr="00FF2492">
        <w:trPr>
          <w:trHeight w:val="189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376902" w:rsidRDefault="007D6619" w:rsidP="00376902">
            <w:pPr>
              <w:jc w:val="center"/>
            </w:pPr>
            <w:r w:rsidRPr="00376902"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FF2492">
            <w:r w:rsidRPr="00034B2F">
              <w:t xml:space="preserve">Отопительная котельная д. Степичево </w:t>
            </w:r>
            <w:r w:rsidR="00FF2492" w:rsidRPr="00034B2F">
              <w:t>(Малоярославецкая районная администрация МР «Малоярославецкий район)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376902">
            <w:r w:rsidRPr="00034B2F">
              <w:t>КЧМ-5 – 2шт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Природный газ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8D1F98">
            <w:pPr>
              <w:jc w:val="center"/>
            </w:pPr>
            <w:r w:rsidRPr="00034B2F">
              <w:t>3</w:t>
            </w:r>
            <w:r w:rsidR="008D1F98" w:rsidRPr="00034B2F">
              <w:t>9</w:t>
            </w:r>
            <w:r w:rsidRPr="00034B2F"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55,565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0,149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034B2F" w:rsidRDefault="007D6619" w:rsidP="00376902">
            <w:pPr>
              <w:jc w:val="center"/>
            </w:pPr>
            <w:r w:rsidRPr="00034B2F">
              <w:t>48,15</w:t>
            </w:r>
          </w:p>
        </w:tc>
      </w:tr>
    </w:tbl>
    <w:p w:rsidR="007D6619" w:rsidRDefault="007D6619" w:rsidP="00376902">
      <w:pPr>
        <w:jc w:val="center"/>
        <w:rPr>
          <w:sz w:val="28"/>
          <w:szCs w:val="28"/>
          <w:lang w:eastAsia="zh-CN"/>
        </w:rPr>
      </w:pPr>
    </w:p>
    <w:p w:rsidR="007D6619" w:rsidRDefault="007D6619" w:rsidP="007170BA">
      <w:pPr>
        <w:jc w:val="both"/>
        <w:rPr>
          <w:sz w:val="28"/>
          <w:szCs w:val="28"/>
          <w:lang w:eastAsia="zh-CN"/>
        </w:rPr>
        <w:sectPr w:rsidR="007D6619" w:rsidSect="00FD6887">
          <w:footerReference w:type="even" r:id="rId23"/>
          <w:footerReference w:type="default" r:id="rId24"/>
          <w:pgSz w:w="11906" w:h="16838"/>
          <w:pgMar w:top="1418" w:right="851" w:bottom="1134" w:left="1701" w:header="709" w:footer="454" w:gutter="0"/>
          <w:cols w:space="708"/>
          <w:titlePg/>
          <w:docGrid w:linePitch="360"/>
        </w:sectPr>
      </w:pPr>
    </w:p>
    <w:p w:rsidR="007D6619" w:rsidRPr="00377374" w:rsidRDefault="007D6619" w:rsidP="00B754D3">
      <w:pPr>
        <w:pStyle w:val="4"/>
        <w:numPr>
          <w:ilvl w:val="0"/>
          <w:numId w:val="26"/>
        </w:numPr>
        <w:ind w:left="567"/>
        <w:rPr>
          <w:lang w:eastAsia="zh-CN"/>
        </w:rPr>
      </w:pPr>
      <w:r>
        <w:rPr>
          <w:lang w:eastAsia="zh-CN"/>
        </w:rPr>
        <w:t xml:space="preserve"> </w:t>
      </w:r>
      <w:bookmarkStart w:id="72" w:name="_Toc370887688"/>
      <w:bookmarkStart w:id="73" w:name="_Toc374028968"/>
      <w:r w:rsidRPr="00377374">
        <w:rPr>
          <w:lang w:eastAsia="zh-CN"/>
        </w:rPr>
        <w:t>Надежность теплоснабжения.</w:t>
      </w:r>
      <w:bookmarkEnd w:id="72"/>
      <w:bookmarkEnd w:id="73"/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Надежность системы теплоснабжения – это способность проектируемых и действующих источников тепла,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Потребители тепла по надежности теплоснабжения делятся на три категории:</w:t>
      </w:r>
    </w:p>
    <w:p w:rsidR="007D6619" w:rsidRDefault="007D6619" w:rsidP="007170BA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Первая категория – потребители, не допускающие перерыв в подаче расчетного количества тепло и снижения температуры воздуха в помещениях ниже предусмотренных ГОСТ 30494. Например, больницы, родильные дома, детские дошкольные учреждения с круглосуточным пребыванием детей, картинные галереи, химические и специальные производства, шахты и т.п.</w:t>
      </w:r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Вторая категория – потребители, допускающие снижение температуры в отапливаемых помещениях на период ликвидации аварии, но не более 54 часов:</w:t>
      </w:r>
      <w:r>
        <w:rPr>
          <w:sz w:val="28"/>
          <w:szCs w:val="28"/>
          <w:lang w:eastAsia="zh-CN"/>
        </w:rPr>
        <w:br/>
        <w:t>жилых и общественных зданий до 12°С;</w:t>
      </w:r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Промышленных зданий до 8°С.</w:t>
      </w:r>
    </w:p>
    <w:p w:rsidR="007D6619" w:rsidRDefault="007D6619" w:rsidP="007170BA">
      <w:pPr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Третья категория – остальные потребители.</w:t>
      </w:r>
    </w:p>
    <w:p w:rsidR="007D6619" w:rsidRDefault="007D6619" w:rsidP="00944A29">
      <w:pPr>
        <w:ind w:right="193"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На территории СП «Деревня Воробьево» потребители тепловой энергии, относятся ко второй категории надежности, отапливаются от котельных расположенных в с. Санаторий Воробьево (котельная </w:t>
      </w:r>
      <w:r w:rsidR="00FF2492">
        <w:rPr>
          <w:sz w:val="28"/>
          <w:szCs w:val="28"/>
          <w:lang w:eastAsia="zh-CN"/>
        </w:rPr>
        <w:t>УМП «Малоярославецстройзаказчик»</w:t>
      </w:r>
      <w:r>
        <w:rPr>
          <w:sz w:val="28"/>
          <w:szCs w:val="28"/>
          <w:lang w:eastAsia="zh-CN"/>
        </w:rPr>
        <w:t xml:space="preserve">) и д. Степичево (котельная УМП </w:t>
      </w:r>
      <w:r w:rsidR="009918A6">
        <w:rPr>
          <w:sz w:val="28"/>
          <w:szCs w:val="28"/>
          <w:lang w:eastAsia="zh-CN"/>
        </w:rPr>
        <w:t>«</w:t>
      </w:r>
      <w:r>
        <w:rPr>
          <w:sz w:val="28"/>
          <w:szCs w:val="28"/>
          <w:lang w:eastAsia="zh-CN"/>
        </w:rPr>
        <w:t>Малоярославецстройзаказчик</w:t>
      </w:r>
      <w:r w:rsidR="009918A6">
        <w:rPr>
          <w:sz w:val="28"/>
          <w:szCs w:val="28"/>
          <w:lang w:eastAsia="zh-CN"/>
        </w:rPr>
        <w:t>»</w:t>
      </w:r>
      <w:r>
        <w:rPr>
          <w:sz w:val="28"/>
          <w:szCs w:val="28"/>
          <w:lang w:eastAsia="zh-CN"/>
        </w:rPr>
        <w:t>).</w:t>
      </w:r>
      <w:r>
        <w:rPr>
          <w:sz w:val="28"/>
          <w:szCs w:val="28"/>
          <w:lang w:eastAsia="zh-CN"/>
        </w:rPr>
        <w:tab/>
        <w:t xml:space="preserve">Вышеприведенные требования обеспечиваются </w:t>
      </w:r>
      <w:r w:rsidRPr="00883116">
        <w:rPr>
          <w:sz w:val="28"/>
          <w:szCs w:val="28"/>
          <w:lang w:eastAsia="zh-CN"/>
        </w:rPr>
        <w:t>резервирование</w:t>
      </w:r>
      <w:r>
        <w:rPr>
          <w:sz w:val="28"/>
          <w:szCs w:val="28"/>
          <w:lang w:eastAsia="zh-CN"/>
        </w:rPr>
        <w:t>м</w:t>
      </w:r>
      <w:r w:rsidRPr="00883116">
        <w:rPr>
          <w:sz w:val="28"/>
          <w:szCs w:val="28"/>
          <w:lang w:eastAsia="zh-CN"/>
        </w:rPr>
        <w:t xml:space="preserve"> элементо</w:t>
      </w:r>
      <w:r>
        <w:rPr>
          <w:sz w:val="28"/>
          <w:szCs w:val="28"/>
          <w:lang w:eastAsia="zh-CN"/>
        </w:rPr>
        <w:t>в оборудования – группа ос</w:t>
      </w:r>
      <w:r w:rsidRPr="00883116">
        <w:rPr>
          <w:sz w:val="28"/>
          <w:szCs w:val="28"/>
          <w:lang w:eastAsia="zh-CN"/>
        </w:rPr>
        <w:t>новных элементов резервируется замещением одним или несколькими элементами, каждый</w:t>
      </w:r>
      <w:r>
        <w:rPr>
          <w:sz w:val="28"/>
          <w:szCs w:val="28"/>
          <w:lang w:eastAsia="zh-CN"/>
        </w:rPr>
        <w:t xml:space="preserve"> </w:t>
      </w:r>
      <w:r w:rsidRPr="00883116">
        <w:rPr>
          <w:sz w:val="28"/>
          <w:szCs w:val="28"/>
          <w:lang w:eastAsia="zh-CN"/>
        </w:rPr>
        <w:t>из которых может заменить любой отказавший основной элемент в данной группе</w:t>
      </w:r>
      <w:r>
        <w:rPr>
          <w:sz w:val="28"/>
          <w:szCs w:val="28"/>
          <w:lang w:eastAsia="zh-CN"/>
        </w:rPr>
        <w:t xml:space="preserve"> (резервные котлы, насосное оборудование).</w:t>
      </w:r>
    </w:p>
    <w:p w:rsidR="007D6619" w:rsidRDefault="007D6619" w:rsidP="007170BA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 xml:space="preserve"> </w:t>
      </w:r>
    </w:p>
    <w:p w:rsidR="007D6619" w:rsidRPr="00883116" w:rsidRDefault="007D6619" w:rsidP="007170BA">
      <w:pPr>
        <w:ind w:right="193"/>
        <w:jc w:val="both"/>
        <w:rPr>
          <w:sz w:val="28"/>
          <w:szCs w:val="28"/>
          <w:lang w:eastAsia="zh-CN"/>
        </w:rPr>
      </w:pPr>
    </w:p>
    <w:p w:rsidR="007D6619" w:rsidRPr="000B1731" w:rsidRDefault="007D6619" w:rsidP="00B754D3">
      <w:pPr>
        <w:pStyle w:val="4"/>
        <w:numPr>
          <w:ilvl w:val="0"/>
          <w:numId w:val="26"/>
        </w:numPr>
        <w:ind w:left="567"/>
        <w:rPr>
          <w:lang w:eastAsia="zh-CN"/>
        </w:rPr>
      </w:pPr>
      <w:r w:rsidRPr="007170BA">
        <w:rPr>
          <w:lang w:eastAsia="zh-CN"/>
        </w:rPr>
        <w:br w:type="page"/>
      </w:r>
      <w:bookmarkStart w:id="74" w:name="_Toc370887689"/>
      <w:bookmarkStart w:id="75" w:name="_Toc374028969"/>
      <w:r w:rsidRPr="000B1731">
        <w:rPr>
          <w:lang w:eastAsia="zh-CN"/>
        </w:rPr>
        <w:t>Технико-экономические показатели тепло</w:t>
      </w:r>
      <w:r>
        <w:rPr>
          <w:lang w:eastAsia="zh-CN"/>
        </w:rPr>
        <w:t>с</w:t>
      </w:r>
      <w:r w:rsidRPr="000B1731">
        <w:rPr>
          <w:lang w:eastAsia="zh-CN"/>
        </w:rPr>
        <w:t>набжающих и теплосетевых организаций.</w:t>
      </w:r>
      <w:bookmarkEnd w:id="74"/>
      <w:bookmarkEnd w:id="75"/>
    </w:p>
    <w:p w:rsidR="007D6619" w:rsidRDefault="007D6619" w:rsidP="007170BA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Описание результатов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представлено в таблице 1.10.1.- 1.10.2.</w:t>
      </w:r>
    </w:p>
    <w:p w:rsidR="007D6619" w:rsidRDefault="007D6619" w:rsidP="00FA2314">
      <w:pPr>
        <w:pStyle w:val="a9"/>
        <w:spacing w:before="240"/>
        <w:ind w:left="1854"/>
        <w:jc w:val="center"/>
        <w:rPr>
          <w:sz w:val="28"/>
          <w:szCs w:val="28"/>
          <w:lang w:eastAsia="zh-CN"/>
        </w:rPr>
      </w:pPr>
    </w:p>
    <w:p w:rsidR="007D6619" w:rsidRDefault="007D6619" w:rsidP="00FA2314">
      <w:pPr>
        <w:pStyle w:val="a9"/>
        <w:spacing w:before="240"/>
        <w:ind w:left="1854"/>
        <w:jc w:val="right"/>
        <w:rPr>
          <w:sz w:val="28"/>
          <w:szCs w:val="28"/>
          <w:lang w:eastAsia="zh-CN"/>
        </w:rPr>
      </w:pPr>
      <w:r w:rsidRPr="00FA2314">
        <w:rPr>
          <w:sz w:val="28"/>
          <w:szCs w:val="28"/>
          <w:lang w:eastAsia="zh-CN"/>
        </w:rPr>
        <w:t>Таблица 1.10.1.</w:t>
      </w:r>
    </w:p>
    <w:p w:rsidR="007D6619" w:rsidRPr="00FA2314" w:rsidRDefault="007D6619" w:rsidP="00FA2314">
      <w:pPr>
        <w:pStyle w:val="a9"/>
        <w:spacing w:before="240"/>
        <w:ind w:left="1854"/>
        <w:jc w:val="right"/>
        <w:rPr>
          <w:sz w:val="28"/>
          <w:szCs w:val="28"/>
          <w:lang w:eastAsia="zh-CN"/>
        </w:rPr>
      </w:pPr>
    </w:p>
    <w:p w:rsidR="007D6619" w:rsidRPr="00FA2314" w:rsidRDefault="007D6619" w:rsidP="00FA2314">
      <w:pPr>
        <w:spacing w:after="240"/>
        <w:ind w:left="1494"/>
        <w:rPr>
          <w:b/>
          <w:sz w:val="28"/>
          <w:szCs w:val="28"/>
          <w:lang w:eastAsia="zh-CN"/>
        </w:rPr>
      </w:pPr>
      <w:r w:rsidRPr="00FA2314">
        <w:rPr>
          <w:b/>
          <w:sz w:val="28"/>
          <w:szCs w:val="28"/>
          <w:lang w:eastAsia="zh-CN"/>
        </w:rPr>
        <w:t>Технико-экономич</w:t>
      </w:r>
      <w:r>
        <w:rPr>
          <w:b/>
          <w:sz w:val="28"/>
          <w:szCs w:val="28"/>
          <w:lang w:eastAsia="zh-CN"/>
        </w:rPr>
        <w:t xml:space="preserve">еские показатели теплоснабжающей </w:t>
      </w:r>
      <w:r w:rsidRPr="00FA2314">
        <w:rPr>
          <w:b/>
          <w:sz w:val="28"/>
          <w:szCs w:val="28"/>
          <w:lang w:eastAsia="zh-CN"/>
        </w:rPr>
        <w:t xml:space="preserve">организации </w:t>
      </w:r>
      <w:r>
        <w:rPr>
          <w:b/>
          <w:sz w:val="28"/>
          <w:szCs w:val="28"/>
          <w:lang w:eastAsia="zh-CN"/>
        </w:rPr>
        <w:t>УМП</w:t>
      </w:r>
      <w:r w:rsidRPr="00FA2314">
        <w:rPr>
          <w:b/>
          <w:sz w:val="28"/>
          <w:szCs w:val="28"/>
          <w:lang w:eastAsia="zh-CN"/>
        </w:rPr>
        <w:t xml:space="preserve"> «</w:t>
      </w:r>
      <w:r>
        <w:rPr>
          <w:b/>
          <w:sz w:val="28"/>
          <w:szCs w:val="28"/>
          <w:lang w:eastAsia="zh-CN"/>
        </w:rPr>
        <w:t>Малоярославецстройзаказчик</w:t>
      </w:r>
      <w:r w:rsidRPr="00FA2314">
        <w:rPr>
          <w:b/>
          <w:sz w:val="28"/>
          <w:szCs w:val="28"/>
          <w:lang w:eastAsia="zh-CN"/>
        </w:rPr>
        <w:t>».</w:t>
      </w:r>
    </w:p>
    <w:tbl>
      <w:tblPr>
        <w:tblW w:w="99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"/>
        <w:gridCol w:w="675"/>
        <w:gridCol w:w="851"/>
        <w:gridCol w:w="850"/>
        <w:gridCol w:w="851"/>
        <w:gridCol w:w="850"/>
        <w:gridCol w:w="851"/>
        <w:gridCol w:w="29"/>
        <w:gridCol w:w="821"/>
        <w:gridCol w:w="851"/>
        <w:gridCol w:w="850"/>
        <w:gridCol w:w="850"/>
        <w:gridCol w:w="851"/>
        <w:gridCol w:w="562"/>
      </w:tblGrid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Наименование организации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УМП «Малоярославецстройзаказчик»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МР «Малоярославецкий район»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Наименование муниципального образования (городской округ/муниципальный район)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МО СП «Деревня Воробьево»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Юридический адрес: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249061, Калужская обл., Малоярославецкий р-н, c. Кудиново</w:t>
            </w:r>
            <w:r w:rsidR="00034B2F">
              <w:rPr>
                <w:lang w:eastAsia="zh-CN"/>
              </w:rPr>
              <w:t>, ул. Цветкова, д № 3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Почтовый адрес: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034B2F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 xml:space="preserve">249094, г. Малоярославец, ул. </w:t>
            </w:r>
            <w:r w:rsidR="00034B2F">
              <w:rPr>
                <w:lang w:eastAsia="zh-CN"/>
              </w:rPr>
              <w:t>Ленина</w:t>
            </w:r>
            <w:r w:rsidRPr="00033418">
              <w:rPr>
                <w:lang w:eastAsia="zh-CN"/>
              </w:rPr>
              <w:t>, д. № 3</w:t>
            </w:r>
            <w:r w:rsidR="00034B2F">
              <w:rPr>
                <w:lang w:eastAsia="zh-CN"/>
              </w:rPr>
              <w:t>а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Ф.И.О. руководителя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Целовальников Владимир Николаевич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Ф.И.О. главного бухгалтера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Контактные телефоны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тел. (48431) 2-14-29,  2-15-34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ИНН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0D55CA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4011004163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3418" w:rsidRDefault="007D6619" w:rsidP="00FA2314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КПП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3418" w:rsidRDefault="007D6619" w:rsidP="00034B2F">
            <w:pPr>
              <w:rPr>
                <w:lang w:eastAsia="zh-CN"/>
              </w:rPr>
            </w:pPr>
            <w:r w:rsidRPr="00033418">
              <w:rPr>
                <w:lang w:eastAsia="zh-CN"/>
              </w:rPr>
              <w:t>4011010</w:t>
            </w:r>
            <w:r w:rsidR="00034B2F">
              <w:rPr>
                <w:lang w:eastAsia="zh-CN"/>
              </w:rPr>
              <w:t>01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4B2F" w:rsidRDefault="007D6619" w:rsidP="00FA2314">
            <w:pPr>
              <w:rPr>
                <w:lang w:eastAsia="zh-CN"/>
              </w:rPr>
            </w:pPr>
            <w:r w:rsidRPr="00034B2F">
              <w:rPr>
                <w:lang w:eastAsia="zh-CN"/>
              </w:rPr>
              <w:t>Период предоставления информации: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4B2F" w:rsidRDefault="007D6619" w:rsidP="008E13AF">
            <w:pPr>
              <w:rPr>
                <w:lang w:eastAsia="zh-CN"/>
              </w:rPr>
            </w:pPr>
            <w:r w:rsidRPr="00034B2F">
              <w:rPr>
                <w:lang w:eastAsia="zh-CN"/>
              </w:rPr>
              <w:t>201</w:t>
            </w:r>
            <w:r w:rsidR="008E13AF" w:rsidRPr="00034B2F">
              <w:rPr>
                <w:lang w:eastAsia="zh-CN"/>
              </w:rPr>
              <w:t>9</w:t>
            </w:r>
          </w:p>
        </w:tc>
      </w:tr>
      <w:tr w:rsidR="007D6619" w:rsidTr="001310AD">
        <w:trPr>
          <w:gridBefore w:val="1"/>
          <w:wBefore w:w="176" w:type="dxa"/>
          <w:jc w:val="right"/>
        </w:trPr>
        <w:tc>
          <w:tcPr>
            <w:tcW w:w="4957" w:type="dxa"/>
            <w:gridSpan w:val="7"/>
            <w:vAlign w:val="center"/>
          </w:tcPr>
          <w:p w:rsidR="007D6619" w:rsidRPr="00034B2F" w:rsidRDefault="007D6619" w:rsidP="00FA2314">
            <w:pPr>
              <w:rPr>
                <w:lang w:eastAsia="zh-CN"/>
              </w:rPr>
            </w:pPr>
            <w:r w:rsidRPr="00034B2F">
              <w:rPr>
                <w:lang w:eastAsia="zh-CN"/>
              </w:rPr>
              <w:t>Полезный отпуск тепловой энергии, в том числе:</w:t>
            </w:r>
          </w:p>
        </w:tc>
        <w:tc>
          <w:tcPr>
            <w:tcW w:w="4785" w:type="dxa"/>
            <w:gridSpan w:val="6"/>
            <w:vAlign w:val="center"/>
          </w:tcPr>
          <w:p w:rsidR="007D6619" w:rsidRPr="00034B2F" w:rsidRDefault="00034B2F" w:rsidP="008D1F98">
            <w:pPr>
              <w:rPr>
                <w:lang w:eastAsia="zh-CN"/>
              </w:rPr>
            </w:pPr>
            <w:r>
              <w:rPr>
                <w:lang w:eastAsia="zh-CN"/>
              </w:rPr>
              <w:t>15067</w:t>
            </w:r>
            <w:r w:rsidR="007D6619" w:rsidRPr="00034B2F">
              <w:rPr>
                <w:lang w:eastAsia="zh-CN"/>
              </w:rPr>
              <w:t xml:space="preserve"> Гкал</w:t>
            </w:r>
          </w:p>
        </w:tc>
      </w:tr>
      <w:tr w:rsidR="00362A93" w:rsidRPr="00A46EAD" w:rsidTr="00B8039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562" w:type="dxa"/>
          <w:trHeight w:val="315"/>
        </w:trPr>
        <w:tc>
          <w:tcPr>
            <w:tcW w:w="85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2019</w:t>
            </w:r>
          </w:p>
        </w:tc>
      </w:tr>
      <w:tr w:rsidR="00362A93" w:rsidRPr="00A46EAD" w:rsidTr="00B8039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562" w:type="dxa"/>
          <w:trHeight w:val="465"/>
        </w:trPr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2A93" w:rsidRPr="00034B2F" w:rsidRDefault="00362A93" w:rsidP="00F773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01.01-30.06.2015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01.07-31.12.2015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01.01-31.06.2016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01.07-31.12.2016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01.01-30.06.2017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01.07-31.12.2017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1310AD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10AD">
              <w:rPr>
                <w:rFonts w:ascii="Arial" w:hAnsi="Arial" w:cs="Arial"/>
                <w:color w:val="000000"/>
                <w:sz w:val="16"/>
                <w:szCs w:val="16"/>
              </w:rPr>
              <w:t>01.01-30.06.2018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1310AD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10AD">
              <w:rPr>
                <w:rFonts w:ascii="Arial" w:hAnsi="Arial" w:cs="Arial"/>
                <w:color w:val="000000"/>
                <w:sz w:val="16"/>
                <w:szCs w:val="16"/>
              </w:rPr>
              <w:t>01.07-31.12.2018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2A93" w:rsidRPr="001310AD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10AD">
              <w:rPr>
                <w:rFonts w:ascii="Arial" w:hAnsi="Arial" w:cs="Arial"/>
                <w:color w:val="000000"/>
                <w:sz w:val="16"/>
                <w:szCs w:val="16"/>
              </w:rPr>
              <w:t>01.01-30.06.201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62A93" w:rsidRPr="001310AD" w:rsidRDefault="00362A93" w:rsidP="00F7735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10AD">
              <w:rPr>
                <w:rFonts w:ascii="Arial" w:hAnsi="Arial" w:cs="Arial"/>
                <w:color w:val="000000"/>
                <w:sz w:val="16"/>
                <w:szCs w:val="16"/>
              </w:rPr>
              <w:t>01.07-31.12.201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</w:tr>
      <w:tr w:rsidR="00362A93" w:rsidRPr="00A46EAD" w:rsidTr="00362A9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562" w:type="dxa"/>
          <w:trHeight w:val="915"/>
        </w:trPr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Тарифы на тепловую энергию, руб/Гкал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1 593,20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1 723,80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1 723,80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1 780,64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034B2F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1 780,64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A93" w:rsidRPr="00034B2F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34B2F">
              <w:rPr>
                <w:rFonts w:ascii="Arial" w:hAnsi="Arial" w:cs="Arial"/>
                <w:color w:val="000000"/>
                <w:sz w:val="16"/>
                <w:szCs w:val="16"/>
              </w:rPr>
              <w:t>1 816,06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1310AD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10AD">
              <w:rPr>
                <w:rFonts w:ascii="Arial" w:hAnsi="Arial" w:cs="Arial"/>
                <w:color w:val="000000"/>
                <w:sz w:val="16"/>
                <w:szCs w:val="16"/>
              </w:rPr>
              <w:t>1 816,06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2A93" w:rsidRPr="001310AD" w:rsidRDefault="00362A93" w:rsidP="00F7735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310AD">
              <w:rPr>
                <w:rFonts w:ascii="Arial" w:hAnsi="Arial" w:cs="Arial"/>
                <w:color w:val="000000"/>
                <w:sz w:val="16"/>
                <w:szCs w:val="16"/>
              </w:rPr>
              <w:t>1 876,57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62A93" w:rsidRPr="001310AD" w:rsidRDefault="00451ABA" w:rsidP="00362A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1942,93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62A93" w:rsidRPr="001310AD" w:rsidRDefault="00451ABA" w:rsidP="00362A9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1975,94</w:t>
            </w:r>
          </w:p>
        </w:tc>
      </w:tr>
    </w:tbl>
    <w:p w:rsidR="007D6619" w:rsidRPr="003F1846" w:rsidRDefault="007D6619" w:rsidP="003F1846">
      <w:pPr>
        <w:pStyle w:val="4"/>
        <w:numPr>
          <w:ilvl w:val="0"/>
          <w:numId w:val="26"/>
        </w:numPr>
        <w:ind w:left="567"/>
        <w:rPr>
          <w:lang w:eastAsia="zh-CN"/>
        </w:rPr>
      </w:pPr>
      <w:r w:rsidRPr="007170BA">
        <w:rPr>
          <w:lang w:eastAsia="zh-CN"/>
        </w:rPr>
        <w:br w:type="page"/>
      </w:r>
      <w:bookmarkStart w:id="76" w:name="_Toc370887690"/>
      <w:bookmarkStart w:id="77" w:name="_Toc374028970"/>
      <w:r w:rsidRPr="00AA27A6">
        <w:rPr>
          <w:lang w:eastAsia="zh-CN"/>
        </w:rPr>
        <w:t>Цены и тарифы в сфере теплоснабжения.</w:t>
      </w:r>
      <w:bookmarkEnd w:id="76"/>
      <w:bookmarkEnd w:id="77"/>
    </w:p>
    <w:p w:rsidR="007D6619" w:rsidRDefault="007D6619" w:rsidP="007170BA">
      <w:pPr>
        <w:ind w:firstLine="708"/>
        <w:jc w:val="both"/>
        <w:rPr>
          <w:sz w:val="28"/>
          <w:szCs w:val="28"/>
        </w:rPr>
      </w:pPr>
      <w:r w:rsidRPr="00B03C77">
        <w:rPr>
          <w:sz w:val="28"/>
          <w:szCs w:val="28"/>
        </w:rPr>
        <w:t xml:space="preserve">Структура цен (тарифов), установленных на момент разработки схемы теплоснабжения приведена в таблице </w:t>
      </w:r>
      <w:r>
        <w:rPr>
          <w:sz w:val="28"/>
          <w:szCs w:val="28"/>
          <w:lang w:eastAsia="zh-CN"/>
        </w:rPr>
        <w:t>1.</w:t>
      </w:r>
      <w:r w:rsidRPr="00B03C77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B03C77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B03C77">
        <w:rPr>
          <w:sz w:val="28"/>
          <w:szCs w:val="28"/>
        </w:rPr>
        <w:t>.</w:t>
      </w:r>
    </w:p>
    <w:p w:rsidR="007D6619" w:rsidRDefault="007D6619" w:rsidP="007170BA">
      <w:pPr>
        <w:ind w:firstLine="708"/>
        <w:jc w:val="center"/>
        <w:rPr>
          <w:sz w:val="28"/>
          <w:szCs w:val="28"/>
        </w:rPr>
      </w:pPr>
    </w:p>
    <w:p w:rsidR="007D6619" w:rsidRDefault="007D6619" w:rsidP="00973F7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eastAsia="zh-CN"/>
        </w:rPr>
        <w:t>1.</w:t>
      </w:r>
      <w:r>
        <w:rPr>
          <w:sz w:val="28"/>
          <w:szCs w:val="28"/>
        </w:rPr>
        <w:t>11.1.</w:t>
      </w:r>
    </w:p>
    <w:p w:rsidR="007D6619" w:rsidRPr="001310AD" w:rsidRDefault="007D6619" w:rsidP="00973F76">
      <w:pPr>
        <w:spacing w:after="120"/>
        <w:ind w:firstLine="709"/>
        <w:jc w:val="center"/>
        <w:rPr>
          <w:b/>
          <w:sz w:val="28"/>
          <w:szCs w:val="28"/>
        </w:rPr>
      </w:pPr>
      <w:r w:rsidRPr="001310AD">
        <w:rPr>
          <w:b/>
          <w:sz w:val="28"/>
          <w:szCs w:val="28"/>
        </w:rPr>
        <w:t>Структура, заявленного на утверждение УМП «Малоярославецстройзаказчик» тарифа,</w:t>
      </w:r>
      <w:r w:rsidR="008E13AF" w:rsidRPr="001310AD">
        <w:rPr>
          <w:b/>
          <w:sz w:val="28"/>
          <w:szCs w:val="28"/>
        </w:rPr>
        <w:t xml:space="preserve"> на 20</w:t>
      </w:r>
      <w:r w:rsidR="00344F7E" w:rsidRPr="001310AD">
        <w:rPr>
          <w:b/>
          <w:sz w:val="28"/>
          <w:szCs w:val="28"/>
        </w:rPr>
        <w:t>19</w:t>
      </w:r>
      <w:r w:rsidRPr="001310AD">
        <w:rPr>
          <w:b/>
          <w:sz w:val="28"/>
          <w:szCs w:val="28"/>
        </w:rPr>
        <w:t xml:space="preserve"> год.</w:t>
      </w:r>
    </w:p>
    <w:tbl>
      <w:tblPr>
        <w:tblW w:w="7520" w:type="dxa"/>
        <w:tblInd w:w="93" w:type="dxa"/>
        <w:tblLook w:val="04A0" w:firstRow="1" w:lastRow="0" w:firstColumn="1" w:lastColumn="0" w:noHBand="0" w:noVBand="1"/>
      </w:tblPr>
      <w:tblGrid>
        <w:gridCol w:w="4240"/>
        <w:gridCol w:w="1780"/>
        <w:gridCol w:w="1500"/>
      </w:tblGrid>
      <w:tr w:rsidR="008D1F98" w:rsidRPr="00224F11" w:rsidTr="008D1F98">
        <w:trPr>
          <w:trHeight w:val="315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Един. Изм.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 w:rsidP="00344F7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  <w:r w:rsidR="00344F7E" w:rsidRPr="00344F7E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0,95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Топливо на технологические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935,0</w:t>
            </w:r>
          </w:p>
        </w:tc>
      </w:tr>
      <w:tr w:rsidR="008D1F98" w:rsidRPr="00224F11" w:rsidTr="008D1F98">
        <w:trPr>
          <w:trHeight w:val="465"/>
        </w:trPr>
        <w:tc>
          <w:tcPr>
            <w:tcW w:w="4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48%</w:t>
            </w:r>
          </w:p>
        </w:tc>
      </w:tr>
      <w:tr w:rsidR="008D1F98" w:rsidRPr="00224F11" w:rsidTr="008D1F98">
        <w:trPr>
          <w:trHeight w:val="915"/>
        </w:trPr>
        <w:tc>
          <w:tcPr>
            <w:tcW w:w="4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тыс.м³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154,7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Вода на технологические цели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Электроэнергия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62,9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Затраты на оплату труда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299,1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90,3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Амортизация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133,7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Прочие 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1033,5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Прибыль /+/ Убыток /-/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1310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1044,8</w:t>
            </w:r>
          </w:p>
        </w:tc>
      </w:tr>
      <w:tr w:rsidR="008D1F98" w:rsidRPr="00224F11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Необходимая валовая выручка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F98" w:rsidRPr="00344F7E" w:rsidRDefault="00344F7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1538,2</w:t>
            </w:r>
          </w:p>
        </w:tc>
      </w:tr>
      <w:tr w:rsidR="008D1F98" w:rsidTr="008D1F98">
        <w:trPr>
          <w:trHeight w:val="315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Стоимость производства и передачи 1 Гкал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D1F98" w:rsidRPr="00344F7E" w:rsidRDefault="008D1F9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4F7E">
              <w:rPr>
                <w:rFonts w:ascii="Arial" w:hAnsi="Arial" w:cs="Arial"/>
                <w:color w:val="000000"/>
                <w:sz w:val="20"/>
                <w:szCs w:val="20"/>
              </w:rPr>
              <w:t>руб./Гкал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D1F98" w:rsidRPr="00344F7E" w:rsidRDefault="001310A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1619,11</w:t>
            </w:r>
          </w:p>
        </w:tc>
      </w:tr>
    </w:tbl>
    <w:p w:rsidR="007D6619" w:rsidRDefault="007D6619" w:rsidP="000C6EC9">
      <w:pPr>
        <w:spacing w:before="120"/>
        <w:ind w:firstLine="709"/>
        <w:jc w:val="both"/>
        <w:rPr>
          <w:sz w:val="28"/>
          <w:szCs w:val="28"/>
          <w:lang w:eastAsia="zh-CN"/>
        </w:rPr>
      </w:pPr>
      <w:r w:rsidRPr="00224F11">
        <w:rPr>
          <w:sz w:val="28"/>
          <w:szCs w:val="28"/>
        </w:rPr>
        <w:t xml:space="preserve">За прошедшие пять лет подключений новых абонентов к тепловым сетям </w:t>
      </w:r>
      <w:r w:rsidRPr="00224F11">
        <w:rPr>
          <w:sz w:val="28"/>
          <w:szCs w:val="28"/>
          <w:lang w:eastAsia="zh-CN"/>
        </w:rPr>
        <w:t>УМП «Малоярославецстройзаказчик» не производилось, в связи с отсутствием заявок тариф на данный вид деятельности теплоснабжающая организация не разрабатывает и не утверждает.</w:t>
      </w:r>
      <w:r>
        <w:rPr>
          <w:sz w:val="28"/>
          <w:szCs w:val="28"/>
          <w:lang w:eastAsia="zh-CN"/>
        </w:rPr>
        <w:t xml:space="preserve"> </w:t>
      </w:r>
    </w:p>
    <w:p w:rsidR="007D6619" w:rsidRDefault="007D6619" w:rsidP="00B754D3">
      <w:pPr>
        <w:pStyle w:val="4"/>
        <w:numPr>
          <w:ilvl w:val="0"/>
          <w:numId w:val="26"/>
        </w:numPr>
        <w:ind w:left="567"/>
      </w:pPr>
      <w:r w:rsidRPr="007170BA">
        <w:br w:type="page"/>
      </w:r>
      <w:bookmarkStart w:id="78" w:name="_Toc370887691"/>
      <w:bookmarkStart w:id="79" w:name="_Toc374028971"/>
      <w:r w:rsidRPr="00B03C77">
        <w:t>Описание существующих технических и технологических проблем в системах теплоснабжения поселения.</w:t>
      </w:r>
      <w:bookmarkEnd w:id="78"/>
      <w:bookmarkEnd w:id="79"/>
    </w:p>
    <w:p w:rsidR="007D6619" w:rsidRPr="00F737D8" w:rsidRDefault="007D6619" w:rsidP="00F737D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</w:t>
      </w:r>
      <w:r w:rsidRPr="00F737D8">
        <w:rPr>
          <w:sz w:val="28"/>
          <w:szCs w:val="28"/>
        </w:rPr>
        <w:t>фицита мощностей</w:t>
      </w:r>
      <w:r>
        <w:rPr>
          <w:sz w:val="28"/>
          <w:szCs w:val="28"/>
        </w:rPr>
        <w:t xml:space="preserve"> источников теплоснабжения СП «Деревня Воробьево</w:t>
      </w:r>
      <w:r w:rsidR="009918A6">
        <w:rPr>
          <w:sz w:val="28"/>
          <w:szCs w:val="28"/>
        </w:rPr>
        <w:t>»</w:t>
      </w:r>
      <w:r w:rsidR="008E13AF">
        <w:rPr>
          <w:sz w:val="28"/>
          <w:szCs w:val="28"/>
        </w:rPr>
        <w:t xml:space="preserve"> нет. Установлена новая блочно-модульная</w:t>
      </w:r>
      <w:r>
        <w:rPr>
          <w:sz w:val="28"/>
          <w:szCs w:val="28"/>
        </w:rPr>
        <w:t xml:space="preserve"> котельн</w:t>
      </w:r>
      <w:r w:rsidR="008E13AF">
        <w:rPr>
          <w:sz w:val="28"/>
          <w:szCs w:val="28"/>
        </w:rPr>
        <w:t>ая</w:t>
      </w:r>
      <w:r>
        <w:rPr>
          <w:sz w:val="28"/>
          <w:szCs w:val="28"/>
        </w:rPr>
        <w:t xml:space="preserve"> для отопления и горячего водоснабжения существующего жилого фонда и бюджетных организаций. </w:t>
      </w:r>
      <w:r w:rsidRPr="00F737D8">
        <w:rPr>
          <w:sz w:val="28"/>
          <w:szCs w:val="28"/>
        </w:rPr>
        <w:t xml:space="preserve"> </w:t>
      </w:r>
    </w:p>
    <w:p w:rsidR="007D6619" w:rsidRDefault="007D6619" w:rsidP="00124F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Загрузка </w:t>
      </w:r>
      <w:r w:rsidRPr="00D54A2D">
        <w:rPr>
          <w:sz w:val="28"/>
          <w:szCs w:val="28"/>
        </w:rPr>
        <w:t>котельных</w:t>
      </w:r>
      <w:r>
        <w:rPr>
          <w:sz w:val="28"/>
          <w:szCs w:val="28"/>
        </w:rPr>
        <w:t xml:space="preserve"> </w:t>
      </w:r>
      <w:r w:rsidRPr="00124FFF">
        <w:rPr>
          <w:sz w:val="28"/>
          <w:szCs w:val="28"/>
        </w:rPr>
        <w:t>СП «</w:t>
      </w:r>
      <w:r>
        <w:rPr>
          <w:sz w:val="28"/>
          <w:szCs w:val="28"/>
        </w:rPr>
        <w:t>Деревня Воробьево</w:t>
      </w:r>
      <w:r w:rsidRPr="00124FFF">
        <w:rPr>
          <w:sz w:val="28"/>
          <w:szCs w:val="28"/>
        </w:rPr>
        <w:t>»</w:t>
      </w:r>
      <w:r>
        <w:rPr>
          <w:sz w:val="28"/>
          <w:szCs w:val="28"/>
        </w:rPr>
        <w:t xml:space="preserve"> приведена в таблице 1.12.1</w:t>
      </w:r>
    </w:p>
    <w:p w:rsidR="007D6619" w:rsidRDefault="007D6619" w:rsidP="00DB7605">
      <w:pPr>
        <w:spacing w:before="24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eastAsia="zh-CN"/>
        </w:rPr>
        <w:t>1.</w:t>
      </w:r>
      <w:r>
        <w:rPr>
          <w:sz w:val="28"/>
          <w:szCs w:val="28"/>
        </w:rPr>
        <w:t>12.1.</w:t>
      </w:r>
    </w:p>
    <w:p w:rsidR="007D6619" w:rsidRPr="001B0D34" w:rsidRDefault="007D6619" w:rsidP="001C6FDD">
      <w:pPr>
        <w:spacing w:after="12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Загрузка</w:t>
      </w:r>
      <w:r w:rsidRPr="001B0D34">
        <w:rPr>
          <w:b/>
          <w:sz w:val="28"/>
          <w:szCs w:val="28"/>
        </w:rPr>
        <w:t xml:space="preserve"> котельных</w:t>
      </w:r>
      <w:r>
        <w:rPr>
          <w:b/>
          <w:sz w:val="28"/>
          <w:szCs w:val="28"/>
        </w:rPr>
        <w:t xml:space="preserve"> СП «Деревня Воробьево»</w:t>
      </w:r>
      <w:r w:rsidRPr="001B0D34">
        <w:rPr>
          <w:b/>
          <w:sz w:val="28"/>
          <w:szCs w:val="28"/>
        </w:rPr>
        <w:t>.</w:t>
      </w:r>
    </w:p>
    <w:tbl>
      <w:tblPr>
        <w:tblW w:w="10180" w:type="dxa"/>
        <w:jc w:val="center"/>
        <w:tblLook w:val="00A0" w:firstRow="1" w:lastRow="0" w:firstColumn="1" w:lastColumn="0" w:noHBand="0" w:noVBand="0"/>
      </w:tblPr>
      <w:tblGrid>
        <w:gridCol w:w="540"/>
        <w:gridCol w:w="2810"/>
        <w:gridCol w:w="980"/>
        <w:gridCol w:w="840"/>
        <w:gridCol w:w="960"/>
        <w:gridCol w:w="960"/>
        <w:gridCol w:w="1810"/>
        <w:gridCol w:w="1280"/>
      </w:tblGrid>
      <w:tr w:rsidR="007D6619" w:rsidRPr="00D54A2D" w:rsidTr="00D54A2D">
        <w:trPr>
          <w:trHeight w:val="2955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№ п/п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Наименование источника теплоснабжения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Тепловая мощность нетто, Гкал/ч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Подключенная нагрузка, Гкал/ч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Резерв (дефицит) мощности, Гкал/ч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Загрузка котельной, % от располагаемой мощности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Категории классификации котельных по тепловой мощности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Категории классификации котельных по тепловой нагрузке</w:t>
            </w:r>
          </w:p>
        </w:tc>
      </w:tr>
      <w:tr w:rsidR="007D6619" w:rsidRPr="00224F11" w:rsidTr="00D54A2D">
        <w:trPr>
          <w:trHeight w:val="63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24F11" w:rsidRDefault="007D6619" w:rsidP="00D54A2D">
            <w:r w:rsidRPr="00224F11">
              <w:t>Отопительная котельная с. Санаторий Воробьево</w:t>
            </w:r>
            <w:r w:rsidR="008E13AF" w:rsidRPr="00224F11">
              <w:t xml:space="preserve"> (Малоярославецкая районная администрация МР «Малоярославецкий район»)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24F11" w:rsidRDefault="007D6619" w:rsidP="00D54A2D">
            <w:pPr>
              <w:jc w:val="center"/>
            </w:pPr>
            <w:r w:rsidRPr="00224F11">
              <w:t>2</w:t>
            </w:r>
            <w:r w:rsidR="008E13AF" w:rsidRPr="00224F11">
              <w:t>,15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24F11" w:rsidRDefault="00840B10" w:rsidP="00D54A2D">
            <w:pPr>
              <w:jc w:val="center"/>
            </w:pPr>
            <w:r>
              <w:t>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24F11" w:rsidRDefault="00840B10" w:rsidP="00D54A2D">
            <w:pPr>
              <w:jc w:val="center"/>
            </w:pPr>
            <w:r>
              <w:t>0,25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224F11" w:rsidRDefault="00840B10" w:rsidP="00D54A2D">
            <w:pPr>
              <w:jc w:val="center"/>
            </w:pPr>
            <w:r>
              <w:t>92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24F11" w:rsidRDefault="007D6619" w:rsidP="00D54A2D">
            <w:pPr>
              <w:jc w:val="center"/>
              <w:rPr>
                <w:sz w:val="20"/>
                <w:szCs w:val="20"/>
              </w:rPr>
            </w:pPr>
            <w:r w:rsidRPr="00224F11">
              <w:rPr>
                <w:sz w:val="20"/>
                <w:szCs w:val="20"/>
              </w:rPr>
              <w:t>Автономная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24F11" w:rsidRDefault="007D6619" w:rsidP="00D54A2D">
            <w:pPr>
              <w:jc w:val="center"/>
              <w:rPr>
                <w:sz w:val="20"/>
                <w:szCs w:val="20"/>
              </w:rPr>
            </w:pPr>
            <w:r w:rsidRPr="00224F11">
              <w:rPr>
                <w:sz w:val="20"/>
                <w:szCs w:val="20"/>
              </w:rPr>
              <w:t>Автономная</w:t>
            </w:r>
          </w:p>
        </w:tc>
      </w:tr>
      <w:tr w:rsidR="007D6619" w:rsidRPr="00D54A2D" w:rsidTr="00D54A2D">
        <w:trPr>
          <w:trHeight w:val="126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D54A2D">
            <w:pPr>
              <w:jc w:val="center"/>
            </w:pPr>
            <w:r w:rsidRPr="00D54A2D"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8E13AF">
            <w:r w:rsidRPr="00D54A2D">
              <w:t xml:space="preserve">Отопительная котельная д. Степичево </w:t>
            </w:r>
            <w:r w:rsidR="008E13AF">
              <w:t>(Малоярославецкая районная администрация МР «Малоярославецкий район»)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F806F7" w:rsidRDefault="007D6619" w:rsidP="00D54A2D">
            <w:pPr>
              <w:jc w:val="center"/>
            </w:pPr>
            <w:r w:rsidRPr="00F806F7">
              <w:t>0,167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F806F7" w:rsidRDefault="007D6619" w:rsidP="00D54A2D">
            <w:pPr>
              <w:jc w:val="center"/>
            </w:pPr>
            <w:r w:rsidRPr="00F806F7">
              <w:t>0,143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F806F7" w:rsidRDefault="007D6619" w:rsidP="00D54A2D">
            <w:pPr>
              <w:jc w:val="center"/>
            </w:pPr>
            <w:r w:rsidRPr="00F806F7">
              <w:t>0,024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F806F7" w:rsidRDefault="007D6619" w:rsidP="00D54A2D">
            <w:pPr>
              <w:jc w:val="center"/>
            </w:pPr>
            <w:r w:rsidRPr="00F806F7">
              <w:t>85,63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D54A2D">
            <w:pPr>
              <w:jc w:val="center"/>
              <w:rPr>
                <w:sz w:val="20"/>
                <w:szCs w:val="20"/>
              </w:rPr>
            </w:pPr>
            <w:r w:rsidRPr="00D54A2D">
              <w:rPr>
                <w:sz w:val="20"/>
                <w:szCs w:val="20"/>
              </w:rPr>
              <w:t>Автономная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D54A2D" w:rsidRDefault="007D6619" w:rsidP="00D54A2D">
            <w:pPr>
              <w:jc w:val="center"/>
              <w:rPr>
                <w:sz w:val="20"/>
                <w:szCs w:val="20"/>
              </w:rPr>
            </w:pPr>
            <w:r w:rsidRPr="00D54A2D">
              <w:rPr>
                <w:sz w:val="20"/>
                <w:szCs w:val="20"/>
              </w:rPr>
              <w:t>Автономная</w:t>
            </w:r>
          </w:p>
        </w:tc>
      </w:tr>
    </w:tbl>
    <w:p w:rsidR="007D6619" w:rsidRDefault="007D6619" w:rsidP="007170BA">
      <w:pPr>
        <w:ind w:firstLine="708"/>
        <w:jc w:val="right"/>
        <w:rPr>
          <w:sz w:val="28"/>
          <w:szCs w:val="28"/>
        </w:rPr>
      </w:pPr>
    </w:p>
    <w:p w:rsidR="007D6619" w:rsidRDefault="007D6619" w:rsidP="00944A29">
      <w:pPr>
        <w:ind w:right="193" w:firstLine="708"/>
        <w:jc w:val="both"/>
        <w:rPr>
          <w:sz w:val="28"/>
          <w:szCs w:val="28"/>
          <w:lang w:eastAsia="zh-CN"/>
        </w:rPr>
      </w:pPr>
      <w:r w:rsidRPr="00840B10">
        <w:rPr>
          <w:sz w:val="28"/>
          <w:szCs w:val="28"/>
          <w:lang w:eastAsia="zh-CN"/>
        </w:rPr>
        <w:t>На территории СП «Деревня Воробьево» потребители тепловой энергии, относятся ко второй категории надежности, отапливаются от котельной с. Санаторий Воробьево</w:t>
      </w:r>
      <w:r>
        <w:rPr>
          <w:sz w:val="28"/>
          <w:szCs w:val="28"/>
          <w:lang w:eastAsia="zh-CN"/>
        </w:rPr>
        <w:t xml:space="preserve"> и д. Степичево.</w:t>
      </w:r>
      <w:r>
        <w:rPr>
          <w:sz w:val="28"/>
          <w:szCs w:val="28"/>
          <w:lang w:eastAsia="zh-CN"/>
        </w:rPr>
        <w:tab/>
        <w:t xml:space="preserve">Требования к категории надежности обеспечиваются </w:t>
      </w:r>
      <w:r w:rsidRPr="00883116">
        <w:rPr>
          <w:sz w:val="28"/>
          <w:szCs w:val="28"/>
          <w:lang w:eastAsia="zh-CN"/>
        </w:rPr>
        <w:t>резервирование</w:t>
      </w:r>
      <w:r>
        <w:rPr>
          <w:sz w:val="28"/>
          <w:szCs w:val="28"/>
          <w:lang w:eastAsia="zh-CN"/>
        </w:rPr>
        <w:t>м</w:t>
      </w:r>
      <w:r w:rsidRPr="00883116">
        <w:rPr>
          <w:sz w:val="28"/>
          <w:szCs w:val="28"/>
          <w:lang w:eastAsia="zh-CN"/>
        </w:rPr>
        <w:t xml:space="preserve"> элементо</w:t>
      </w:r>
      <w:r>
        <w:rPr>
          <w:sz w:val="28"/>
          <w:szCs w:val="28"/>
          <w:lang w:eastAsia="zh-CN"/>
        </w:rPr>
        <w:t>в оборудования – группа ос</w:t>
      </w:r>
      <w:r w:rsidRPr="00883116">
        <w:rPr>
          <w:sz w:val="28"/>
          <w:szCs w:val="28"/>
          <w:lang w:eastAsia="zh-CN"/>
        </w:rPr>
        <w:t>новных элементов резервируется замещением одним или несколькими элементами, каждый</w:t>
      </w:r>
      <w:r>
        <w:rPr>
          <w:sz w:val="28"/>
          <w:szCs w:val="28"/>
          <w:lang w:eastAsia="zh-CN"/>
        </w:rPr>
        <w:t xml:space="preserve"> </w:t>
      </w:r>
      <w:r w:rsidRPr="00883116">
        <w:rPr>
          <w:sz w:val="28"/>
          <w:szCs w:val="28"/>
          <w:lang w:eastAsia="zh-CN"/>
        </w:rPr>
        <w:t>из которых может заменить любой отказавший основной элемент в данной группе</w:t>
      </w:r>
      <w:r>
        <w:rPr>
          <w:sz w:val="28"/>
          <w:szCs w:val="28"/>
          <w:lang w:eastAsia="zh-CN"/>
        </w:rPr>
        <w:t xml:space="preserve"> (резервные котлы, насосное оборудование).</w:t>
      </w:r>
    </w:p>
    <w:p w:rsidR="007D6619" w:rsidRDefault="007D6619" w:rsidP="00944A29">
      <w:pPr>
        <w:ind w:right="193" w:firstLine="708"/>
        <w:jc w:val="both"/>
        <w:rPr>
          <w:sz w:val="28"/>
          <w:szCs w:val="28"/>
          <w:lang w:eastAsia="zh-CN"/>
        </w:rPr>
      </w:pPr>
      <w:r w:rsidRPr="00840B10">
        <w:rPr>
          <w:sz w:val="28"/>
          <w:szCs w:val="28"/>
          <w:lang w:eastAsia="zh-CN"/>
        </w:rPr>
        <w:t>В связи с отсутствием технической возможности, услуги, по поддержанию резервной мощности теплоснабжающей организацией не предоставляются</w:t>
      </w:r>
      <w:r>
        <w:rPr>
          <w:sz w:val="28"/>
          <w:szCs w:val="28"/>
          <w:lang w:eastAsia="zh-CN"/>
        </w:rPr>
        <w:t>.</w:t>
      </w:r>
    </w:p>
    <w:p w:rsidR="007D6619" w:rsidRDefault="007D6619" w:rsidP="006F2E9C">
      <w:pPr>
        <w:ind w:right="193" w:firstLine="708"/>
        <w:jc w:val="both"/>
        <w:rPr>
          <w:sz w:val="28"/>
          <w:szCs w:val="28"/>
          <w:lang w:eastAsia="zh-CN"/>
        </w:rPr>
      </w:pPr>
      <w:r w:rsidRPr="006F2E9C">
        <w:rPr>
          <w:sz w:val="28"/>
          <w:szCs w:val="28"/>
          <w:lang w:eastAsia="zh-CN"/>
        </w:rPr>
        <w:t>Тепловые сети также оцениваются по значению тепловой напряжённости –</w:t>
      </w:r>
      <w:r>
        <w:rPr>
          <w:sz w:val="28"/>
          <w:szCs w:val="28"/>
          <w:lang w:eastAsia="zh-CN"/>
        </w:rPr>
        <w:t xml:space="preserve"> </w:t>
      </w:r>
      <w:r w:rsidRPr="006F2E9C">
        <w:rPr>
          <w:sz w:val="28"/>
          <w:szCs w:val="28"/>
          <w:lang w:eastAsia="zh-CN"/>
        </w:rPr>
        <w:t>отношению тепловой нагрузки в МВт к протяжённости сети в км.</w:t>
      </w:r>
    </w:p>
    <w:p w:rsidR="007D6619" w:rsidRDefault="007D6619" w:rsidP="00D54A2D">
      <w:pPr>
        <w:spacing w:before="120" w:after="120"/>
        <w:ind w:right="193" w:firstLine="709"/>
        <w:jc w:val="center"/>
        <w:rPr>
          <w:b/>
          <w:sz w:val="28"/>
          <w:szCs w:val="28"/>
          <w:lang w:eastAsia="zh-CN"/>
        </w:rPr>
      </w:pPr>
      <w:r w:rsidRPr="006F2E9C">
        <w:rPr>
          <w:b/>
          <w:sz w:val="28"/>
          <w:szCs w:val="28"/>
          <w:lang w:eastAsia="zh-CN"/>
        </w:rPr>
        <w:t>Тепловая напряжённость теплоснабжающих организаций, действующих на территории СП «</w:t>
      </w:r>
      <w:r>
        <w:rPr>
          <w:b/>
          <w:sz w:val="28"/>
          <w:szCs w:val="28"/>
          <w:lang w:eastAsia="zh-CN"/>
        </w:rPr>
        <w:t>Деревня Воробьево</w:t>
      </w:r>
      <w:r w:rsidRPr="006F2E9C">
        <w:rPr>
          <w:b/>
          <w:sz w:val="28"/>
          <w:szCs w:val="28"/>
          <w:lang w:eastAsia="zh-CN"/>
        </w:rPr>
        <w:t>»</w:t>
      </w:r>
    </w:p>
    <w:p w:rsidR="007D6619" w:rsidRDefault="007D6619" w:rsidP="00601397">
      <w:pPr>
        <w:spacing w:before="120"/>
        <w:ind w:right="193" w:firstLine="709"/>
        <w:jc w:val="right"/>
        <w:rPr>
          <w:sz w:val="28"/>
          <w:szCs w:val="28"/>
          <w:lang w:eastAsia="zh-CN"/>
        </w:rPr>
      </w:pPr>
      <w:r w:rsidRPr="006F2E9C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6F2E9C">
        <w:rPr>
          <w:sz w:val="28"/>
          <w:szCs w:val="28"/>
          <w:lang w:eastAsia="zh-CN"/>
        </w:rPr>
        <w:t>1</w:t>
      </w:r>
      <w:r>
        <w:rPr>
          <w:sz w:val="28"/>
          <w:szCs w:val="28"/>
          <w:lang w:eastAsia="zh-CN"/>
        </w:rPr>
        <w:t>2</w:t>
      </w:r>
      <w:r w:rsidRPr="006F2E9C">
        <w:rPr>
          <w:sz w:val="28"/>
          <w:szCs w:val="28"/>
          <w:lang w:eastAsia="zh-CN"/>
        </w:rPr>
        <w:t xml:space="preserve">.2. </w:t>
      </w:r>
    </w:p>
    <w:p w:rsidR="007D6619" w:rsidRDefault="007D6619" w:rsidP="00263FD4">
      <w:pPr>
        <w:spacing w:after="120"/>
        <w:ind w:right="193" w:firstLine="709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Система теплоснабжения</w:t>
      </w:r>
    </w:p>
    <w:tbl>
      <w:tblPr>
        <w:tblW w:w="8820" w:type="dxa"/>
        <w:jc w:val="center"/>
        <w:tblLook w:val="00A0" w:firstRow="1" w:lastRow="0" w:firstColumn="1" w:lastColumn="0" w:noHBand="0" w:noVBand="0"/>
      </w:tblPr>
      <w:tblGrid>
        <w:gridCol w:w="623"/>
        <w:gridCol w:w="2127"/>
        <w:gridCol w:w="930"/>
        <w:gridCol w:w="998"/>
        <w:gridCol w:w="931"/>
        <w:gridCol w:w="931"/>
        <w:gridCol w:w="1140"/>
        <w:gridCol w:w="1140"/>
      </w:tblGrid>
      <w:tr w:rsidR="008E13AF" w:rsidRPr="00263FD4" w:rsidTr="00DE54E1">
        <w:trPr>
          <w:trHeight w:val="2583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№ п/п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Система </w:t>
            </w:r>
            <w:r w:rsidRPr="00263FD4">
              <w:rPr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Длина трубопроводов </w:t>
            </w:r>
            <w:r w:rsidRPr="00263FD4">
              <w:rPr>
                <w:sz w:val="22"/>
                <w:szCs w:val="22"/>
              </w:rPr>
              <w:br/>
              <w:t>отопительной сети , км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Материальная хар-ка </w:t>
            </w:r>
            <w:r w:rsidRPr="00263FD4">
              <w:rPr>
                <w:sz w:val="22"/>
                <w:szCs w:val="22"/>
              </w:rPr>
              <w:br/>
              <w:t xml:space="preserve">отопительной сети, </w:t>
            </w:r>
            <w:r w:rsidRPr="00263FD4">
              <w:rPr>
                <w:sz w:val="22"/>
                <w:szCs w:val="22"/>
              </w:rPr>
              <w:br/>
              <w:t>м·м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Подключенная нагрузка</w:t>
            </w:r>
            <w:r w:rsidRPr="00263FD4">
              <w:rPr>
                <w:sz w:val="22"/>
                <w:szCs w:val="22"/>
              </w:rPr>
              <w:br/>
              <w:t xml:space="preserve"> по договорам, МВт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Тепловая мощность</w:t>
            </w:r>
            <w:r w:rsidRPr="00263FD4">
              <w:rPr>
                <w:sz w:val="22"/>
                <w:szCs w:val="22"/>
              </w:rPr>
              <w:br/>
              <w:t xml:space="preserve"> котельных нетто, МВт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Тепловая напряжённость</w:t>
            </w:r>
            <w:r w:rsidRPr="00263FD4">
              <w:rPr>
                <w:sz w:val="22"/>
                <w:szCs w:val="22"/>
              </w:rPr>
              <w:br/>
              <w:t xml:space="preserve"> по нагрузке, МВт/км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Тепловая напряжённость </w:t>
            </w:r>
            <w:r w:rsidRPr="00263FD4">
              <w:rPr>
                <w:sz w:val="22"/>
                <w:szCs w:val="22"/>
              </w:rPr>
              <w:br/>
              <w:t>по мощности, МВт/км</w:t>
            </w:r>
          </w:p>
        </w:tc>
      </w:tr>
      <w:tr w:rsidR="008E13AF" w:rsidRPr="008E13AF" w:rsidTr="00263FD4">
        <w:trPr>
          <w:trHeight w:val="18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7D6619" w:rsidP="00263FD4">
            <w:pPr>
              <w:jc w:val="center"/>
            </w:pPr>
            <w:r w:rsidRPr="00840B10">
              <w:rPr>
                <w:sz w:val="22"/>
                <w:szCs w:val="22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7D6619" w:rsidP="008E13AF">
            <w:r w:rsidRPr="00840B10">
              <w:rPr>
                <w:sz w:val="22"/>
                <w:szCs w:val="22"/>
              </w:rPr>
              <w:t>Отопительная котельная с. Санаторий Воробьево</w:t>
            </w:r>
            <w:r w:rsidR="00241532" w:rsidRPr="00840B10">
              <w:rPr>
                <w:sz w:val="22"/>
                <w:szCs w:val="22"/>
              </w:rPr>
              <w:t xml:space="preserve"> </w:t>
            </w:r>
            <w:r w:rsidRPr="00840B10">
              <w:rPr>
                <w:sz w:val="22"/>
                <w:szCs w:val="22"/>
              </w:rPr>
              <w:t>(</w:t>
            </w:r>
            <w:r w:rsidR="008E13AF" w:rsidRPr="00840B10">
              <w:rPr>
                <w:sz w:val="22"/>
                <w:szCs w:val="22"/>
              </w:rPr>
              <w:t>Малоярославецкая районная администрация МР «Малоярославецкий район»)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0,952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840B10">
            <w:pPr>
              <w:jc w:val="center"/>
            </w:pPr>
            <w:r>
              <w:rPr>
                <w:sz w:val="22"/>
                <w:szCs w:val="22"/>
              </w:rPr>
              <w:t>2,31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2,62</w:t>
            </w:r>
          </w:p>
        </w:tc>
      </w:tr>
      <w:tr w:rsidR="008E13AF" w:rsidRPr="00263FD4" w:rsidTr="00263FD4">
        <w:trPr>
          <w:trHeight w:val="18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8E13AF">
            <w:r w:rsidRPr="00263FD4">
              <w:rPr>
                <w:sz w:val="22"/>
                <w:szCs w:val="22"/>
              </w:rPr>
              <w:t>Отопительная котельная д. Степичево (</w:t>
            </w:r>
            <w:r w:rsidR="008E13AF">
              <w:rPr>
                <w:sz w:val="22"/>
                <w:szCs w:val="22"/>
              </w:rPr>
              <w:t>Малоярославецкая районная а</w:t>
            </w:r>
            <w:r w:rsidRPr="00263FD4">
              <w:rPr>
                <w:sz w:val="22"/>
                <w:szCs w:val="22"/>
              </w:rPr>
              <w:t xml:space="preserve">дминистрация МР </w:t>
            </w:r>
            <w:r w:rsidR="008E13AF">
              <w:rPr>
                <w:sz w:val="22"/>
                <w:szCs w:val="22"/>
              </w:rPr>
              <w:t>«</w:t>
            </w:r>
            <w:r w:rsidRPr="00263FD4">
              <w:rPr>
                <w:sz w:val="22"/>
                <w:szCs w:val="22"/>
              </w:rPr>
              <w:t>Малоярославецк</w:t>
            </w:r>
            <w:r w:rsidR="008E13AF">
              <w:rPr>
                <w:sz w:val="22"/>
                <w:szCs w:val="22"/>
              </w:rPr>
              <w:t>ий</w:t>
            </w:r>
            <w:r w:rsidRPr="00263FD4">
              <w:rPr>
                <w:sz w:val="22"/>
                <w:szCs w:val="22"/>
              </w:rPr>
              <w:t xml:space="preserve"> район</w:t>
            </w:r>
            <w:r w:rsidR="008E13AF">
              <w:rPr>
                <w:sz w:val="22"/>
                <w:szCs w:val="22"/>
              </w:rPr>
              <w:t>»</w:t>
            </w:r>
            <w:r w:rsidRPr="00263FD4">
              <w:rPr>
                <w:sz w:val="22"/>
                <w:szCs w:val="22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0,112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0,166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0,194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1,485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1,734</w:t>
            </w:r>
          </w:p>
        </w:tc>
      </w:tr>
    </w:tbl>
    <w:p w:rsidR="007D6619" w:rsidRDefault="007D6619" w:rsidP="00601397">
      <w:pPr>
        <w:spacing w:after="120"/>
        <w:ind w:right="193" w:firstLine="709"/>
        <w:rPr>
          <w:b/>
          <w:sz w:val="28"/>
          <w:szCs w:val="28"/>
          <w:lang w:eastAsia="zh-CN"/>
        </w:rPr>
      </w:pPr>
    </w:p>
    <w:p w:rsidR="007D6619" w:rsidRDefault="007D6619" w:rsidP="00263FD4">
      <w:pPr>
        <w:spacing w:before="120"/>
        <w:ind w:right="193" w:firstLine="709"/>
        <w:jc w:val="right"/>
        <w:rPr>
          <w:sz w:val="28"/>
          <w:szCs w:val="28"/>
          <w:lang w:eastAsia="zh-CN"/>
        </w:rPr>
      </w:pPr>
      <w:r w:rsidRPr="006F2E9C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1.</w:t>
      </w:r>
      <w:r w:rsidRPr="006F2E9C">
        <w:rPr>
          <w:sz w:val="28"/>
          <w:szCs w:val="28"/>
          <w:lang w:eastAsia="zh-CN"/>
        </w:rPr>
        <w:t>1</w:t>
      </w:r>
      <w:r>
        <w:rPr>
          <w:sz w:val="28"/>
          <w:szCs w:val="28"/>
          <w:lang w:eastAsia="zh-CN"/>
        </w:rPr>
        <w:t>2</w:t>
      </w:r>
      <w:r w:rsidRPr="006F2E9C">
        <w:rPr>
          <w:sz w:val="28"/>
          <w:szCs w:val="28"/>
          <w:lang w:eastAsia="zh-CN"/>
        </w:rPr>
        <w:t>.</w:t>
      </w:r>
      <w:r>
        <w:rPr>
          <w:sz w:val="28"/>
          <w:szCs w:val="28"/>
          <w:lang w:eastAsia="zh-CN"/>
        </w:rPr>
        <w:t>3</w:t>
      </w:r>
      <w:r w:rsidRPr="006F2E9C">
        <w:rPr>
          <w:sz w:val="28"/>
          <w:szCs w:val="28"/>
          <w:lang w:eastAsia="zh-CN"/>
        </w:rPr>
        <w:t xml:space="preserve">. </w:t>
      </w:r>
    </w:p>
    <w:p w:rsidR="007D6619" w:rsidRDefault="007D6619" w:rsidP="00263FD4">
      <w:pPr>
        <w:spacing w:after="120"/>
        <w:ind w:right="193" w:firstLine="709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Система ГВС</w:t>
      </w:r>
    </w:p>
    <w:tbl>
      <w:tblPr>
        <w:tblW w:w="8820" w:type="dxa"/>
        <w:jc w:val="center"/>
        <w:tblLook w:val="00A0" w:firstRow="1" w:lastRow="0" w:firstColumn="1" w:lastColumn="0" w:noHBand="0" w:noVBand="0"/>
      </w:tblPr>
      <w:tblGrid>
        <w:gridCol w:w="627"/>
        <w:gridCol w:w="2127"/>
        <w:gridCol w:w="934"/>
        <w:gridCol w:w="970"/>
        <w:gridCol w:w="934"/>
        <w:gridCol w:w="934"/>
        <w:gridCol w:w="1147"/>
        <w:gridCol w:w="1147"/>
      </w:tblGrid>
      <w:tr w:rsidR="007D6619" w:rsidRPr="00263FD4" w:rsidTr="00DE54E1">
        <w:trPr>
          <w:trHeight w:val="2596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№ п/п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Система </w:t>
            </w:r>
            <w:r w:rsidRPr="00263FD4">
              <w:rPr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Длина трубопроводов </w:t>
            </w:r>
            <w:r w:rsidRPr="00263FD4">
              <w:rPr>
                <w:sz w:val="22"/>
                <w:szCs w:val="22"/>
              </w:rPr>
              <w:br/>
              <w:t>сети ГВС, км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Материальная хар-ка </w:t>
            </w:r>
            <w:r w:rsidRPr="00263FD4">
              <w:rPr>
                <w:sz w:val="22"/>
                <w:szCs w:val="22"/>
              </w:rPr>
              <w:br/>
              <w:t>сети ГВС, м·м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Подключенная нагрузка</w:t>
            </w:r>
            <w:r w:rsidRPr="00263FD4">
              <w:rPr>
                <w:sz w:val="22"/>
                <w:szCs w:val="22"/>
              </w:rPr>
              <w:br/>
              <w:t xml:space="preserve"> по договорам, МВт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Тепловая мощность</w:t>
            </w:r>
            <w:r w:rsidRPr="00263FD4">
              <w:rPr>
                <w:sz w:val="22"/>
                <w:szCs w:val="22"/>
              </w:rPr>
              <w:br/>
              <w:t xml:space="preserve"> котельных нетто, МВт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Тепловая напряжённость</w:t>
            </w:r>
            <w:r w:rsidRPr="00263FD4">
              <w:rPr>
                <w:sz w:val="22"/>
                <w:szCs w:val="22"/>
              </w:rPr>
              <w:br/>
              <w:t xml:space="preserve"> по нагрузке, МВт/км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 xml:space="preserve">Тепловая напряжённость </w:t>
            </w:r>
            <w:r w:rsidRPr="00263FD4">
              <w:rPr>
                <w:sz w:val="22"/>
                <w:szCs w:val="22"/>
              </w:rPr>
              <w:br/>
              <w:t>по мощности, МВт/км</w:t>
            </w:r>
          </w:p>
        </w:tc>
      </w:tr>
      <w:tr w:rsidR="007D6619" w:rsidRPr="00840B10" w:rsidTr="00263FD4">
        <w:trPr>
          <w:trHeight w:val="1800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263FD4">
            <w:pPr>
              <w:jc w:val="center"/>
            </w:pPr>
            <w:r w:rsidRPr="00263FD4">
              <w:rPr>
                <w:sz w:val="22"/>
                <w:szCs w:val="22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263FD4" w:rsidRDefault="007D6619" w:rsidP="008E13AF">
            <w:r w:rsidRPr="00263FD4">
              <w:rPr>
                <w:sz w:val="22"/>
                <w:szCs w:val="22"/>
              </w:rPr>
              <w:t>Отопительная котельная с. Санаторий Воробьево</w:t>
            </w:r>
            <w:r w:rsidR="00241532">
              <w:rPr>
                <w:sz w:val="22"/>
                <w:szCs w:val="22"/>
              </w:rPr>
              <w:t xml:space="preserve"> </w:t>
            </w:r>
            <w:r w:rsidRPr="00263FD4">
              <w:rPr>
                <w:sz w:val="22"/>
                <w:szCs w:val="22"/>
              </w:rPr>
              <w:t>(</w:t>
            </w:r>
            <w:r w:rsidR="008E13AF">
              <w:rPr>
                <w:sz w:val="22"/>
                <w:szCs w:val="22"/>
              </w:rPr>
              <w:t>Малоярославецкая районная администрация МР «Малоярославецкий район»</w:t>
            </w:r>
            <w:r w:rsidRPr="00263FD4">
              <w:rPr>
                <w:sz w:val="22"/>
                <w:szCs w:val="22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0,952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0,525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840B10" w:rsidP="00263FD4">
            <w:pPr>
              <w:jc w:val="center"/>
            </w:pPr>
            <w:r>
              <w:rPr>
                <w:sz w:val="22"/>
                <w:szCs w:val="22"/>
              </w:rPr>
              <w:t>2,62</w:t>
            </w:r>
          </w:p>
        </w:tc>
      </w:tr>
    </w:tbl>
    <w:p w:rsidR="007D6619" w:rsidRDefault="007D6619" w:rsidP="00601397">
      <w:pPr>
        <w:ind w:firstLine="708"/>
        <w:jc w:val="both"/>
        <w:rPr>
          <w:sz w:val="28"/>
          <w:szCs w:val="28"/>
          <w:lang w:eastAsia="zh-CN"/>
        </w:rPr>
      </w:pPr>
    </w:p>
    <w:p w:rsidR="007D6619" w:rsidRDefault="007D6619" w:rsidP="007170BA">
      <w:pPr>
        <w:pStyle w:val="3"/>
        <w:rPr>
          <w:szCs w:val="28"/>
          <w:lang w:val="ru-RU"/>
        </w:rPr>
      </w:pPr>
      <w:bookmarkStart w:id="80" w:name="_Toc370887692"/>
      <w:bookmarkStart w:id="81" w:name="_Toc374028972"/>
      <w:r w:rsidRPr="00E546C5">
        <w:rPr>
          <w:szCs w:val="28"/>
          <w:lang w:val="ru-RU"/>
        </w:rPr>
        <w:t>Перспективное потребление тепловой энергии на цели теплоснабжения</w:t>
      </w:r>
      <w:r w:rsidRPr="00832276">
        <w:rPr>
          <w:szCs w:val="28"/>
          <w:lang w:val="ru-RU"/>
        </w:rPr>
        <w:t>.</w:t>
      </w:r>
      <w:bookmarkEnd w:id="80"/>
      <w:bookmarkEnd w:id="81"/>
    </w:p>
    <w:p w:rsidR="007D6619" w:rsidRPr="00A82F75" w:rsidRDefault="007D6619" w:rsidP="00A82F75">
      <w:pPr>
        <w:ind w:firstLine="567"/>
        <w:rPr>
          <w:sz w:val="28"/>
          <w:szCs w:val="28"/>
          <w:lang w:eastAsia="zh-CN"/>
        </w:rPr>
      </w:pPr>
      <w:r w:rsidRPr="00A82F75">
        <w:rPr>
          <w:sz w:val="28"/>
          <w:szCs w:val="28"/>
          <w:lang w:eastAsia="zh-CN"/>
        </w:rPr>
        <w:t>Данные базового уровня потребления тепла на цели теплоснабжения представлены</w:t>
      </w:r>
      <w:r>
        <w:rPr>
          <w:sz w:val="28"/>
          <w:szCs w:val="28"/>
          <w:lang w:eastAsia="zh-CN"/>
        </w:rPr>
        <w:t xml:space="preserve"> в таблице 2.1</w:t>
      </w:r>
      <w:r w:rsidRPr="00A82F75">
        <w:rPr>
          <w:sz w:val="28"/>
          <w:szCs w:val="28"/>
          <w:lang w:eastAsia="zh-CN"/>
        </w:rPr>
        <w:t>.1.</w:t>
      </w:r>
    </w:p>
    <w:p w:rsidR="007D6619" w:rsidRPr="00A82F75" w:rsidRDefault="007D6619" w:rsidP="00A82F75">
      <w:pPr>
        <w:jc w:val="right"/>
        <w:rPr>
          <w:sz w:val="28"/>
          <w:szCs w:val="28"/>
          <w:lang w:eastAsia="zh-CN"/>
        </w:rPr>
      </w:pPr>
      <w:r w:rsidRPr="00A82F75">
        <w:rPr>
          <w:sz w:val="28"/>
          <w:szCs w:val="28"/>
          <w:lang w:eastAsia="zh-CN"/>
        </w:rPr>
        <w:t>Таблица 2.1.1.</w:t>
      </w:r>
    </w:p>
    <w:p w:rsidR="007D6619" w:rsidRDefault="007D6619" w:rsidP="00760DE5">
      <w:pPr>
        <w:pStyle w:val="4"/>
        <w:ind w:left="0"/>
        <w:jc w:val="center"/>
        <w:rPr>
          <w:lang w:eastAsia="zh-CN"/>
        </w:rPr>
      </w:pPr>
      <w:bookmarkStart w:id="82" w:name="_Toc374028973"/>
      <w:r w:rsidRPr="00A82F75">
        <w:rPr>
          <w:lang w:eastAsia="zh-CN"/>
        </w:rPr>
        <w:t>Базовый уровень потребления тепла на цели теплоснабжения</w:t>
      </w:r>
      <w:bookmarkEnd w:id="82"/>
      <w:r>
        <w:rPr>
          <w:lang w:eastAsia="zh-CN"/>
        </w:rPr>
        <w:t xml:space="preserve"> и ГВС</w:t>
      </w:r>
    </w:p>
    <w:tbl>
      <w:tblPr>
        <w:tblW w:w="8140" w:type="dxa"/>
        <w:jc w:val="center"/>
        <w:tblLook w:val="00A0" w:firstRow="1" w:lastRow="0" w:firstColumn="1" w:lastColumn="0" w:noHBand="0" w:noVBand="0"/>
      </w:tblPr>
      <w:tblGrid>
        <w:gridCol w:w="960"/>
        <w:gridCol w:w="3060"/>
        <w:gridCol w:w="1960"/>
        <w:gridCol w:w="2160"/>
      </w:tblGrid>
      <w:tr w:rsidR="007D6619" w:rsidRPr="008B3CA3" w:rsidTr="008B3CA3">
        <w:trPr>
          <w:trHeight w:val="165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№ п/п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Наименование источника теплоснабжения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Подключенная нагрузка, Гкал/ч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Базовый уровень потребления на цели теплоснабжения, Гкал/год</w:t>
            </w:r>
          </w:p>
        </w:tc>
      </w:tr>
      <w:tr w:rsidR="007D6619" w:rsidRPr="008B3CA3" w:rsidTr="008B3CA3">
        <w:trPr>
          <w:trHeight w:val="96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40B10" w:rsidRDefault="007D6619" w:rsidP="008E13AF">
            <w:r w:rsidRPr="00840B10">
              <w:t>Отопительная котельная с. Санаторий Воробьево (</w:t>
            </w:r>
            <w:r w:rsidR="008E13AF" w:rsidRPr="00840B10">
              <w:t>Малоярославецкая районная администрация МР «Малоярославецкий район»</w:t>
            </w:r>
            <w:r w:rsidRPr="00840B10"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7D6619" w:rsidP="008E13AF">
            <w:pPr>
              <w:jc w:val="center"/>
            </w:pPr>
            <w:r w:rsidRPr="00840B10">
              <w:t>2,</w:t>
            </w:r>
            <w:r w:rsidR="00840B10">
              <w:t>1</w:t>
            </w:r>
            <w:r w:rsidR="008E13AF" w:rsidRPr="00840B10"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D6619" w:rsidRPr="00840B10" w:rsidRDefault="00840B10" w:rsidP="008B3CA3">
            <w:pPr>
              <w:jc w:val="center"/>
            </w:pPr>
            <w:r>
              <w:t>18834</w:t>
            </w:r>
          </w:p>
        </w:tc>
      </w:tr>
      <w:tr w:rsidR="007D6619" w:rsidRPr="008B3CA3" w:rsidTr="008B3CA3">
        <w:trPr>
          <w:trHeight w:val="127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D6619" w:rsidRPr="008B3CA3" w:rsidRDefault="007D6619" w:rsidP="008E13AF">
            <w:r w:rsidRPr="008B3CA3">
              <w:t>Отопительная котельная д. Степичево (</w:t>
            </w:r>
            <w:r w:rsidR="008E13AF">
              <w:t xml:space="preserve">Малоярославецкая районная администрация </w:t>
            </w:r>
            <w:r w:rsidRPr="008B3CA3">
              <w:t xml:space="preserve">МР </w:t>
            </w:r>
            <w:r w:rsidR="008E13AF">
              <w:t>«</w:t>
            </w:r>
            <w:r w:rsidRPr="008B3CA3">
              <w:t>Малоярославецк</w:t>
            </w:r>
            <w:r w:rsidR="008E13AF">
              <w:t>ий</w:t>
            </w:r>
            <w:r w:rsidRPr="008B3CA3">
              <w:t xml:space="preserve"> район</w:t>
            </w:r>
            <w:r w:rsidR="008E13AF">
              <w:t>»</w:t>
            </w:r>
            <w:r w:rsidRPr="008B3CA3"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0,143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D6619" w:rsidRPr="008B3CA3" w:rsidRDefault="007D6619" w:rsidP="008B3CA3">
            <w:pPr>
              <w:jc w:val="center"/>
            </w:pPr>
            <w:r w:rsidRPr="008B3CA3">
              <w:t>334,13</w:t>
            </w:r>
          </w:p>
        </w:tc>
      </w:tr>
    </w:tbl>
    <w:p w:rsidR="007D6619" w:rsidRPr="008B3CA3" w:rsidRDefault="007D6619" w:rsidP="008B3CA3">
      <w:pPr>
        <w:rPr>
          <w:lang w:eastAsia="zh-CN"/>
        </w:rPr>
      </w:pPr>
    </w:p>
    <w:p w:rsidR="007D6619" w:rsidRDefault="007D6619" w:rsidP="000204AC">
      <w:pPr>
        <w:pStyle w:val="4"/>
        <w:spacing w:before="120" w:after="120"/>
        <w:ind w:firstLine="567"/>
        <w:rPr>
          <w:lang w:eastAsia="zh-CN"/>
        </w:rPr>
      </w:pPr>
      <w:bookmarkStart w:id="83" w:name="_Toc374028974"/>
      <w:r w:rsidRPr="003B76B0">
        <w:rPr>
          <w:lang w:eastAsia="zh-CN"/>
        </w:rPr>
        <w:t>Прогнозы приростов площади строительных фондов</w:t>
      </w:r>
      <w:bookmarkEnd w:id="83"/>
    </w:p>
    <w:p w:rsidR="007D6619" w:rsidRDefault="007D6619" w:rsidP="00652C78">
      <w:pPr>
        <w:ind w:firstLine="567"/>
        <w:jc w:val="both"/>
        <w:rPr>
          <w:color w:val="000000"/>
          <w:sz w:val="28"/>
          <w:szCs w:val="28"/>
        </w:rPr>
      </w:pPr>
      <w:r w:rsidRPr="00244167">
        <w:rPr>
          <w:color w:val="000000"/>
          <w:sz w:val="28"/>
          <w:szCs w:val="28"/>
        </w:rPr>
        <w:t>Жилищный фонд МО СП «</w:t>
      </w:r>
      <w:r>
        <w:rPr>
          <w:color w:val="000000"/>
          <w:sz w:val="28"/>
          <w:szCs w:val="28"/>
        </w:rPr>
        <w:t>Деревня Воробьево</w:t>
      </w:r>
      <w:r w:rsidRPr="00244167">
        <w:rPr>
          <w:color w:val="000000"/>
          <w:sz w:val="28"/>
          <w:szCs w:val="28"/>
        </w:rPr>
        <w:t>» по состоянию на 01.01.201</w:t>
      </w:r>
      <w:r>
        <w:rPr>
          <w:color w:val="000000"/>
          <w:sz w:val="28"/>
          <w:szCs w:val="28"/>
        </w:rPr>
        <w:t>3</w:t>
      </w:r>
      <w:r w:rsidRPr="00244167">
        <w:rPr>
          <w:color w:val="000000"/>
          <w:sz w:val="28"/>
          <w:szCs w:val="28"/>
        </w:rPr>
        <w:t xml:space="preserve"> г. (по данным Администрации Муниципального образования) составил </w:t>
      </w:r>
      <w:r>
        <w:rPr>
          <w:color w:val="000000"/>
          <w:sz w:val="28"/>
          <w:szCs w:val="28"/>
        </w:rPr>
        <w:t xml:space="preserve">44400 </w:t>
      </w:r>
      <w:r w:rsidRPr="00244167">
        <w:rPr>
          <w:color w:val="000000"/>
          <w:sz w:val="28"/>
          <w:szCs w:val="28"/>
        </w:rPr>
        <w:t>м</w:t>
      </w:r>
      <w:r w:rsidRPr="00744B79">
        <w:rPr>
          <w:color w:val="000000"/>
          <w:sz w:val="28"/>
          <w:szCs w:val="28"/>
          <w:vertAlign w:val="superscript"/>
        </w:rPr>
        <w:t>2</w:t>
      </w:r>
      <w:r w:rsidRPr="00244167">
        <w:rPr>
          <w:color w:val="000000"/>
          <w:sz w:val="28"/>
          <w:szCs w:val="28"/>
        </w:rPr>
        <w:t xml:space="preserve"> общей площади. По форме собственности разделяется на частную и муниципальную.</w:t>
      </w:r>
    </w:p>
    <w:p w:rsidR="007D6619" w:rsidRPr="00652C78" w:rsidRDefault="007D6619" w:rsidP="00652C78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Для достижения основной </w:t>
      </w:r>
      <w:r w:rsidRPr="00652C78">
        <w:rPr>
          <w:sz w:val="28"/>
          <w:szCs w:val="28"/>
          <w:lang w:eastAsia="zh-CN"/>
        </w:rPr>
        <w:t>цели жилищной политики, выдвинутой федеральной и областными программами, Генеральный план предлагает решение следующих задач:</w:t>
      </w:r>
    </w:p>
    <w:p w:rsidR="007D6619" w:rsidRPr="00652C78" w:rsidRDefault="007D6619" w:rsidP="00652C78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увеличение площади жилищного фонда до конца расчетного срока до 1</w:t>
      </w:r>
      <w:r>
        <w:rPr>
          <w:sz w:val="28"/>
          <w:szCs w:val="28"/>
          <w:lang w:eastAsia="zh-CN"/>
        </w:rPr>
        <w:t>01</w:t>
      </w:r>
      <w:r w:rsidRPr="00652C78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>1</w:t>
      </w:r>
      <w:r w:rsidRPr="00652C78">
        <w:rPr>
          <w:sz w:val="28"/>
          <w:szCs w:val="28"/>
          <w:lang w:eastAsia="zh-CN"/>
        </w:rPr>
        <w:t xml:space="preserve"> тыс. м</w:t>
      </w:r>
      <w:r w:rsidRPr="00652C78">
        <w:rPr>
          <w:sz w:val="28"/>
          <w:szCs w:val="28"/>
          <w:vertAlign w:val="superscript"/>
          <w:lang w:eastAsia="zh-CN"/>
        </w:rPr>
        <w:t>2</w:t>
      </w:r>
      <w:r w:rsidRPr="00652C78">
        <w:rPr>
          <w:sz w:val="28"/>
          <w:szCs w:val="28"/>
          <w:lang w:eastAsia="zh-CN"/>
        </w:rPr>
        <w:t xml:space="preserve"> общей площади;</w:t>
      </w:r>
    </w:p>
    <w:p w:rsidR="007D6619" w:rsidRPr="00652C78" w:rsidRDefault="007D6619" w:rsidP="00FE5131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</w:t>
      </w:r>
      <w:r w:rsidR="00FE5131" w:rsidRPr="00FE5131">
        <w:rPr>
          <w:sz w:val="28"/>
          <w:szCs w:val="28"/>
          <w:lang w:eastAsia="zh-CN"/>
        </w:rPr>
        <w:t>компактное развитие селитебной территории без увеличения плотности застройки и площади усадебных участков, размер приусадебных участков принимает</w:t>
      </w:r>
      <w:r w:rsidR="00FE5131">
        <w:rPr>
          <w:sz w:val="28"/>
          <w:szCs w:val="28"/>
          <w:lang w:eastAsia="zh-CN"/>
        </w:rPr>
        <w:t>ся от 10 соток на один участок</w:t>
      </w:r>
      <w:r w:rsidRPr="00652C78">
        <w:rPr>
          <w:sz w:val="28"/>
          <w:szCs w:val="28"/>
          <w:lang w:eastAsia="zh-CN"/>
        </w:rPr>
        <w:t>;</w:t>
      </w:r>
    </w:p>
    <w:p w:rsidR="007D6619" w:rsidRPr="00652C78" w:rsidRDefault="007D6619" w:rsidP="00FE5131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</w:t>
      </w:r>
      <w:r w:rsidR="00FE5131">
        <w:rPr>
          <w:sz w:val="28"/>
          <w:szCs w:val="28"/>
          <w:lang w:eastAsia="zh-CN"/>
        </w:rPr>
        <w:t>с</w:t>
      </w:r>
      <w:r w:rsidR="00FE5131" w:rsidRPr="00FE5131">
        <w:rPr>
          <w:sz w:val="28"/>
          <w:szCs w:val="28"/>
          <w:lang w:eastAsia="zh-CN"/>
        </w:rPr>
        <w:t>троительство новой жилой застройки позволит обеспечить населения качественным и доступным жильем, так же планируется использование проектируемого жилья под расселение аварийного и ве</w:t>
      </w:r>
      <w:r w:rsidR="00FE5131">
        <w:rPr>
          <w:sz w:val="28"/>
          <w:szCs w:val="28"/>
          <w:lang w:eastAsia="zh-CN"/>
        </w:rPr>
        <w:t>тхого жилого фонда</w:t>
      </w:r>
      <w:r w:rsidRPr="00652C78">
        <w:rPr>
          <w:sz w:val="28"/>
          <w:szCs w:val="28"/>
          <w:lang w:eastAsia="zh-CN"/>
        </w:rPr>
        <w:t>;</w:t>
      </w:r>
    </w:p>
    <w:p w:rsidR="007D6619" w:rsidRDefault="007D6619" w:rsidP="00652C78">
      <w:pPr>
        <w:ind w:firstLine="567"/>
        <w:jc w:val="both"/>
        <w:rPr>
          <w:sz w:val="28"/>
          <w:szCs w:val="28"/>
          <w:lang w:eastAsia="zh-CN"/>
        </w:rPr>
      </w:pPr>
      <w:r w:rsidRPr="00652C78">
        <w:rPr>
          <w:sz w:val="28"/>
          <w:szCs w:val="28"/>
          <w:lang w:eastAsia="zh-CN"/>
        </w:rPr>
        <w:sym w:font="Symbol" w:char="F0B7"/>
      </w:r>
      <w:r w:rsidRPr="00652C78">
        <w:rPr>
          <w:sz w:val="28"/>
          <w:szCs w:val="28"/>
          <w:lang w:eastAsia="zh-CN"/>
        </w:rPr>
        <w:t xml:space="preserve"> формирование комплексной жилой среды, отвечающей социальным требованиям доступности объектов и центров повседневного обслуживания, транспорта, рекреации.</w:t>
      </w:r>
    </w:p>
    <w:p w:rsidR="007D6619" w:rsidRDefault="007D6619">
      <w:pPr>
        <w:rPr>
          <w:b/>
          <w:iCs/>
          <w:sz w:val="28"/>
        </w:rPr>
      </w:pPr>
      <w:r>
        <w:br w:type="page"/>
      </w:r>
    </w:p>
    <w:p w:rsidR="007D6619" w:rsidRPr="0070511E" w:rsidRDefault="007D6619" w:rsidP="00CD0160">
      <w:pPr>
        <w:pStyle w:val="4"/>
        <w:spacing w:before="120"/>
        <w:ind w:left="0" w:firstLine="567"/>
      </w:pPr>
      <w:bookmarkStart w:id="84" w:name="_Toc374028975"/>
      <w:r w:rsidRPr="0070511E">
        <w:t>Прогнозы приростов потребления тепловой энергии (мощности)</w:t>
      </w:r>
      <w:bookmarkEnd w:id="84"/>
    </w:p>
    <w:p w:rsidR="007D6619" w:rsidRDefault="007D6619" w:rsidP="00135264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>Теплоснабжение п</w:t>
      </w:r>
      <w:r>
        <w:rPr>
          <w:sz w:val="28"/>
          <w:szCs w:val="28"/>
        </w:rPr>
        <w:t>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7D6619" w:rsidRDefault="007D6619" w:rsidP="00404073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Преимущества использования индивидуальных (поквартирных) источников тепла:</w:t>
      </w:r>
    </w:p>
    <w:p w:rsidR="007D6619" w:rsidRDefault="007D6619" w:rsidP="008D3DAD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разница в ценах на природный газ для автономных и существующих в системе централизованных источников тепла;</w:t>
      </w:r>
    </w:p>
    <w:p w:rsidR="007D6619" w:rsidRDefault="007D6619" w:rsidP="008D3DAD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отсутствие потерь при передаче тепловой энергии от источника к потребителю;</w:t>
      </w:r>
    </w:p>
    <w:p w:rsidR="007D6619" w:rsidRDefault="007D6619" w:rsidP="008D3DAD">
      <w:pPr>
        <w:ind w:right="193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возможность снижения затрат тепловой энергии за счет регулировки нагрузки самим потребителем.</w:t>
      </w:r>
    </w:p>
    <w:p w:rsidR="007D6619" w:rsidRPr="0070511E" w:rsidRDefault="007D6619" w:rsidP="00135264">
      <w:pPr>
        <w:ind w:firstLine="567"/>
        <w:jc w:val="both"/>
        <w:rPr>
          <w:b/>
          <w:bCs/>
          <w:sz w:val="28"/>
          <w:szCs w:val="28"/>
          <w:lang w:eastAsia="zh-CN"/>
        </w:rPr>
      </w:pPr>
    </w:p>
    <w:p w:rsidR="007D6619" w:rsidRPr="00832276" w:rsidRDefault="007D6619" w:rsidP="00E546C5">
      <w:pPr>
        <w:pStyle w:val="3"/>
        <w:rPr>
          <w:szCs w:val="28"/>
          <w:lang w:val="ru-RU"/>
        </w:rPr>
      </w:pPr>
      <w:bookmarkStart w:id="85" w:name="_Toc370887693"/>
      <w:bookmarkStart w:id="86" w:name="_Toc374028976"/>
      <w:r w:rsidRPr="00E546C5">
        <w:rPr>
          <w:szCs w:val="28"/>
          <w:lang w:val="ru-RU"/>
        </w:rPr>
        <w:t>Электронная модель системы теплоснабжения поселения, городского округа</w:t>
      </w:r>
      <w:r w:rsidRPr="00832276">
        <w:rPr>
          <w:szCs w:val="28"/>
          <w:lang w:val="ru-RU"/>
        </w:rPr>
        <w:t>.</w:t>
      </w:r>
      <w:bookmarkEnd w:id="85"/>
      <w:bookmarkEnd w:id="86"/>
    </w:p>
    <w:p w:rsidR="007D6619" w:rsidRDefault="007D6619" w:rsidP="00602E3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п. 2 Постановления Правительства РФ от 22.02.2012 №154 </w:t>
      </w:r>
      <w:r>
        <w:rPr>
          <w:sz w:val="28"/>
          <w:szCs w:val="28"/>
        </w:rPr>
        <w:br/>
        <w:t xml:space="preserve">«О требованиях к схемам теплоснабжения, порядку их разработки и утверждения» разработка электронной модели не является обязательной при разработке схем теплоснабжения поселений, городских округов с численностью населения до 100 тыс. человек. В целях экономии бюджетных средств разработка электронной модели в схеме теплоснабжения </w:t>
      </w:r>
      <w:r w:rsidRPr="0070511E">
        <w:rPr>
          <w:color w:val="000000"/>
          <w:sz w:val="28"/>
          <w:szCs w:val="28"/>
        </w:rPr>
        <w:t>СП «</w:t>
      </w:r>
      <w:r>
        <w:rPr>
          <w:color w:val="000000"/>
          <w:sz w:val="28"/>
          <w:szCs w:val="28"/>
        </w:rPr>
        <w:t>Деревня Воробьево</w:t>
      </w:r>
      <w:r w:rsidRPr="0070511E"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не предусмотрена.</w:t>
      </w:r>
    </w:p>
    <w:p w:rsidR="007D6619" w:rsidRDefault="007D6619" w:rsidP="00602E3F">
      <w:pPr>
        <w:ind w:firstLine="708"/>
        <w:jc w:val="both"/>
        <w:rPr>
          <w:b/>
          <w:bCs/>
          <w:sz w:val="28"/>
          <w:szCs w:val="28"/>
          <w:lang w:eastAsia="zh-CN"/>
        </w:rPr>
      </w:pPr>
      <w:r>
        <w:rPr>
          <w:szCs w:val="28"/>
        </w:rPr>
        <w:br w:type="page"/>
      </w:r>
    </w:p>
    <w:p w:rsidR="007D6619" w:rsidRPr="00832276" w:rsidRDefault="007D6619" w:rsidP="00E546C5">
      <w:pPr>
        <w:pStyle w:val="3"/>
        <w:rPr>
          <w:szCs w:val="28"/>
          <w:lang w:val="ru-RU"/>
        </w:rPr>
      </w:pPr>
      <w:bookmarkStart w:id="87" w:name="_Toc370887694"/>
      <w:bookmarkStart w:id="88" w:name="_Toc374028977"/>
      <w:r w:rsidRPr="00E546C5">
        <w:rPr>
          <w:szCs w:val="28"/>
          <w:lang w:val="ru-RU"/>
        </w:rPr>
        <w:t>Перспективные балансы тепловой мощности источников тепловой энергии и тепловой нагрузки</w:t>
      </w:r>
      <w:r w:rsidRPr="00832276">
        <w:rPr>
          <w:szCs w:val="28"/>
          <w:lang w:val="ru-RU"/>
        </w:rPr>
        <w:t>.</w:t>
      </w:r>
      <w:bookmarkEnd w:id="87"/>
      <w:bookmarkEnd w:id="88"/>
    </w:p>
    <w:p w:rsidR="007D6619" w:rsidRDefault="007D6619" w:rsidP="0053060A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7D6619" w:rsidRDefault="007D6619" w:rsidP="00135264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Перспективные балансы тепловой мощности и тепловой нагрузки, включающие все расчетные элементы территориального деления поселения, представлены в таблицах 2.4.1 и 2.4.2</w:t>
      </w:r>
    </w:p>
    <w:p w:rsidR="007D6619" w:rsidRDefault="007D6619" w:rsidP="00135264">
      <w:pPr>
        <w:jc w:val="both"/>
        <w:rPr>
          <w:sz w:val="28"/>
          <w:szCs w:val="28"/>
          <w:lang w:eastAsia="zh-CN"/>
        </w:rPr>
      </w:pPr>
    </w:p>
    <w:p w:rsidR="007D6619" w:rsidRDefault="007D6619" w:rsidP="00F730C8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Перспективный б</w:t>
      </w:r>
      <w:r w:rsidRPr="007C510F">
        <w:rPr>
          <w:b/>
          <w:sz w:val="28"/>
          <w:szCs w:val="28"/>
          <w:lang w:eastAsia="zh-CN"/>
        </w:rPr>
        <w:t xml:space="preserve">аланс </w:t>
      </w:r>
      <w:r>
        <w:rPr>
          <w:b/>
          <w:sz w:val="28"/>
          <w:szCs w:val="28"/>
          <w:lang w:eastAsia="zh-CN"/>
        </w:rPr>
        <w:t xml:space="preserve">тепловой мощности котельных </w:t>
      </w:r>
    </w:p>
    <w:p w:rsidR="007D6619" w:rsidRPr="007C510F" w:rsidRDefault="007D6619" w:rsidP="00F730C8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сельского поселения.</w:t>
      </w:r>
    </w:p>
    <w:p w:rsidR="007D6619" w:rsidRDefault="007D6619" w:rsidP="00135264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2.4.1</w:t>
      </w:r>
    </w:p>
    <w:tbl>
      <w:tblPr>
        <w:tblW w:w="10340" w:type="dxa"/>
        <w:jc w:val="center"/>
        <w:tblLook w:val="00A0" w:firstRow="1" w:lastRow="0" w:firstColumn="1" w:lastColumn="0" w:noHBand="0" w:noVBand="0"/>
      </w:tblPr>
      <w:tblGrid>
        <w:gridCol w:w="540"/>
        <w:gridCol w:w="3313"/>
        <w:gridCol w:w="720"/>
        <w:gridCol w:w="720"/>
        <w:gridCol w:w="940"/>
        <w:gridCol w:w="720"/>
        <w:gridCol w:w="756"/>
        <w:gridCol w:w="756"/>
        <w:gridCol w:w="760"/>
        <w:gridCol w:w="720"/>
        <w:gridCol w:w="1360"/>
      </w:tblGrid>
      <w:tr w:rsidR="007D6619" w:rsidRPr="00C51127" w:rsidTr="00C51127">
        <w:trPr>
          <w:trHeight w:val="318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№</w:t>
            </w:r>
            <w:r w:rsidRPr="00C51127">
              <w:br/>
              <w:t>п/п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Котельная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Установленная мощность, Гкал/ч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Располагаемая мощность, Гкал/ч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Собственные нужды, Гкал/ч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Тепловая мощность нетто, Гкал/ч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Подключенная нагрузка, Гкал/ч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Резерв (дефицит) мощности, Гкал/ч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Загрузка котельной, % от располагаемой мощности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Потери тепловой энергии при ее передаче, Гкал/ч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Потери тепловой энергии при ее передаче, % от отпущенной тепловой мощности</w:t>
            </w:r>
          </w:p>
        </w:tc>
      </w:tr>
      <w:tr w:rsidR="007D6619" w:rsidRPr="0072240F" w:rsidTr="00C51127">
        <w:trPr>
          <w:trHeight w:val="189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40B10" w:rsidRDefault="007D6619" w:rsidP="008E13AF">
            <w:r w:rsidRPr="00840B10">
              <w:t>Отопительная котельная с. Санаторий Воробьево(</w:t>
            </w:r>
            <w:r w:rsidR="008E13AF" w:rsidRPr="00840B10">
              <w:t>Малоярославецкая районная администрация МР «Малоярославецкий район»</w:t>
            </w:r>
            <w:r w:rsidRPr="00840B10"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840B10" w:rsidP="00C51127">
            <w:pPr>
              <w:jc w:val="center"/>
            </w:pPr>
            <w:r>
              <w:t>2,15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840B10" w:rsidP="00C51127">
            <w:pPr>
              <w:jc w:val="center"/>
            </w:pPr>
            <w:r>
              <w:t>2,15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7D6619" w:rsidP="00840B10">
            <w:pPr>
              <w:jc w:val="center"/>
            </w:pPr>
            <w:r w:rsidRPr="00840B10">
              <w:t>0,</w:t>
            </w:r>
            <w:r w:rsidR="00840B10">
              <w:t>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8235EA" w:rsidP="00C51127">
            <w:pPr>
              <w:jc w:val="center"/>
            </w:pPr>
            <w:r>
              <w:t>2,13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8235EA" w:rsidP="00C51127">
            <w:pPr>
              <w:jc w:val="center"/>
            </w:pPr>
            <w:r>
              <w:t>1,9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8235EA" w:rsidP="00C51127">
            <w:pPr>
              <w:jc w:val="center"/>
            </w:pPr>
            <w:r>
              <w:t>0,25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8235EA" w:rsidP="00C51127">
            <w:pPr>
              <w:jc w:val="center"/>
            </w:pPr>
            <w:r>
              <w:t>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7D6619" w:rsidP="008235EA">
            <w:pPr>
              <w:jc w:val="center"/>
            </w:pPr>
            <w:r w:rsidRPr="00840B10">
              <w:t>0,</w:t>
            </w:r>
            <w:r w:rsidR="008235EA">
              <w:t>0</w:t>
            </w:r>
            <w:r w:rsidRPr="00840B10"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40B10" w:rsidRDefault="007D6619" w:rsidP="008235EA">
            <w:pPr>
              <w:jc w:val="center"/>
            </w:pPr>
            <w:r w:rsidRPr="00840B10">
              <w:t>5</w:t>
            </w:r>
          </w:p>
        </w:tc>
      </w:tr>
      <w:tr w:rsidR="007D6619" w:rsidRPr="00C51127" w:rsidTr="00C51127">
        <w:trPr>
          <w:trHeight w:val="157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51127" w:rsidRDefault="007D6619" w:rsidP="008E13AF">
            <w:r w:rsidRPr="00C51127">
              <w:t>Отопительная котельная д. Степичево (</w:t>
            </w:r>
            <w:r w:rsidR="008E13AF">
              <w:t>Малоярославецкая районная а</w:t>
            </w:r>
            <w:r w:rsidRPr="00C51127">
              <w:t xml:space="preserve">дминистрация МР </w:t>
            </w:r>
            <w:r w:rsidR="008E13AF">
              <w:t>«</w:t>
            </w:r>
            <w:r w:rsidRPr="00C51127">
              <w:t>Малоярославецк</w:t>
            </w:r>
            <w:r w:rsidR="008E13AF">
              <w:t>ий</w:t>
            </w:r>
            <w:r w:rsidRPr="00C51127">
              <w:t xml:space="preserve"> район</w:t>
            </w:r>
            <w:r w:rsidR="0072240F">
              <w:t>»</w:t>
            </w:r>
            <w:r w:rsidRPr="00C51127">
              <w:t>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0,003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0,143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0,012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84,1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0,02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8,7</w:t>
            </w:r>
          </w:p>
        </w:tc>
      </w:tr>
    </w:tbl>
    <w:p w:rsidR="007D6619" w:rsidRDefault="007D6619" w:rsidP="00135264">
      <w:pPr>
        <w:jc w:val="right"/>
        <w:rPr>
          <w:sz w:val="28"/>
          <w:szCs w:val="28"/>
          <w:lang w:eastAsia="zh-CN"/>
        </w:rPr>
      </w:pPr>
    </w:p>
    <w:p w:rsidR="007D6619" w:rsidRDefault="007D6619" w:rsidP="00E83B0A">
      <w:pPr>
        <w:spacing w:before="240"/>
        <w:ind w:firstLine="709"/>
        <w:jc w:val="both"/>
        <w:rPr>
          <w:sz w:val="28"/>
          <w:szCs w:val="28"/>
          <w:lang w:eastAsia="zh-CN"/>
        </w:rPr>
      </w:pPr>
      <w:r w:rsidRPr="005637DB">
        <w:rPr>
          <w:sz w:val="28"/>
          <w:szCs w:val="28"/>
          <w:lang w:eastAsia="zh-CN"/>
        </w:rPr>
        <w:t>Дефицитов тепловой мощности по источникам тепловой энергии</w:t>
      </w:r>
      <w:r>
        <w:rPr>
          <w:sz w:val="28"/>
          <w:szCs w:val="28"/>
          <w:lang w:eastAsia="zh-CN"/>
        </w:rPr>
        <w:t xml:space="preserve"> </w:t>
      </w:r>
      <w:r w:rsidRPr="005637DB">
        <w:rPr>
          <w:sz w:val="28"/>
          <w:szCs w:val="28"/>
          <w:lang w:eastAsia="zh-CN"/>
        </w:rPr>
        <w:t>СП «</w:t>
      </w:r>
      <w:r>
        <w:rPr>
          <w:sz w:val="28"/>
          <w:szCs w:val="28"/>
          <w:lang w:eastAsia="zh-CN"/>
        </w:rPr>
        <w:t>Деревня Воробьево</w:t>
      </w:r>
      <w:r w:rsidRPr="005637DB">
        <w:rPr>
          <w:sz w:val="28"/>
          <w:szCs w:val="28"/>
          <w:lang w:eastAsia="zh-CN"/>
        </w:rPr>
        <w:t>» не выявлено.</w:t>
      </w:r>
    </w:p>
    <w:p w:rsidR="007D6619" w:rsidRDefault="007D6619" w:rsidP="00C51127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Нарушений гидравлических режимов, обеспечивающих подачу тепловой энергии от источника теплоснабжения до потребителей не выявлено.</w:t>
      </w:r>
    </w:p>
    <w:p w:rsidR="007D6619" w:rsidRDefault="007D6619" w:rsidP="00B06BB2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  <w:t>Рисунок 2.4.1.</w:t>
      </w:r>
    </w:p>
    <w:p w:rsidR="007D6619" w:rsidRPr="007C510F" w:rsidRDefault="007D6619" w:rsidP="00B06BB2">
      <w:pPr>
        <w:spacing w:after="240"/>
        <w:jc w:val="center"/>
        <w:rPr>
          <w:b/>
          <w:sz w:val="28"/>
          <w:szCs w:val="28"/>
          <w:lang w:eastAsia="zh-CN"/>
        </w:rPr>
      </w:pPr>
      <w:r w:rsidRPr="008235EA">
        <w:rPr>
          <w:b/>
          <w:sz w:val="28"/>
          <w:szCs w:val="28"/>
          <w:lang w:eastAsia="zh-CN"/>
        </w:rPr>
        <w:t>Перспективный баланс тепловой мощности котельной с. Санаторий Воробьево.</w:t>
      </w:r>
    </w:p>
    <w:p w:rsidR="007D6619" w:rsidRDefault="008D1F98" w:rsidP="00C138B2">
      <w:pPr>
        <w:ind w:left="-284" w:hanging="25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29630" cy="4431030"/>
            <wp:effectExtent l="0" t="0" r="13970" b="7620"/>
            <wp:docPr id="8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D6619" w:rsidRDefault="007D6619" w:rsidP="00B06BB2">
      <w:pPr>
        <w:ind w:left="-540"/>
        <w:jc w:val="center"/>
      </w:pPr>
    </w:p>
    <w:p w:rsidR="007D6619" w:rsidRDefault="00C138B2" w:rsidP="00C138B2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="007D6619">
        <w:rPr>
          <w:sz w:val="28"/>
          <w:szCs w:val="28"/>
          <w:lang w:eastAsia="zh-CN"/>
        </w:rPr>
        <w:t>Рисунок 2.4.1.</w:t>
      </w:r>
    </w:p>
    <w:p w:rsidR="007D6619" w:rsidRDefault="007D6619" w:rsidP="00C51127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Перспективный б</w:t>
      </w:r>
      <w:r w:rsidRPr="007C510F">
        <w:rPr>
          <w:b/>
          <w:sz w:val="28"/>
          <w:szCs w:val="28"/>
          <w:lang w:eastAsia="zh-CN"/>
        </w:rPr>
        <w:t xml:space="preserve">аланс </w:t>
      </w:r>
      <w:r>
        <w:rPr>
          <w:b/>
          <w:sz w:val="28"/>
          <w:szCs w:val="28"/>
          <w:lang w:eastAsia="zh-CN"/>
        </w:rPr>
        <w:t>тепловой мощности котельной д. Степичево</w:t>
      </w:r>
      <w:r w:rsidRPr="007C510F">
        <w:rPr>
          <w:b/>
          <w:sz w:val="28"/>
          <w:szCs w:val="28"/>
          <w:lang w:eastAsia="zh-CN"/>
        </w:rPr>
        <w:t>.</w:t>
      </w:r>
    </w:p>
    <w:p w:rsidR="00C138B2" w:rsidRPr="007C510F" w:rsidRDefault="00C138B2" w:rsidP="00C51127">
      <w:pPr>
        <w:spacing w:after="240"/>
        <w:jc w:val="center"/>
        <w:rPr>
          <w:b/>
          <w:sz w:val="28"/>
          <w:szCs w:val="28"/>
          <w:lang w:eastAsia="zh-CN"/>
        </w:rPr>
      </w:pPr>
    </w:p>
    <w:p w:rsidR="007D6619" w:rsidRDefault="008D1F98" w:rsidP="00C138B2">
      <w:pPr>
        <w:spacing w:before="240"/>
        <w:ind w:left="-709"/>
        <w:jc w:val="right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inline distT="0" distB="0" distL="0" distR="0">
            <wp:extent cx="6128385" cy="4970145"/>
            <wp:effectExtent l="0" t="0" r="5715" b="1905"/>
            <wp:docPr id="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D6619" w:rsidRDefault="007D6619" w:rsidP="00073765">
      <w:pPr>
        <w:spacing w:before="240"/>
        <w:jc w:val="right"/>
        <w:rPr>
          <w:sz w:val="28"/>
          <w:szCs w:val="28"/>
          <w:lang w:eastAsia="zh-CN"/>
        </w:rPr>
      </w:pPr>
    </w:p>
    <w:p w:rsidR="007D6619" w:rsidRDefault="007D6619" w:rsidP="00073765">
      <w:pPr>
        <w:spacing w:before="240"/>
        <w:jc w:val="right"/>
        <w:rPr>
          <w:sz w:val="28"/>
          <w:szCs w:val="28"/>
          <w:lang w:eastAsia="zh-CN"/>
        </w:rPr>
      </w:pPr>
    </w:p>
    <w:p w:rsidR="007D6619" w:rsidRDefault="007D6619" w:rsidP="00073765">
      <w:pPr>
        <w:spacing w:before="240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Pr="00E55702">
        <w:rPr>
          <w:sz w:val="28"/>
          <w:szCs w:val="28"/>
          <w:lang w:eastAsia="zh-CN"/>
        </w:rPr>
        <w:t xml:space="preserve">Таблица </w:t>
      </w:r>
      <w:r>
        <w:rPr>
          <w:sz w:val="28"/>
          <w:szCs w:val="28"/>
          <w:lang w:eastAsia="zh-CN"/>
        </w:rPr>
        <w:t>2.4</w:t>
      </w:r>
      <w:r w:rsidRPr="00E55702">
        <w:rPr>
          <w:sz w:val="28"/>
          <w:szCs w:val="28"/>
          <w:lang w:eastAsia="zh-CN"/>
        </w:rPr>
        <w:t>.2.</w:t>
      </w:r>
    </w:p>
    <w:p w:rsidR="007D6619" w:rsidRPr="00E55702" w:rsidRDefault="007D6619" w:rsidP="00073765">
      <w:pPr>
        <w:spacing w:after="24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Перспективная с</w:t>
      </w:r>
      <w:r w:rsidRPr="00E55702">
        <w:rPr>
          <w:b/>
          <w:sz w:val="28"/>
          <w:szCs w:val="28"/>
          <w:lang w:eastAsia="zh-CN"/>
        </w:rPr>
        <w:t xml:space="preserve">труктура полезного отпуска тепловой энергии от котельных </w:t>
      </w:r>
      <w:r>
        <w:rPr>
          <w:b/>
          <w:sz w:val="28"/>
          <w:szCs w:val="28"/>
          <w:lang w:eastAsia="zh-CN"/>
        </w:rPr>
        <w:t>СП «Санаторий Воробьево»</w:t>
      </w:r>
      <w:r w:rsidRPr="00E55702">
        <w:rPr>
          <w:b/>
          <w:sz w:val="28"/>
          <w:szCs w:val="28"/>
          <w:lang w:eastAsia="zh-CN"/>
        </w:rPr>
        <w:t>.</w:t>
      </w:r>
    </w:p>
    <w:tbl>
      <w:tblPr>
        <w:tblW w:w="8380" w:type="dxa"/>
        <w:jc w:val="center"/>
        <w:tblLook w:val="00A0" w:firstRow="1" w:lastRow="0" w:firstColumn="1" w:lastColumn="0" w:noHBand="0" w:noVBand="0"/>
      </w:tblPr>
      <w:tblGrid>
        <w:gridCol w:w="540"/>
        <w:gridCol w:w="3200"/>
        <w:gridCol w:w="1160"/>
        <w:gridCol w:w="1160"/>
        <w:gridCol w:w="1160"/>
        <w:gridCol w:w="1160"/>
      </w:tblGrid>
      <w:tr w:rsidR="007D6619" w:rsidRPr="00C51127" w:rsidTr="00C51127">
        <w:trPr>
          <w:trHeight w:val="321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Котельная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Производство тепловой энергии, Гкал/год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Собственные нужды котельной, Гкал/год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Потери тепловой энергии, Гкал/год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Полезный отпуск тепловой энергии, Гкал/год</w:t>
            </w:r>
          </w:p>
        </w:tc>
      </w:tr>
      <w:tr w:rsidR="007D6619" w:rsidRPr="008235EA" w:rsidTr="00C51127">
        <w:trPr>
          <w:trHeight w:val="102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235EA" w:rsidRDefault="007D6619" w:rsidP="0072240F">
            <w:r w:rsidRPr="008235EA">
              <w:t>Отопительная котельная с. Санаторий Воробьево</w:t>
            </w:r>
            <w:r w:rsidR="0072240F" w:rsidRPr="008235EA">
              <w:t xml:space="preserve"> </w:t>
            </w:r>
            <w:r w:rsidRPr="008235EA">
              <w:t>(</w:t>
            </w:r>
            <w:r w:rsidR="0072240F" w:rsidRPr="008235EA">
              <w:t>Малоярославецкая районная администрация МР «Малоярославецкий район»</w:t>
            </w:r>
            <w:r w:rsidRPr="008235EA"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8235EA" w:rsidP="00C51127">
            <w:pPr>
              <w:jc w:val="center"/>
            </w:pPr>
            <w:r>
              <w:t>18834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8235EA" w:rsidP="00C51127">
            <w:pPr>
              <w:jc w:val="center"/>
            </w:pPr>
            <w:r>
              <w:t>175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8235EA" w:rsidP="00C51127">
            <w:pPr>
              <w:jc w:val="center"/>
            </w:pPr>
            <w:r>
              <w:t>188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8235EA" w:rsidP="00C51127">
            <w:pPr>
              <w:jc w:val="center"/>
            </w:pPr>
            <w:r>
              <w:t>15067</w:t>
            </w:r>
          </w:p>
        </w:tc>
      </w:tr>
      <w:tr w:rsidR="007D6619" w:rsidRPr="00C51127" w:rsidTr="00C51127">
        <w:trPr>
          <w:trHeight w:val="102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C51127" w:rsidRDefault="007D6619" w:rsidP="0072240F">
            <w:r w:rsidRPr="00C51127">
              <w:t>Отопительная котельная д. Степичево (</w:t>
            </w:r>
            <w:r w:rsidR="0072240F">
              <w:t>Малоярославецкая районная а</w:t>
            </w:r>
            <w:r w:rsidRPr="00C51127">
              <w:t xml:space="preserve">дминистрация МР </w:t>
            </w:r>
            <w:r w:rsidR="0072240F">
              <w:t>«</w:t>
            </w:r>
            <w:r w:rsidRPr="00C51127">
              <w:t>Малоярославецк</w:t>
            </w:r>
            <w:r w:rsidR="0072240F">
              <w:t xml:space="preserve">ий </w:t>
            </w:r>
            <w:r w:rsidRPr="00C51127">
              <w:t>район</w:t>
            </w:r>
            <w:r w:rsidR="0072240F">
              <w:t>»</w:t>
            </w:r>
            <w:r w:rsidRPr="00C51127"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374,00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7,00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32,87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C51127" w:rsidRDefault="007D6619" w:rsidP="00C51127">
            <w:pPr>
              <w:jc w:val="center"/>
            </w:pPr>
            <w:r w:rsidRPr="00C51127">
              <w:t>334,13</w:t>
            </w:r>
          </w:p>
        </w:tc>
      </w:tr>
    </w:tbl>
    <w:p w:rsidR="007D6619" w:rsidRPr="00B9359A" w:rsidRDefault="007D6619" w:rsidP="00135264">
      <w:pPr>
        <w:ind w:firstLine="708"/>
        <w:jc w:val="both"/>
        <w:rPr>
          <w:sz w:val="28"/>
          <w:szCs w:val="28"/>
          <w:lang w:eastAsia="zh-CN"/>
        </w:rPr>
      </w:pPr>
    </w:p>
    <w:p w:rsidR="007D6619" w:rsidRDefault="007D6619">
      <w:pPr>
        <w:rPr>
          <w:b/>
          <w:bCs/>
          <w:sz w:val="28"/>
          <w:szCs w:val="28"/>
          <w:lang w:eastAsia="zh-CN"/>
        </w:rPr>
      </w:pPr>
      <w:r>
        <w:rPr>
          <w:szCs w:val="28"/>
        </w:rPr>
        <w:br w:type="page"/>
      </w:r>
    </w:p>
    <w:p w:rsidR="007D6619" w:rsidRDefault="007D6619" w:rsidP="005F08CB">
      <w:pPr>
        <w:pStyle w:val="3"/>
        <w:ind w:firstLine="567"/>
        <w:rPr>
          <w:szCs w:val="28"/>
          <w:lang w:val="ru-RU"/>
        </w:rPr>
      </w:pPr>
      <w:bookmarkStart w:id="89" w:name="_Toc370887695"/>
      <w:bookmarkStart w:id="90" w:name="_Toc374028978"/>
      <w:r w:rsidRPr="00E546C5">
        <w:rPr>
          <w:szCs w:val="28"/>
          <w:lang w:val="ru-RU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r w:rsidRPr="00832276">
        <w:rPr>
          <w:szCs w:val="28"/>
          <w:lang w:val="ru-RU"/>
        </w:rPr>
        <w:t>.</w:t>
      </w:r>
      <w:bookmarkEnd w:id="89"/>
      <w:bookmarkEnd w:id="90"/>
    </w:p>
    <w:p w:rsidR="007D6619" w:rsidRDefault="007D6619" w:rsidP="00A12265">
      <w:pPr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Перспективные балансы теплоносителя и соответствующей им рекомендуемой производительности водоподготовительных установок приведен в таблице 5.1.1.</w:t>
      </w:r>
    </w:p>
    <w:p w:rsidR="007D6619" w:rsidRDefault="007D6619" w:rsidP="00A12265">
      <w:pPr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5.1.1.</w:t>
      </w:r>
    </w:p>
    <w:p w:rsidR="007D6619" w:rsidRDefault="007D6619" w:rsidP="00A12265">
      <w:pPr>
        <w:spacing w:after="120"/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Перспективные б</w:t>
      </w:r>
      <w:r w:rsidRPr="00806E50">
        <w:rPr>
          <w:b/>
          <w:sz w:val="28"/>
          <w:szCs w:val="28"/>
          <w:lang w:eastAsia="zh-CN"/>
        </w:rPr>
        <w:t>алансы теплоносителя.</w:t>
      </w:r>
    </w:p>
    <w:tbl>
      <w:tblPr>
        <w:tblW w:w="9640" w:type="dxa"/>
        <w:jc w:val="center"/>
        <w:tblLook w:val="00A0" w:firstRow="1" w:lastRow="0" w:firstColumn="1" w:lastColumn="0" w:noHBand="0" w:noVBand="0"/>
      </w:tblPr>
      <w:tblGrid>
        <w:gridCol w:w="560"/>
        <w:gridCol w:w="2901"/>
        <w:gridCol w:w="2200"/>
        <w:gridCol w:w="1959"/>
        <w:gridCol w:w="2020"/>
      </w:tblGrid>
      <w:tr w:rsidR="007D6619" w:rsidRPr="008F1E77" w:rsidTr="008F1E77">
        <w:trPr>
          <w:trHeight w:val="2115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№ п/п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Котельная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 xml:space="preserve">Объем воды </w:t>
            </w:r>
            <w:r w:rsidRPr="008F1E77">
              <w:br/>
              <w:t xml:space="preserve">на разовое </w:t>
            </w:r>
            <w:r w:rsidRPr="008F1E77">
              <w:br/>
              <w:t>заполнение</w:t>
            </w:r>
            <w:r w:rsidRPr="008F1E77">
              <w:br/>
              <w:t xml:space="preserve"> системы </w:t>
            </w:r>
            <w:r w:rsidRPr="008F1E77">
              <w:br/>
              <w:t>теплоснабжения, м</w:t>
            </w:r>
            <w:r w:rsidRPr="008F1E77">
              <w:rPr>
                <w:vertAlign w:val="superscript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 xml:space="preserve">Объем воды </w:t>
            </w:r>
            <w:r w:rsidRPr="008F1E77">
              <w:br/>
              <w:t xml:space="preserve">на подпитку </w:t>
            </w:r>
            <w:r w:rsidRPr="008F1E77">
              <w:br/>
              <w:t xml:space="preserve">системы </w:t>
            </w:r>
            <w:r w:rsidRPr="008F1E77">
              <w:br/>
              <w:t xml:space="preserve">теплоснабжения, </w:t>
            </w:r>
            <w:r w:rsidRPr="008F1E77">
              <w:br/>
              <w:t>м</w:t>
            </w:r>
            <w:r w:rsidRPr="008F1E77">
              <w:rPr>
                <w:vertAlign w:val="superscript"/>
              </w:rPr>
              <w:t>3</w:t>
            </w:r>
            <w:r w:rsidRPr="008F1E77">
              <w:t>/ч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Общее количество воды для годовой выработки тепла, м</w:t>
            </w:r>
            <w:r w:rsidRPr="008F1E77">
              <w:rPr>
                <w:vertAlign w:val="superscript"/>
              </w:rPr>
              <w:t>3</w:t>
            </w:r>
            <w:r w:rsidRPr="008F1E77">
              <w:t>/год</w:t>
            </w:r>
          </w:p>
        </w:tc>
      </w:tr>
      <w:tr w:rsidR="007D6619" w:rsidRPr="008F1E77" w:rsidTr="008F1E77">
        <w:trPr>
          <w:trHeight w:val="12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235EA" w:rsidRDefault="007D6619" w:rsidP="0072240F">
            <w:r w:rsidRPr="008235EA">
              <w:t>Отопительная котельная с. Санаторий Воробьево</w:t>
            </w:r>
            <w:r w:rsidR="0072240F" w:rsidRPr="008235EA">
              <w:t xml:space="preserve"> </w:t>
            </w:r>
            <w:r w:rsidRPr="008235EA">
              <w:t>(</w:t>
            </w:r>
            <w:r w:rsidR="0072240F" w:rsidRPr="008235EA">
              <w:t>Малоярославецкая районная администрация МР «Малоярославецкий район»</w:t>
            </w:r>
            <w:r w:rsidRPr="008235EA">
              <w:t>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8235EA" w:rsidP="008F1E77">
            <w:pPr>
              <w:jc w:val="center"/>
            </w:pPr>
            <w:r>
              <w:t>207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8235EA" w:rsidP="008F1E77">
            <w:pPr>
              <w:jc w:val="center"/>
            </w:pPr>
            <w:r>
              <w:t>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235EA" w:rsidRDefault="007D6619" w:rsidP="008F1E77">
            <w:pPr>
              <w:jc w:val="center"/>
            </w:pPr>
            <w:r w:rsidRPr="008235EA">
              <w:t>20563</w:t>
            </w:r>
          </w:p>
        </w:tc>
      </w:tr>
      <w:tr w:rsidR="007D6619" w:rsidRPr="008F1E77" w:rsidTr="008F1E77">
        <w:trPr>
          <w:trHeight w:val="12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619" w:rsidRPr="008F1E77" w:rsidRDefault="007D6619" w:rsidP="0072240F">
            <w:r w:rsidRPr="008F1E77">
              <w:t>Отопительная котельная д. Степичево (</w:t>
            </w:r>
            <w:r w:rsidR="0072240F">
              <w:t>Малоярославецкая районная а</w:t>
            </w:r>
            <w:r w:rsidRPr="008F1E77">
              <w:t xml:space="preserve">дминистрация МР </w:t>
            </w:r>
            <w:r w:rsidR="0072240F">
              <w:t>«</w:t>
            </w:r>
            <w:r w:rsidRPr="008F1E77">
              <w:t>Малоярославецк</w:t>
            </w:r>
            <w:r w:rsidR="0072240F">
              <w:t>ий</w:t>
            </w:r>
            <w:r w:rsidRPr="008F1E77">
              <w:t xml:space="preserve"> район</w:t>
            </w:r>
            <w:r w:rsidR="0072240F">
              <w:t>»</w:t>
            </w:r>
            <w:r w:rsidRPr="008F1E77">
              <w:t>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12,8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0,10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6619" w:rsidRPr="008F1E77" w:rsidRDefault="007D6619" w:rsidP="008F1E77">
            <w:pPr>
              <w:jc w:val="center"/>
            </w:pPr>
            <w:r w:rsidRPr="008F1E77">
              <w:t>484</w:t>
            </w:r>
          </w:p>
        </w:tc>
      </w:tr>
    </w:tbl>
    <w:p w:rsidR="007D6619" w:rsidRPr="00806E50" w:rsidRDefault="007D6619" w:rsidP="00A12265">
      <w:pPr>
        <w:jc w:val="center"/>
        <w:rPr>
          <w:b/>
          <w:sz w:val="28"/>
          <w:szCs w:val="28"/>
          <w:lang w:eastAsia="zh-CN"/>
        </w:rPr>
      </w:pPr>
    </w:p>
    <w:p w:rsidR="007D6619" w:rsidRPr="00A12265" w:rsidRDefault="007D6619" w:rsidP="00A12265">
      <w:pPr>
        <w:ind w:firstLine="567"/>
        <w:jc w:val="both"/>
        <w:rPr>
          <w:sz w:val="28"/>
          <w:szCs w:val="28"/>
          <w:lang w:eastAsia="zh-CN"/>
        </w:rPr>
      </w:pPr>
      <w:r w:rsidRPr="00A12265">
        <w:rPr>
          <w:sz w:val="28"/>
          <w:szCs w:val="28"/>
          <w:lang w:eastAsia="zh-CN"/>
        </w:rPr>
        <w:t>Производительность водоподготовительных установок должна соответствовать установленной мощности котельных, в полном объеме обеспечивать подпитку системы теплоснабжения, в том числе в аварийном режиме. В соответствии с требованиями СНиП 41-02-2003 «Тепловые сети» расчетный часовой расход воды для определения производительности водоподготовки в закрытых системах теплоснабжения должен быть не менее 0,75% от фактического объема воды в трубопроводах тепловых сетей и присоединенных к ним системах</w:t>
      </w:r>
      <w:r>
        <w:rPr>
          <w:sz w:val="28"/>
          <w:szCs w:val="28"/>
          <w:lang w:eastAsia="zh-CN"/>
        </w:rPr>
        <w:t xml:space="preserve"> отопления и вентиляции зданий.</w:t>
      </w:r>
    </w:p>
    <w:p w:rsidR="007D6619" w:rsidRDefault="007D6619" w:rsidP="00A12265">
      <w:pPr>
        <w:ind w:firstLine="567"/>
        <w:jc w:val="both"/>
        <w:rPr>
          <w:sz w:val="28"/>
          <w:szCs w:val="28"/>
          <w:lang w:eastAsia="zh-CN"/>
        </w:rPr>
      </w:pPr>
    </w:p>
    <w:p w:rsidR="007D6619" w:rsidRPr="00E546C5" w:rsidRDefault="007D6619" w:rsidP="00E546C5">
      <w:pPr>
        <w:rPr>
          <w:lang w:eastAsia="zh-CN"/>
        </w:rPr>
      </w:pPr>
    </w:p>
    <w:p w:rsidR="007D6619" w:rsidRDefault="007D6619">
      <w:pPr>
        <w:rPr>
          <w:b/>
          <w:bCs/>
          <w:sz w:val="28"/>
          <w:szCs w:val="28"/>
          <w:lang w:eastAsia="zh-CN"/>
        </w:rPr>
      </w:pPr>
      <w:r>
        <w:rPr>
          <w:szCs w:val="28"/>
        </w:rPr>
        <w:br w:type="page"/>
      </w:r>
    </w:p>
    <w:p w:rsidR="007D6619" w:rsidRDefault="007D6619">
      <w:pPr>
        <w:rPr>
          <w:b/>
          <w:bCs/>
          <w:sz w:val="28"/>
          <w:szCs w:val="28"/>
          <w:lang w:eastAsia="zh-CN"/>
        </w:rPr>
      </w:pPr>
    </w:p>
    <w:p w:rsidR="007D6619" w:rsidRDefault="007D6619" w:rsidP="00E546C5">
      <w:pPr>
        <w:pStyle w:val="3"/>
        <w:rPr>
          <w:szCs w:val="28"/>
          <w:lang w:val="ru-RU"/>
        </w:rPr>
      </w:pPr>
      <w:bookmarkStart w:id="91" w:name="_Toc370887697"/>
      <w:bookmarkStart w:id="92" w:name="_Toc374028980"/>
      <w:r w:rsidRPr="00E546C5">
        <w:rPr>
          <w:szCs w:val="28"/>
          <w:lang w:val="ru-RU"/>
        </w:rPr>
        <w:t>Предложения по строительству и реконструкции тепловых сетей, и сооружений на них</w:t>
      </w:r>
      <w:r w:rsidRPr="00832276">
        <w:rPr>
          <w:szCs w:val="28"/>
          <w:lang w:val="ru-RU"/>
        </w:rPr>
        <w:t>.</w:t>
      </w:r>
      <w:bookmarkEnd w:id="91"/>
      <w:bookmarkEnd w:id="92"/>
    </w:p>
    <w:p w:rsidR="007D6619" w:rsidRDefault="007D6619" w:rsidP="00AE1C43">
      <w:pPr>
        <w:ind w:firstLine="708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Тепловые сети котельной расположенной в д. Степичево находятся в удовлетворительном состоянии, мероприятий по их замене в данной схеме не предусмотрено. ООО «Санаторий Воробьево» данных о строительстве и реконструкции тепловых сетей находящихся на территории с. Санаторий Воробьево не предоставило.</w:t>
      </w:r>
    </w:p>
    <w:p w:rsidR="007D6619" w:rsidRDefault="007D6619" w:rsidP="00AE1C43">
      <w:pPr>
        <w:ind w:firstLine="708"/>
        <w:jc w:val="both"/>
        <w:rPr>
          <w:sz w:val="28"/>
          <w:szCs w:val="28"/>
          <w:lang w:eastAsia="zh-CN"/>
        </w:rPr>
        <w:sectPr w:rsidR="007D6619" w:rsidSect="000A37BB">
          <w:footerReference w:type="even" r:id="rId27"/>
          <w:footerReference w:type="default" r:id="rId28"/>
          <w:pgSz w:w="11906" w:h="16838"/>
          <w:pgMar w:top="1134" w:right="851" w:bottom="1134" w:left="1701" w:header="709" w:footer="454" w:gutter="0"/>
          <w:cols w:space="708"/>
          <w:titlePg/>
          <w:docGrid w:linePitch="360"/>
        </w:sectPr>
      </w:pPr>
    </w:p>
    <w:p w:rsidR="007D6619" w:rsidRPr="008235EA" w:rsidRDefault="007D6619" w:rsidP="00E915FB">
      <w:pPr>
        <w:pStyle w:val="3"/>
        <w:spacing w:before="240" w:after="0"/>
        <w:rPr>
          <w:szCs w:val="28"/>
          <w:lang w:val="ru-RU"/>
        </w:rPr>
      </w:pPr>
      <w:bookmarkStart w:id="93" w:name="_Toc370887699"/>
      <w:bookmarkStart w:id="94" w:name="_Toc374028982"/>
      <w:r w:rsidRPr="008235EA">
        <w:rPr>
          <w:szCs w:val="28"/>
          <w:lang w:val="ru-RU"/>
        </w:rPr>
        <w:t>Оценка надежности теплоснабжения.</w:t>
      </w:r>
      <w:bookmarkEnd w:id="93"/>
      <w:bookmarkEnd w:id="94"/>
    </w:p>
    <w:p w:rsidR="007D6619" w:rsidRPr="008235EA" w:rsidRDefault="007D6619" w:rsidP="00BB7621">
      <w:pPr>
        <w:ind w:right="193" w:firstLine="708"/>
        <w:jc w:val="both"/>
        <w:rPr>
          <w:sz w:val="28"/>
          <w:szCs w:val="28"/>
          <w:lang w:eastAsia="zh-CN"/>
        </w:rPr>
      </w:pPr>
      <w:r w:rsidRPr="008235EA">
        <w:rPr>
          <w:sz w:val="28"/>
          <w:szCs w:val="28"/>
          <w:lang w:eastAsia="zh-CN"/>
        </w:rPr>
        <w:t>На территории СП «Деревня Воробьево» потребители тепловой энергии, относятся ко второй категории надежности, отапливаются от котельной с. Санаторий Воробьево и д. Степичево.</w:t>
      </w:r>
    </w:p>
    <w:p w:rsidR="007D6619" w:rsidRDefault="007D6619" w:rsidP="005851B1">
      <w:pPr>
        <w:ind w:right="193" w:firstLine="709"/>
        <w:jc w:val="both"/>
        <w:rPr>
          <w:sz w:val="28"/>
          <w:szCs w:val="28"/>
          <w:lang w:eastAsia="zh-CN"/>
        </w:rPr>
      </w:pPr>
      <w:r w:rsidRPr="008235EA">
        <w:rPr>
          <w:sz w:val="28"/>
          <w:szCs w:val="28"/>
          <w:lang w:eastAsia="zh-CN"/>
        </w:rPr>
        <w:t>В соответствии с требованиями</w:t>
      </w:r>
      <w:r>
        <w:rPr>
          <w:sz w:val="28"/>
          <w:szCs w:val="28"/>
          <w:lang w:eastAsia="zh-CN"/>
        </w:rPr>
        <w:t xml:space="preserve"> СНиП 41-02-2003 «Тепловые сети» подача тепловой энергии на отопление в течение периода ремонтно-восстановительных работ для потребителей второй категории надежности производиться по следующим параметрам:</w:t>
      </w:r>
    </w:p>
    <w:p w:rsidR="007D6619" w:rsidRDefault="007D6619" w:rsidP="00E915FB">
      <w:pPr>
        <w:spacing w:after="120"/>
        <w:ind w:right="193" w:firstLine="709"/>
        <w:jc w:val="right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Таблица 9.1.1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119"/>
        <w:gridCol w:w="1080"/>
        <w:gridCol w:w="1080"/>
        <w:gridCol w:w="1260"/>
        <w:gridCol w:w="1100"/>
      </w:tblGrid>
      <w:tr w:rsidR="007D6619" w:rsidRPr="009E17BF" w:rsidTr="00697815">
        <w:trPr>
          <w:trHeight w:val="385"/>
          <w:jc w:val="center"/>
        </w:trPr>
        <w:tc>
          <w:tcPr>
            <w:tcW w:w="3528" w:type="dxa"/>
            <w:vMerge w:val="restart"/>
            <w:vAlign w:val="center"/>
          </w:tcPr>
          <w:p w:rsidR="007D6619" w:rsidRPr="009E17BF" w:rsidRDefault="007D6619" w:rsidP="00930965">
            <w:pPr>
              <w:ind w:right="193"/>
              <w:rPr>
                <w:lang w:eastAsia="zh-CN"/>
              </w:rPr>
            </w:pPr>
            <w:r w:rsidRPr="009E17BF">
              <w:rPr>
                <w:lang w:eastAsia="zh-CN"/>
              </w:rPr>
              <w:t>Н</w:t>
            </w:r>
            <w:r>
              <w:rPr>
                <w:lang w:eastAsia="zh-CN"/>
              </w:rPr>
              <w:t>аименование показателя</w:t>
            </w:r>
          </w:p>
        </w:tc>
        <w:tc>
          <w:tcPr>
            <w:tcW w:w="5639" w:type="dxa"/>
            <w:gridSpan w:val="5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Температура наружного воздуха, °С</w:t>
            </w:r>
          </w:p>
        </w:tc>
      </w:tr>
      <w:tr w:rsidR="007D6619" w:rsidRPr="009E17BF" w:rsidTr="00697815">
        <w:trPr>
          <w:trHeight w:val="248"/>
          <w:jc w:val="center"/>
        </w:trPr>
        <w:tc>
          <w:tcPr>
            <w:tcW w:w="3528" w:type="dxa"/>
            <w:vMerge/>
            <w:vAlign w:val="center"/>
          </w:tcPr>
          <w:p w:rsidR="007D6619" w:rsidRPr="009E17BF" w:rsidRDefault="007D6619" w:rsidP="00930965">
            <w:pPr>
              <w:ind w:right="193"/>
              <w:rPr>
                <w:lang w:eastAsia="zh-CN"/>
              </w:rPr>
            </w:pPr>
          </w:p>
        </w:tc>
        <w:tc>
          <w:tcPr>
            <w:tcW w:w="1119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-10</w:t>
            </w:r>
          </w:p>
        </w:tc>
        <w:tc>
          <w:tcPr>
            <w:tcW w:w="108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-20</w:t>
            </w:r>
          </w:p>
        </w:tc>
        <w:tc>
          <w:tcPr>
            <w:tcW w:w="108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-30</w:t>
            </w:r>
          </w:p>
        </w:tc>
        <w:tc>
          <w:tcPr>
            <w:tcW w:w="126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-40</w:t>
            </w:r>
          </w:p>
        </w:tc>
        <w:tc>
          <w:tcPr>
            <w:tcW w:w="110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-50</w:t>
            </w:r>
          </w:p>
        </w:tc>
      </w:tr>
      <w:tr w:rsidR="007D6619" w:rsidRPr="009E17BF" w:rsidTr="00930965">
        <w:trPr>
          <w:jc w:val="center"/>
        </w:trPr>
        <w:tc>
          <w:tcPr>
            <w:tcW w:w="3528" w:type="dxa"/>
            <w:vAlign w:val="center"/>
          </w:tcPr>
          <w:p w:rsidR="007D6619" w:rsidRPr="009E17BF" w:rsidRDefault="007D6619" w:rsidP="005851B1">
            <w:pPr>
              <w:ind w:right="193"/>
              <w:rPr>
                <w:lang w:eastAsia="zh-CN"/>
              </w:rPr>
            </w:pPr>
            <w:r>
              <w:rPr>
                <w:lang w:eastAsia="zh-CN"/>
              </w:rPr>
              <w:t>Допустимое снижение подачи тепловой энергии, % до</w:t>
            </w:r>
          </w:p>
        </w:tc>
        <w:tc>
          <w:tcPr>
            <w:tcW w:w="1119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78</w:t>
            </w:r>
          </w:p>
        </w:tc>
        <w:tc>
          <w:tcPr>
            <w:tcW w:w="108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84</w:t>
            </w:r>
          </w:p>
        </w:tc>
        <w:tc>
          <w:tcPr>
            <w:tcW w:w="108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87</w:t>
            </w:r>
          </w:p>
        </w:tc>
        <w:tc>
          <w:tcPr>
            <w:tcW w:w="126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89</w:t>
            </w:r>
          </w:p>
        </w:tc>
        <w:tc>
          <w:tcPr>
            <w:tcW w:w="1100" w:type="dxa"/>
            <w:vAlign w:val="center"/>
          </w:tcPr>
          <w:p w:rsidR="007D6619" w:rsidRPr="009E17BF" w:rsidRDefault="007D6619" w:rsidP="00930965">
            <w:pPr>
              <w:ind w:right="193"/>
              <w:jc w:val="center"/>
              <w:rPr>
                <w:lang w:eastAsia="zh-CN"/>
              </w:rPr>
            </w:pPr>
            <w:r>
              <w:rPr>
                <w:lang w:eastAsia="zh-CN"/>
              </w:rPr>
              <w:t>91</w:t>
            </w:r>
          </w:p>
        </w:tc>
      </w:tr>
    </w:tbl>
    <w:p w:rsidR="007D6619" w:rsidRDefault="007D6619" w:rsidP="00BB7621">
      <w:pPr>
        <w:spacing w:before="120"/>
        <w:ind w:right="193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Вышеприведенные требования обеспечиваются </w:t>
      </w:r>
      <w:r w:rsidRPr="00883116">
        <w:rPr>
          <w:sz w:val="28"/>
          <w:szCs w:val="28"/>
          <w:lang w:eastAsia="zh-CN"/>
        </w:rPr>
        <w:t>резервирование</w:t>
      </w:r>
      <w:r>
        <w:rPr>
          <w:sz w:val="28"/>
          <w:szCs w:val="28"/>
          <w:lang w:eastAsia="zh-CN"/>
        </w:rPr>
        <w:t>м</w:t>
      </w:r>
      <w:r w:rsidRPr="00883116">
        <w:rPr>
          <w:sz w:val="28"/>
          <w:szCs w:val="28"/>
          <w:lang w:eastAsia="zh-CN"/>
        </w:rPr>
        <w:t xml:space="preserve"> элементо</w:t>
      </w:r>
      <w:r>
        <w:rPr>
          <w:sz w:val="28"/>
          <w:szCs w:val="28"/>
          <w:lang w:eastAsia="zh-CN"/>
        </w:rPr>
        <w:t>в оборудования – группа ос</w:t>
      </w:r>
      <w:r w:rsidRPr="00883116">
        <w:rPr>
          <w:sz w:val="28"/>
          <w:szCs w:val="28"/>
          <w:lang w:eastAsia="zh-CN"/>
        </w:rPr>
        <w:t>новных элементов резервируется замещением одним или несколькими элементами, каждый</w:t>
      </w:r>
      <w:r>
        <w:rPr>
          <w:sz w:val="28"/>
          <w:szCs w:val="28"/>
          <w:lang w:eastAsia="zh-CN"/>
        </w:rPr>
        <w:t xml:space="preserve"> </w:t>
      </w:r>
      <w:r w:rsidRPr="00883116">
        <w:rPr>
          <w:sz w:val="28"/>
          <w:szCs w:val="28"/>
          <w:lang w:eastAsia="zh-CN"/>
        </w:rPr>
        <w:t>из которых может заменить любой отказавший основной элемент в данной группе</w:t>
      </w:r>
      <w:r>
        <w:rPr>
          <w:sz w:val="28"/>
          <w:szCs w:val="28"/>
          <w:lang w:eastAsia="zh-CN"/>
        </w:rPr>
        <w:t xml:space="preserve"> (резервные котлы, насосное оборудование).</w:t>
      </w:r>
    </w:p>
    <w:p w:rsidR="007D6619" w:rsidRDefault="007D6619" w:rsidP="00697815">
      <w:pPr>
        <w:pStyle w:val="3"/>
        <w:spacing w:before="120"/>
        <w:rPr>
          <w:szCs w:val="28"/>
          <w:lang w:val="ru-RU"/>
        </w:rPr>
      </w:pPr>
      <w:bookmarkStart w:id="95" w:name="_Toc370887700"/>
      <w:bookmarkStart w:id="96" w:name="_Toc374028983"/>
      <w:r w:rsidRPr="00E546C5">
        <w:rPr>
          <w:szCs w:val="28"/>
          <w:lang w:val="ru-RU"/>
        </w:rPr>
        <w:t>Обоснование инвестиций в строительство, реконструкцию и техническое перевооружение</w:t>
      </w:r>
      <w:r w:rsidRPr="00832276">
        <w:rPr>
          <w:szCs w:val="28"/>
          <w:lang w:val="ru-RU"/>
        </w:rPr>
        <w:t>.</w:t>
      </w:r>
      <w:bookmarkEnd w:id="95"/>
      <w:bookmarkEnd w:id="96"/>
    </w:p>
    <w:p w:rsidR="007D6619" w:rsidRDefault="007D6619" w:rsidP="005851B1">
      <w:pPr>
        <w:ind w:firstLine="567"/>
        <w:jc w:val="both"/>
        <w:rPr>
          <w:sz w:val="28"/>
          <w:szCs w:val="28"/>
        </w:rPr>
      </w:pPr>
      <w:r w:rsidRPr="0070511E">
        <w:rPr>
          <w:sz w:val="28"/>
          <w:szCs w:val="28"/>
        </w:rPr>
        <w:t xml:space="preserve">Теплоснабжение </w:t>
      </w:r>
      <w:r w:rsidR="00FE5131">
        <w:rPr>
          <w:sz w:val="28"/>
          <w:szCs w:val="28"/>
        </w:rPr>
        <w:t>планируемых</w:t>
      </w:r>
      <w:r w:rsidRPr="0070511E">
        <w:rPr>
          <w:sz w:val="28"/>
          <w:szCs w:val="28"/>
        </w:rPr>
        <w:t xml:space="preserve"> к строительству объектов </w:t>
      </w:r>
      <w:r>
        <w:rPr>
          <w:sz w:val="28"/>
          <w:szCs w:val="28"/>
        </w:rPr>
        <w:t xml:space="preserve">жилого фонда </w:t>
      </w:r>
      <w:r w:rsidRPr="0070511E">
        <w:rPr>
          <w:sz w:val="28"/>
          <w:szCs w:val="28"/>
        </w:rPr>
        <w:t>предусматривается от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индивидуальных источников тепловой энергии</w:t>
      </w:r>
      <w:r>
        <w:rPr>
          <w:sz w:val="28"/>
          <w:szCs w:val="28"/>
        </w:rPr>
        <w:t xml:space="preserve">. </w:t>
      </w:r>
      <w:r w:rsidRPr="0070511E">
        <w:rPr>
          <w:sz w:val="28"/>
          <w:szCs w:val="28"/>
        </w:rPr>
        <w:t>При этом в качестве основного</w:t>
      </w:r>
      <w:r>
        <w:rPr>
          <w:sz w:val="28"/>
          <w:szCs w:val="28"/>
        </w:rPr>
        <w:t xml:space="preserve"> </w:t>
      </w:r>
      <w:r w:rsidRPr="0070511E">
        <w:rPr>
          <w:sz w:val="28"/>
          <w:szCs w:val="28"/>
        </w:rPr>
        <w:t>вида топлива индивидуальных источников предусматривается природный газ.</w:t>
      </w:r>
    </w:p>
    <w:p w:rsidR="007D6619" w:rsidRDefault="007D6619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Преимущества использования индивидуальных (поквартирных) источников тепла:</w:t>
      </w:r>
    </w:p>
    <w:p w:rsidR="007D6619" w:rsidRDefault="007D6619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разница в ценах на природный газ для автономных и существующих в системе централизованных источников тепла;</w:t>
      </w:r>
    </w:p>
    <w:p w:rsidR="007D6619" w:rsidRDefault="007D6619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отсутствие потерь при передаче тепловой энергии от источника к потребителю;</w:t>
      </w:r>
    </w:p>
    <w:p w:rsidR="007D6619" w:rsidRDefault="007D6619" w:rsidP="005851B1">
      <w:pPr>
        <w:ind w:right="193"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ab/>
        <w:t>– возможность снижения затрат тепловой энергии за счет регулировки нагрузки самим потребителем.</w:t>
      </w:r>
    </w:p>
    <w:sectPr w:rsidR="007D6619" w:rsidSect="00FD6887">
      <w:pgSz w:w="11906" w:h="16838"/>
      <w:pgMar w:top="1134" w:right="851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39D" w:rsidRDefault="00B8039D">
      <w:r>
        <w:separator/>
      </w:r>
    </w:p>
  </w:endnote>
  <w:endnote w:type="continuationSeparator" w:id="0">
    <w:p w:rsidR="00B8039D" w:rsidRDefault="00B80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080F0000" w:usb2="00000010" w:usb3="00000000" w:csb0="0012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A8378A">
      <w:rPr>
        <w:noProof/>
      </w:rPr>
      <w:t>2</w:t>
    </w:r>
    <w:r>
      <w:rPr>
        <w:noProof/>
      </w:rPr>
      <w:fldChar w:fldCharType="end"/>
    </w:r>
  </w:p>
  <w:p w:rsidR="00B8039D" w:rsidRDefault="00B8039D">
    <w:pPr>
      <w:pStyle w:val="a5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378A">
      <w:rPr>
        <w:rStyle w:val="a7"/>
        <w:noProof/>
      </w:rPr>
      <w:t>48</w: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>
    <w:pPr>
      <w:pStyle w:val="a5"/>
      <w:jc w:val="right"/>
    </w:pPr>
  </w:p>
  <w:p w:rsidR="00B8039D" w:rsidRDefault="00B8039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378A">
      <w:rPr>
        <w:rStyle w:val="a7"/>
        <w:noProof/>
      </w:rPr>
      <w:t>15</w: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A8378A">
      <w:rPr>
        <w:noProof/>
      </w:rPr>
      <w:t>13</w:t>
    </w:r>
    <w:r>
      <w:rPr>
        <w:noProof/>
      </w:rPr>
      <w:fldChar w:fldCharType="end"/>
    </w:r>
  </w:p>
  <w:p w:rsidR="00B8039D" w:rsidRDefault="00B8039D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378A">
      <w:rPr>
        <w:rStyle w:val="a7"/>
        <w:noProof/>
      </w:rPr>
      <w:t>22</w: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A8378A">
      <w:rPr>
        <w:noProof/>
      </w:rPr>
      <w:t>17</w:t>
    </w:r>
    <w:r>
      <w:rPr>
        <w:noProof/>
      </w:rPr>
      <w:fldChar w:fldCharType="end"/>
    </w:r>
  </w:p>
  <w:p w:rsidR="00B8039D" w:rsidRDefault="00B8039D">
    <w:pPr>
      <w:pStyle w:val="a5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39D" w:rsidRDefault="00B8039D" w:rsidP="0026575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039D" w:rsidRDefault="00B8039D" w:rsidP="00D906D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39D" w:rsidRDefault="00B8039D">
      <w:r>
        <w:separator/>
      </w:r>
    </w:p>
  </w:footnote>
  <w:footnote w:type="continuationSeparator" w:id="0">
    <w:p w:rsidR="00B8039D" w:rsidRDefault="00B80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4E6A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pStyle w:val="a"/>
      <w:lvlText w:val=""/>
      <w:lvlJc w:val="left"/>
      <w:pPr>
        <w:tabs>
          <w:tab w:val="num" w:pos="1673"/>
        </w:tabs>
        <w:ind w:left="1673" w:hanging="255"/>
      </w:pPr>
      <w:rPr>
        <w:rFonts w:ascii="Symbol" w:hAnsi="Symbol"/>
      </w:rPr>
    </w:lvl>
  </w:abstractNum>
  <w:abstractNum w:abstractNumId="3" w15:restartNumberingAfterBreak="0">
    <w:nsid w:val="02A057EC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 w15:restartNumberingAfterBreak="0">
    <w:nsid w:val="03C0089A"/>
    <w:multiLevelType w:val="hybridMultilevel"/>
    <w:tmpl w:val="6DDE4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E237E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0E6F7362"/>
    <w:multiLevelType w:val="hybridMultilevel"/>
    <w:tmpl w:val="F030282A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580CD2"/>
    <w:multiLevelType w:val="hybridMultilevel"/>
    <w:tmpl w:val="65443C0E"/>
    <w:lvl w:ilvl="0" w:tplc="9578AE9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199D5DD7"/>
    <w:multiLevelType w:val="hybridMultilevel"/>
    <w:tmpl w:val="77DA4AA6"/>
    <w:lvl w:ilvl="0" w:tplc="A4F6ED2E">
      <w:start w:val="1"/>
      <w:numFmt w:val="decimal"/>
      <w:lvlText w:val="Часть %1."/>
      <w:lvlJc w:val="left"/>
      <w:pPr>
        <w:ind w:left="185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  <w:rPr>
        <w:rFonts w:cs="Times New Roman"/>
      </w:rPr>
    </w:lvl>
  </w:abstractNum>
  <w:abstractNum w:abstractNumId="9" w15:restartNumberingAfterBreak="0">
    <w:nsid w:val="1B165CFB"/>
    <w:multiLevelType w:val="hybridMultilevel"/>
    <w:tmpl w:val="C05881BA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1F5A7B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 w15:restartNumberingAfterBreak="0">
    <w:nsid w:val="2A98516F"/>
    <w:multiLevelType w:val="hybridMultilevel"/>
    <w:tmpl w:val="AD6A2DDE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2A6A14"/>
    <w:multiLevelType w:val="hybridMultilevel"/>
    <w:tmpl w:val="A8B01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D5780"/>
    <w:multiLevelType w:val="hybridMultilevel"/>
    <w:tmpl w:val="024C5F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80E76"/>
    <w:multiLevelType w:val="hybridMultilevel"/>
    <w:tmpl w:val="D60AE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C3D4B"/>
    <w:multiLevelType w:val="hybridMultilevel"/>
    <w:tmpl w:val="5E788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94779"/>
    <w:multiLevelType w:val="hybridMultilevel"/>
    <w:tmpl w:val="049059C2"/>
    <w:lvl w:ilvl="0" w:tplc="437080C4">
      <w:start w:val="1"/>
      <w:numFmt w:val="decimal"/>
      <w:lvlText w:val="Раздел %1."/>
      <w:lvlJc w:val="left"/>
      <w:pPr>
        <w:ind w:left="7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7" w15:restartNumberingAfterBreak="0">
    <w:nsid w:val="3ACE429C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 w15:restartNumberingAfterBreak="0">
    <w:nsid w:val="3E5A3366"/>
    <w:multiLevelType w:val="hybridMultilevel"/>
    <w:tmpl w:val="FF2867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EE920C4"/>
    <w:multiLevelType w:val="hybridMultilevel"/>
    <w:tmpl w:val="B1825A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98F4788"/>
    <w:multiLevelType w:val="hybridMultilevel"/>
    <w:tmpl w:val="BE6CA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0324DB4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 w15:restartNumberingAfterBreak="0">
    <w:nsid w:val="574D766E"/>
    <w:multiLevelType w:val="hybridMultilevel"/>
    <w:tmpl w:val="80E8ECEA"/>
    <w:lvl w:ilvl="0" w:tplc="7FF8D546">
      <w:start w:val="1"/>
      <w:numFmt w:val="decimal"/>
      <w:lvlText w:val="Глава %1."/>
      <w:lvlJc w:val="left"/>
      <w:pPr>
        <w:ind w:left="2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3" w15:restartNumberingAfterBreak="0">
    <w:nsid w:val="58CF56D1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B9D639B"/>
    <w:multiLevelType w:val="hybridMultilevel"/>
    <w:tmpl w:val="059CB0A4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FAB73E4"/>
    <w:multiLevelType w:val="multilevel"/>
    <w:tmpl w:val="CC14B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3"/>
      <w:lvlText w:val="Глава 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5FE759B0"/>
    <w:multiLevelType w:val="hybridMultilevel"/>
    <w:tmpl w:val="90AA7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438D7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62593D5E"/>
    <w:multiLevelType w:val="hybridMultilevel"/>
    <w:tmpl w:val="1032B992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973306A"/>
    <w:multiLevelType w:val="hybridMultilevel"/>
    <w:tmpl w:val="A8124C5C"/>
    <w:lvl w:ilvl="0" w:tplc="81CE5F12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A075EB5"/>
    <w:multiLevelType w:val="hybridMultilevel"/>
    <w:tmpl w:val="015A5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DF497E"/>
    <w:multiLevelType w:val="hybridMultilevel"/>
    <w:tmpl w:val="6ACEE35C"/>
    <w:lvl w:ilvl="0" w:tplc="437080C4">
      <w:start w:val="1"/>
      <w:numFmt w:val="decimal"/>
      <w:lvlText w:val="Раздел 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B1B368E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E6C01A6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1DD7532"/>
    <w:multiLevelType w:val="hybridMultilevel"/>
    <w:tmpl w:val="6CE4DF1A"/>
    <w:lvl w:ilvl="0" w:tplc="A4F6ED2E">
      <w:start w:val="1"/>
      <w:numFmt w:val="decimal"/>
      <w:lvlText w:val="Часть 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27C3E48"/>
    <w:multiLevelType w:val="hybridMultilevel"/>
    <w:tmpl w:val="13C612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A63D61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7" w15:restartNumberingAfterBreak="0">
    <w:nsid w:val="75C3041D"/>
    <w:multiLevelType w:val="hybridMultilevel"/>
    <w:tmpl w:val="E6528A30"/>
    <w:lvl w:ilvl="0" w:tplc="81CE5F12">
      <w:start w:val="1"/>
      <w:numFmt w:val="decimal"/>
      <w:lvlText w:val="Часть %1."/>
      <w:lvlJc w:val="left"/>
      <w:pPr>
        <w:ind w:left="461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0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2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  <w:rPr>
        <w:rFonts w:cs="Times New Roman"/>
      </w:rPr>
    </w:lvl>
  </w:abstractNum>
  <w:abstractNum w:abstractNumId="38" w15:restartNumberingAfterBreak="0">
    <w:nsid w:val="78257B60"/>
    <w:multiLevelType w:val="hybridMultilevel"/>
    <w:tmpl w:val="8D068FB8"/>
    <w:lvl w:ilvl="0" w:tplc="341C7A5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 w15:restartNumberingAfterBreak="0">
    <w:nsid w:val="7BB34C3C"/>
    <w:multiLevelType w:val="hybridMultilevel"/>
    <w:tmpl w:val="A8E873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5"/>
  </w:num>
  <w:num w:numId="6">
    <w:abstractNumId w:val="1"/>
  </w:num>
  <w:num w:numId="7">
    <w:abstractNumId w:val="2"/>
  </w:num>
  <w:num w:numId="8">
    <w:abstractNumId w:val="0"/>
  </w:num>
  <w:num w:numId="9">
    <w:abstractNumId w:val="30"/>
  </w:num>
  <w:num w:numId="10">
    <w:abstractNumId w:val="13"/>
  </w:num>
  <w:num w:numId="11">
    <w:abstractNumId w:val="12"/>
  </w:num>
  <w:num w:numId="12">
    <w:abstractNumId w:val="35"/>
  </w:num>
  <w:num w:numId="13">
    <w:abstractNumId w:val="39"/>
  </w:num>
  <w:num w:numId="14">
    <w:abstractNumId w:val="14"/>
  </w:num>
  <w:num w:numId="15">
    <w:abstractNumId w:val="26"/>
  </w:num>
  <w:num w:numId="16">
    <w:abstractNumId w:val="18"/>
  </w:num>
  <w:num w:numId="17">
    <w:abstractNumId w:val="20"/>
  </w:num>
  <w:num w:numId="18">
    <w:abstractNumId w:val="22"/>
  </w:num>
  <w:num w:numId="19">
    <w:abstractNumId w:val="37"/>
  </w:num>
  <w:num w:numId="20">
    <w:abstractNumId w:val="16"/>
  </w:num>
  <w:num w:numId="21">
    <w:abstractNumId w:val="6"/>
  </w:num>
  <w:num w:numId="22">
    <w:abstractNumId w:val="29"/>
  </w:num>
  <w:num w:numId="23">
    <w:abstractNumId w:val="28"/>
  </w:num>
  <w:num w:numId="24">
    <w:abstractNumId w:val="24"/>
  </w:num>
  <w:num w:numId="25">
    <w:abstractNumId w:val="11"/>
  </w:num>
  <w:num w:numId="26">
    <w:abstractNumId w:val="8"/>
  </w:num>
  <w:num w:numId="27">
    <w:abstractNumId w:val="31"/>
  </w:num>
  <w:num w:numId="28">
    <w:abstractNumId w:val="33"/>
  </w:num>
  <w:num w:numId="29">
    <w:abstractNumId w:val="34"/>
  </w:num>
  <w:num w:numId="30">
    <w:abstractNumId w:val="23"/>
  </w:num>
  <w:num w:numId="31">
    <w:abstractNumId w:val="32"/>
  </w:num>
  <w:num w:numId="32">
    <w:abstractNumId w:val="9"/>
  </w:num>
  <w:num w:numId="33">
    <w:abstractNumId w:val="15"/>
  </w:num>
  <w:num w:numId="34">
    <w:abstractNumId w:val="7"/>
  </w:num>
  <w:num w:numId="35">
    <w:abstractNumId w:val="36"/>
  </w:num>
  <w:num w:numId="36">
    <w:abstractNumId w:val="27"/>
  </w:num>
  <w:num w:numId="37">
    <w:abstractNumId w:val="21"/>
  </w:num>
  <w:num w:numId="38">
    <w:abstractNumId w:val="38"/>
  </w:num>
  <w:num w:numId="39">
    <w:abstractNumId w:val="5"/>
  </w:num>
  <w:num w:numId="40">
    <w:abstractNumId w:val="19"/>
  </w:num>
  <w:num w:numId="41">
    <w:abstractNumId w:val="3"/>
  </w:num>
  <w:num w:numId="42">
    <w:abstractNumId w:val="17"/>
  </w:num>
  <w:num w:numId="43">
    <w:abstractNumId w:val="10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8D"/>
    <w:rsid w:val="00000D13"/>
    <w:rsid w:val="00001A5F"/>
    <w:rsid w:val="00002260"/>
    <w:rsid w:val="00003971"/>
    <w:rsid w:val="000039DE"/>
    <w:rsid w:val="00004C36"/>
    <w:rsid w:val="00010C06"/>
    <w:rsid w:val="00011594"/>
    <w:rsid w:val="0001299C"/>
    <w:rsid w:val="00013F32"/>
    <w:rsid w:val="0001574A"/>
    <w:rsid w:val="00016901"/>
    <w:rsid w:val="00017AAA"/>
    <w:rsid w:val="00020359"/>
    <w:rsid w:val="000204AC"/>
    <w:rsid w:val="000208F0"/>
    <w:rsid w:val="000210EB"/>
    <w:rsid w:val="0002245A"/>
    <w:rsid w:val="00023345"/>
    <w:rsid w:val="000233CF"/>
    <w:rsid w:val="000236E4"/>
    <w:rsid w:val="00024E0F"/>
    <w:rsid w:val="00026D27"/>
    <w:rsid w:val="00033418"/>
    <w:rsid w:val="0003456B"/>
    <w:rsid w:val="00034B2F"/>
    <w:rsid w:val="00034DAC"/>
    <w:rsid w:val="0003569D"/>
    <w:rsid w:val="0003760A"/>
    <w:rsid w:val="00037B0A"/>
    <w:rsid w:val="00044824"/>
    <w:rsid w:val="000452F3"/>
    <w:rsid w:val="00045DDE"/>
    <w:rsid w:val="00046FCB"/>
    <w:rsid w:val="00050CE4"/>
    <w:rsid w:val="00051253"/>
    <w:rsid w:val="00052677"/>
    <w:rsid w:val="00052CC7"/>
    <w:rsid w:val="00052E54"/>
    <w:rsid w:val="00054F88"/>
    <w:rsid w:val="00057AC7"/>
    <w:rsid w:val="00061065"/>
    <w:rsid w:val="00061FCC"/>
    <w:rsid w:val="0006292F"/>
    <w:rsid w:val="00063349"/>
    <w:rsid w:val="000671F6"/>
    <w:rsid w:val="00070238"/>
    <w:rsid w:val="00071CB3"/>
    <w:rsid w:val="00072270"/>
    <w:rsid w:val="00072EA2"/>
    <w:rsid w:val="00073765"/>
    <w:rsid w:val="000745C5"/>
    <w:rsid w:val="0007522F"/>
    <w:rsid w:val="0008163F"/>
    <w:rsid w:val="000822AF"/>
    <w:rsid w:val="00082BB4"/>
    <w:rsid w:val="00083562"/>
    <w:rsid w:val="000852BA"/>
    <w:rsid w:val="00085CD7"/>
    <w:rsid w:val="00087D8F"/>
    <w:rsid w:val="00090A77"/>
    <w:rsid w:val="000950E0"/>
    <w:rsid w:val="00095E22"/>
    <w:rsid w:val="00096B4C"/>
    <w:rsid w:val="000A161B"/>
    <w:rsid w:val="000A1BD9"/>
    <w:rsid w:val="000A34C3"/>
    <w:rsid w:val="000A37BB"/>
    <w:rsid w:val="000A4132"/>
    <w:rsid w:val="000A53C8"/>
    <w:rsid w:val="000B01E4"/>
    <w:rsid w:val="000B1731"/>
    <w:rsid w:val="000B3BE3"/>
    <w:rsid w:val="000B4BF1"/>
    <w:rsid w:val="000C2473"/>
    <w:rsid w:val="000C6405"/>
    <w:rsid w:val="000C6EC9"/>
    <w:rsid w:val="000D087A"/>
    <w:rsid w:val="000D14E5"/>
    <w:rsid w:val="000D2972"/>
    <w:rsid w:val="000D55CA"/>
    <w:rsid w:val="000D7062"/>
    <w:rsid w:val="000E04DB"/>
    <w:rsid w:val="000E19FE"/>
    <w:rsid w:val="000E35AA"/>
    <w:rsid w:val="000E4A49"/>
    <w:rsid w:val="000E7284"/>
    <w:rsid w:val="000F2E0F"/>
    <w:rsid w:val="000F31B2"/>
    <w:rsid w:val="000F332D"/>
    <w:rsid w:val="000F42B8"/>
    <w:rsid w:val="000F5677"/>
    <w:rsid w:val="000F7D84"/>
    <w:rsid w:val="000F7F6A"/>
    <w:rsid w:val="00102685"/>
    <w:rsid w:val="0010522C"/>
    <w:rsid w:val="001069C0"/>
    <w:rsid w:val="00110821"/>
    <w:rsid w:val="001123F3"/>
    <w:rsid w:val="001126E1"/>
    <w:rsid w:val="0011370B"/>
    <w:rsid w:val="00115D9D"/>
    <w:rsid w:val="0011640B"/>
    <w:rsid w:val="001176DB"/>
    <w:rsid w:val="00121CCC"/>
    <w:rsid w:val="00121F9E"/>
    <w:rsid w:val="001224E3"/>
    <w:rsid w:val="001249A9"/>
    <w:rsid w:val="00124DD7"/>
    <w:rsid w:val="00124F7A"/>
    <w:rsid w:val="00124FFF"/>
    <w:rsid w:val="001254A7"/>
    <w:rsid w:val="00126718"/>
    <w:rsid w:val="00126B89"/>
    <w:rsid w:val="001310AD"/>
    <w:rsid w:val="00131F83"/>
    <w:rsid w:val="001324D8"/>
    <w:rsid w:val="00132855"/>
    <w:rsid w:val="0013341E"/>
    <w:rsid w:val="0013416D"/>
    <w:rsid w:val="00134909"/>
    <w:rsid w:val="00134CE5"/>
    <w:rsid w:val="00135264"/>
    <w:rsid w:val="0014029B"/>
    <w:rsid w:val="00140630"/>
    <w:rsid w:val="00140B27"/>
    <w:rsid w:val="00141E80"/>
    <w:rsid w:val="00142682"/>
    <w:rsid w:val="001448FE"/>
    <w:rsid w:val="001508D5"/>
    <w:rsid w:val="00150CF3"/>
    <w:rsid w:val="00151056"/>
    <w:rsid w:val="00151DED"/>
    <w:rsid w:val="00156D53"/>
    <w:rsid w:val="0016035F"/>
    <w:rsid w:val="0016188D"/>
    <w:rsid w:val="00161B0E"/>
    <w:rsid w:val="00161CD0"/>
    <w:rsid w:val="00161F0F"/>
    <w:rsid w:val="00165223"/>
    <w:rsid w:val="0016602F"/>
    <w:rsid w:val="00166567"/>
    <w:rsid w:val="001704B1"/>
    <w:rsid w:val="00170B85"/>
    <w:rsid w:val="001728B1"/>
    <w:rsid w:val="00181154"/>
    <w:rsid w:val="00184AA9"/>
    <w:rsid w:val="001863A3"/>
    <w:rsid w:val="00187AED"/>
    <w:rsid w:val="00187F42"/>
    <w:rsid w:val="00191683"/>
    <w:rsid w:val="00192410"/>
    <w:rsid w:val="00193AC4"/>
    <w:rsid w:val="0019438E"/>
    <w:rsid w:val="001947D4"/>
    <w:rsid w:val="00194FB3"/>
    <w:rsid w:val="0019639C"/>
    <w:rsid w:val="001A05BE"/>
    <w:rsid w:val="001A17A7"/>
    <w:rsid w:val="001A3BCB"/>
    <w:rsid w:val="001A44E5"/>
    <w:rsid w:val="001A49C5"/>
    <w:rsid w:val="001A6290"/>
    <w:rsid w:val="001A698F"/>
    <w:rsid w:val="001A7F0E"/>
    <w:rsid w:val="001B0D34"/>
    <w:rsid w:val="001B20E4"/>
    <w:rsid w:val="001B38CC"/>
    <w:rsid w:val="001B53DE"/>
    <w:rsid w:val="001C00E8"/>
    <w:rsid w:val="001C1FB4"/>
    <w:rsid w:val="001C54F7"/>
    <w:rsid w:val="001C5BCD"/>
    <w:rsid w:val="001C5D22"/>
    <w:rsid w:val="001C69A3"/>
    <w:rsid w:val="001C6EF8"/>
    <w:rsid w:val="001C6FDD"/>
    <w:rsid w:val="001C7698"/>
    <w:rsid w:val="001D0E73"/>
    <w:rsid w:val="001D138C"/>
    <w:rsid w:val="001D2E5F"/>
    <w:rsid w:val="001D39F2"/>
    <w:rsid w:val="001E3099"/>
    <w:rsid w:val="001E4C51"/>
    <w:rsid w:val="001E6ADA"/>
    <w:rsid w:val="001F09ED"/>
    <w:rsid w:val="001F0D1C"/>
    <w:rsid w:val="001F30D8"/>
    <w:rsid w:val="001F4180"/>
    <w:rsid w:val="001F43FA"/>
    <w:rsid w:val="001F6916"/>
    <w:rsid w:val="001F790E"/>
    <w:rsid w:val="002007F7"/>
    <w:rsid w:val="00200922"/>
    <w:rsid w:val="002025A6"/>
    <w:rsid w:val="00202675"/>
    <w:rsid w:val="002044C1"/>
    <w:rsid w:val="00204B8C"/>
    <w:rsid w:val="00213812"/>
    <w:rsid w:val="00224F11"/>
    <w:rsid w:val="00227A3A"/>
    <w:rsid w:val="00227D9E"/>
    <w:rsid w:val="00231870"/>
    <w:rsid w:val="002329EE"/>
    <w:rsid w:val="00233D64"/>
    <w:rsid w:val="002342B5"/>
    <w:rsid w:val="00235A21"/>
    <w:rsid w:val="002374BD"/>
    <w:rsid w:val="00241532"/>
    <w:rsid w:val="00241CFE"/>
    <w:rsid w:val="00243AEE"/>
    <w:rsid w:val="00244167"/>
    <w:rsid w:val="00244EFB"/>
    <w:rsid w:val="00245285"/>
    <w:rsid w:val="00245CA0"/>
    <w:rsid w:val="002475CC"/>
    <w:rsid w:val="0024778D"/>
    <w:rsid w:val="00255361"/>
    <w:rsid w:val="00261835"/>
    <w:rsid w:val="00263835"/>
    <w:rsid w:val="00263985"/>
    <w:rsid w:val="00263FD4"/>
    <w:rsid w:val="00265756"/>
    <w:rsid w:val="00267585"/>
    <w:rsid w:val="0027112E"/>
    <w:rsid w:val="00273D78"/>
    <w:rsid w:val="00274F25"/>
    <w:rsid w:val="00276067"/>
    <w:rsid w:val="002804BF"/>
    <w:rsid w:val="002827FF"/>
    <w:rsid w:val="002849F6"/>
    <w:rsid w:val="00284CDB"/>
    <w:rsid w:val="00290DB0"/>
    <w:rsid w:val="002911AD"/>
    <w:rsid w:val="00293861"/>
    <w:rsid w:val="00295C22"/>
    <w:rsid w:val="002967C2"/>
    <w:rsid w:val="002979E7"/>
    <w:rsid w:val="00297A91"/>
    <w:rsid w:val="00297E63"/>
    <w:rsid w:val="002A1CFF"/>
    <w:rsid w:val="002A2210"/>
    <w:rsid w:val="002A2F6B"/>
    <w:rsid w:val="002A5A55"/>
    <w:rsid w:val="002B0193"/>
    <w:rsid w:val="002B1CE7"/>
    <w:rsid w:val="002B32FB"/>
    <w:rsid w:val="002B3610"/>
    <w:rsid w:val="002C0882"/>
    <w:rsid w:val="002C2BD8"/>
    <w:rsid w:val="002C76D9"/>
    <w:rsid w:val="002D2EEA"/>
    <w:rsid w:val="002D328A"/>
    <w:rsid w:val="002D6440"/>
    <w:rsid w:val="002E08F4"/>
    <w:rsid w:val="002E40F2"/>
    <w:rsid w:val="002E4249"/>
    <w:rsid w:val="002E67AC"/>
    <w:rsid w:val="002F3874"/>
    <w:rsid w:val="002F3DE6"/>
    <w:rsid w:val="002F60A0"/>
    <w:rsid w:val="002F72DE"/>
    <w:rsid w:val="002F7814"/>
    <w:rsid w:val="0030112D"/>
    <w:rsid w:val="003016C9"/>
    <w:rsid w:val="00302F1C"/>
    <w:rsid w:val="00304BCB"/>
    <w:rsid w:val="00304BDB"/>
    <w:rsid w:val="00305A4E"/>
    <w:rsid w:val="0030755A"/>
    <w:rsid w:val="00307EFC"/>
    <w:rsid w:val="00310FC5"/>
    <w:rsid w:val="0031425E"/>
    <w:rsid w:val="0031524A"/>
    <w:rsid w:val="0032015A"/>
    <w:rsid w:val="00320734"/>
    <w:rsid w:val="00321229"/>
    <w:rsid w:val="003231E0"/>
    <w:rsid w:val="0032349E"/>
    <w:rsid w:val="00324546"/>
    <w:rsid w:val="00325DBF"/>
    <w:rsid w:val="003306E6"/>
    <w:rsid w:val="00330A14"/>
    <w:rsid w:val="003317B0"/>
    <w:rsid w:val="00331EEE"/>
    <w:rsid w:val="00336B14"/>
    <w:rsid w:val="00336C79"/>
    <w:rsid w:val="003374EB"/>
    <w:rsid w:val="00337D90"/>
    <w:rsid w:val="00341EE6"/>
    <w:rsid w:val="00344F7E"/>
    <w:rsid w:val="00347D19"/>
    <w:rsid w:val="003500F0"/>
    <w:rsid w:val="00351233"/>
    <w:rsid w:val="00354266"/>
    <w:rsid w:val="00357634"/>
    <w:rsid w:val="00357B31"/>
    <w:rsid w:val="003605CC"/>
    <w:rsid w:val="00360DB9"/>
    <w:rsid w:val="00362A93"/>
    <w:rsid w:val="00362DC2"/>
    <w:rsid w:val="00362FFA"/>
    <w:rsid w:val="003633A2"/>
    <w:rsid w:val="00366337"/>
    <w:rsid w:val="00370B4A"/>
    <w:rsid w:val="003725CA"/>
    <w:rsid w:val="00372BD5"/>
    <w:rsid w:val="003733B6"/>
    <w:rsid w:val="00373CB3"/>
    <w:rsid w:val="00376902"/>
    <w:rsid w:val="00377374"/>
    <w:rsid w:val="00377FE8"/>
    <w:rsid w:val="00382EF1"/>
    <w:rsid w:val="003869AE"/>
    <w:rsid w:val="00387F13"/>
    <w:rsid w:val="00391095"/>
    <w:rsid w:val="00394DA3"/>
    <w:rsid w:val="003963CA"/>
    <w:rsid w:val="00396496"/>
    <w:rsid w:val="00397DF6"/>
    <w:rsid w:val="00397E29"/>
    <w:rsid w:val="003A082D"/>
    <w:rsid w:val="003A0DEC"/>
    <w:rsid w:val="003A3AF6"/>
    <w:rsid w:val="003A3B61"/>
    <w:rsid w:val="003A3E56"/>
    <w:rsid w:val="003B01C4"/>
    <w:rsid w:val="003B029F"/>
    <w:rsid w:val="003B0693"/>
    <w:rsid w:val="003B1FD2"/>
    <w:rsid w:val="003B36D5"/>
    <w:rsid w:val="003B5756"/>
    <w:rsid w:val="003B76B0"/>
    <w:rsid w:val="003C2951"/>
    <w:rsid w:val="003C3179"/>
    <w:rsid w:val="003C34FB"/>
    <w:rsid w:val="003C4E73"/>
    <w:rsid w:val="003C51E2"/>
    <w:rsid w:val="003C5FC6"/>
    <w:rsid w:val="003C7069"/>
    <w:rsid w:val="003C7BAD"/>
    <w:rsid w:val="003D022F"/>
    <w:rsid w:val="003D054F"/>
    <w:rsid w:val="003D09B6"/>
    <w:rsid w:val="003D1F93"/>
    <w:rsid w:val="003D6B22"/>
    <w:rsid w:val="003E18DF"/>
    <w:rsid w:val="003E61FC"/>
    <w:rsid w:val="003E64F8"/>
    <w:rsid w:val="003E762D"/>
    <w:rsid w:val="003E7BA8"/>
    <w:rsid w:val="003E7E54"/>
    <w:rsid w:val="003F11DF"/>
    <w:rsid w:val="003F1846"/>
    <w:rsid w:val="003F4D38"/>
    <w:rsid w:val="003F7152"/>
    <w:rsid w:val="004005F1"/>
    <w:rsid w:val="00401644"/>
    <w:rsid w:val="00404073"/>
    <w:rsid w:val="004049A1"/>
    <w:rsid w:val="00405B49"/>
    <w:rsid w:val="004078AD"/>
    <w:rsid w:val="0041023E"/>
    <w:rsid w:val="00411484"/>
    <w:rsid w:val="00411BB5"/>
    <w:rsid w:val="0041354A"/>
    <w:rsid w:val="00414991"/>
    <w:rsid w:val="00415943"/>
    <w:rsid w:val="00415A95"/>
    <w:rsid w:val="00416516"/>
    <w:rsid w:val="00417212"/>
    <w:rsid w:val="00420461"/>
    <w:rsid w:val="00421B17"/>
    <w:rsid w:val="00422EA0"/>
    <w:rsid w:val="0042490D"/>
    <w:rsid w:val="00426277"/>
    <w:rsid w:val="004275C6"/>
    <w:rsid w:val="004301ED"/>
    <w:rsid w:val="00430304"/>
    <w:rsid w:val="00431444"/>
    <w:rsid w:val="004332FF"/>
    <w:rsid w:val="004347C5"/>
    <w:rsid w:val="00435BD7"/>
    <w:rsid w:val="00436B05"/>
    <w:rsid w:val="00436F12"/>
    <w:rsid w:val="00436F54"/>
    <w:rsid w:val="004372B4"/>
    <w:rsid w:val="00437D18"/>
    <w:rsid w:val="004405B7"/>
    <w:rsid w:val="00443444"/>
    <w:rsid w:val="0045120B"/>
    <w:rsid w:val="00451ABA"/>
    <w:rsid w:val="004550AD"/>
    <w:rsid w:val="004564E6"/>
    <w:rsid w:val="0045661E"/>
    <w:rsid w:val="00460DDF"/>
    <w:rsid w:val="0046310C"/>
    <w:rsid w:val="004636DF"/>
    <w:rsid w:val="004665AC"/>
    <w:rsid w:val="004705A6"/>
    <w:rsid w:val="00471C76"/>
    <w:rsid w:val="00472AC5"/>
    <w:rsid w:val="004732F9"/>
    <w:rsid w:val="00475385"/>
    <w:rsid w:val="0048071D"/>
    <w:rsid w:val="00481D12"/>
    <w:rsid w:val="004821F4"/>
    <w:rsid w:val="00486C9A"/>
    <w:rsid w:val="004904BE"/>
    <w:rsid w:val="00491500"/>
    <w:rsid w:val="00493993"/>
    <w:rsid w:val="004A0AE0"/>
    <w:rsid w:val="004A5197"/>
    <w:rsid w:val="004B50FB"/>
    <w:rsid w:val="004C0FF2"/>
    <w:rsid w:val="004C324B"/>
    <w:rsid w:val="004C3C2F"/>
    <w:rsid w:val="004C4F5A"/>
    <w:rsid w:val="004C574D"/>
    <w:rsid w:val="004D12DB"/>
    <w:rsid w:val="004D31AF"/>
    <w:rsid w:val="004D34C3"/>
    <w:rsid w:val="004D7D30"/>
    <w:rsid w:val="004E058F"/>
    <w:rsid w:val="004E07F5"/>
    <w:rsid w:val="004E0A22"/>
    <w:rsid w:val="004E1111"/>
    <w:rsid w:val="004E34D3"/>
    <w:rsid w:val="004E39FA"/>
    <w:rsid w:val="004E46B5"/>
    <w:rsid w:val="004E5CF9"/>
    <w:rsid w:val="004E7CB2"/>
    <w:rsid w:val="004F0D37"/>
    <w:rsid w:val="004F3C57"/>
    <w:rsid w:val="004F4BF2"/>
    <w:rsid w:val="0050108A"/>
    <w:rsid w:val="00504B9D"/>
    <w:rsid w:val="00505555"/>
    <w:rsid w:val="00505A8C"/>
    <w:rsid w:val="00506BF2"/>
    <w:rsid w:val="00511D3B"/>
    <w:rsid w:val="00514C92"/>
    <w:rsid w:val="00517479"/>
    <w:rsid w:val="005200AE"/>
    <w:rsid w:val="005205D5"/>
    <w:rsid w:val="0052121A"/>
    <w:rsid w:val="005218F0"/>
    <w:rsid w:val="005269C7"/>
    <w:rsid w:val="0052714D"/>
    <w:rsid w:val="0053060A"/>
    <w:rsid w:val="00531403"/>
    <w:rsid w:val="005373EB"/>
    <w:rsid w:val="0054123A"/>
    <w:rsid w:val="00541505"/>
    <w:rsid w:val="005430D9"/>
    <w:rsid w:val="0054558C"/>
    <w:rsid w:val="005473F6"/>
    <w:rsid w:val="00550DE3"/>
    <w:rsid w:val="00552A84"/>
    <w:rsid w:val="00552B2B"/>
    <w:rsid w:val="00552C4B"/>
    <w:rsid w:val="005553FC"/>
    <w:rsid w:val="00555DC9"/>
    <w:rsid w:val="005612B5"/>
    <w:rsid w:val="0056280C"/>
    <w:rsid w:val="00562E9C"/>
    <w:rsid w:val="005637DB"/>
    <w:rsid w:val="00563DF7"/>
    <w:rsid w:val="00564031"/>
    <w:rsid w:val="00564A4B"/>
    <w:rsid w:val="00565A97"/>
    <w:rsid w:val="00565FE4"/>
    <w:rsid w:val="00566CCC"/>
    <w:rsid w:val="00571B27"/>
    <w:rsid w:val="00574B80"/>
    <w:rsid w:val="00577830"/>
    <w:rsid w:val="00577A7B"/>
    <w:rsid w:val="00580F8B"/>
    <w:rsid w:val="00581AA6"/>
    <w:rsid w:val="00581F32"/>
    <w:rsid w:val="00582F24"/>
    <w:rsid w:val="00584819"/>
    <w:rsid w:val="005851B1"/>
    <w:rsid w:val="00587A93"/>
    <w:rsid w:val="005906AE"/>
    <w:rsid w:val="00591968"/>
    <w:rsid w:val="00596CF4"/>
    <w:rsid w:val="005A417B"/>
    <w:rsid w:val="005A7BEF"/>
    <w:rsid w:val="005B057F"/>
    <w:rsid w:val="005B0F94"/>
    <w:rsid w:val="005B2744"/>
    <w:rsid w:val="005B5629"/>
    <w:rsid w:val="005C03AD"/>
    <w:rsid w:val="005C2907"/>
    <w:rsid w:val="005C2D09"/>
    <w:rsid w:val="005C5626"/>
    <w:rsid w:val="005C6B56"/>
    <w:rsid w:val="005C7302"/>
    <w:rsid w:val="005D0018"/>
    <w:rsid w:val="005D412E"/>
    <w:rsid w:val="005D41AF"/>
    <w:rsid w:val="005D4BE5"/>
    <w:rsid w:val="005E03B6"/>
    <w:rsid w:val="005E1FD0"/>
    <w:rsid w:val="005F01F5"/>
    <w:rsid w:val="005F08CB"/>
    <w:rsid w:val="005F4B69"/>
    <w:rsid w:val="005F4BAF"/>
    <w:rsid w:val="005F4CC5"/>
    <w:rsid w:val="005F551C"/>
    <w:rsid w:val="005F5926"/>
    <w:rsid w:val="005F6777"/>
    <w:rsid w:val="00600628"/>
    <w:rsid w:val="00601397"/>
    <w:rsid w:val="00602AB1"/>
    <w:rsid w:val="00602DD1"/>
    <w:rsid w:val="00602E3F"/>
    <w:rsid w:val="00605838"/>
    <w:rsid w:val="00606023"/>
    <w:rsid w:val="00611572"/>
    <w:rsid w:val="00614DE9"/>
    <w:rsid w:val="00617140"/>
    <w:rsid w:val="00623B12"/>
    <w:rsid w:val="00632C3F"/>
    <w:rsid w:val="006337F1"/>
    <w:rsid w:val="00633FA5"/>
    <w:rsid w:val="00634B29"/>
    <w:rsid w:val="00635119"/>
    <w:rsid w:val="00635150"/>
    <w:rsid w:val="00636AE7"/>
    <w:rsid w:val="00636BCF"/>
    <w:rsid w:val="00637E32"/>
    <w:rsid w:val="00637FDC"/>
    <w:rsid w:val="006405B2"/>
    <w:rsid w:val="00640DFB"/>
    <w:rsid w:val="0064160C"/>
    <w:rsid w:val="00642156"/>
    <w:rsid w:val="0064261A"/>
    <w:rsid w:val="00642C7A"/>
    <w:rsid w:val="00643BB2"/>
    <w:rsid w:val="00643CE0"/>
    <w:rsid w:val="00644249"/>
    <w:rsid w:val="0064479D"/>
    <w:rsid w:val="00645149"/>
    <w:rsid w:val="0064568C"/>
    <w:rsid w:val="00646887"/>
    <w:rsid w:val="006476C7"/>
    <w:rsid w:val="00647B41"/>
    <w:rsid w:val="00652750"/>
    <w:rsid w:val="00652C78"/>
    <w:rsid w:val="0065473D"/>
    <w:rsid w:val="0065533B"/>
    <w:rsid w:val="00656702"/>
    <w:rsid w:val="00657B61"/>
    <w:rsid w:val="006641D5"/>
    <w:rsid w:val="00665DC9"/>
    <w:rsid w:val="006678C9"/>
    <w:rsid w:val="00667FFB"/>
    <w:rsid w:val="00671497"/>
    <w:rsid w:val="006761D3"/>
    <w:rsid w:val="006768A3"/>
    <w:rsid w:val="00680D40"/>
    <w:rsid w:val="00681606"/>
    <w:rsid w:val="0068218E"/>
    <w:rsid w:val="00684134"/>
    <w:rsid w:val="00687DE1"/>
    <w:rsid w:val="0069270F"/>
    <w:rsid w:val="00692AB2"/>
    <w:rsid w:val="0069412E"/>
    <w:rsid w:val="0069459F"/>
    <w:rsid w:val="00697815"/>
    <w:rsid w:val="00697AFA"/>
    <w:rsid w:val="00697BCA"/>
    <w:rsid w:val="00697CDB"/>
    <w:rsid w:val="006A17BA"/>
    <w:rsid w:val="006A1D91"/>
    <w:rsid w:val="006A53A1"/>
    <w:rsid w:val="006A643F"/>
    <w:rsid w:val="006A6B81"/>
    <w:rsid w:val="006B3CBB"/>
    <w:rsid w:val="006C0DFB"/>
    <w:rsid w:val="006C2D81"/>
    <w:rsid w:val="006C333A"/>
    <w:rsid w:val="006C40DF"/>
    <w:rsid w:val="006C4BD7"/>
    <w:rsid w:val="006C6532"/>
    <w:rsid w:val="006D1F89"/>
    <w:rsid w:val="006D631A"/>
    <w:rsid w:val="006D6ABB"/>
    <w:rsid w:val="006D6D75"/>
    <w:rsid w:val="006E01E1"/>
    <w:rsid w:val="006E1307"/>
    <w:rsid w:val="006E165E"/>
    <w:rsid w:val="006E1C32"/>
    <w:rsid w:val="006E2407"/>
    <w:rsid w:val="006E6A08"/>
    <w:rsid w:val="006F0141"/>
    <w:rsid w:val="006F2E9C"/>
    <w:rsid w:val="006F5644"/>
    <w:rsid w:val="006F66A5"/>
    <w:rsid w:val="006F6A0B"/>
    <w:rsid w:val="006F737F"/>
    <w:rsid w:val="00702D7C"/>
    <w:rsid w:val="00704259"/>
    <w:rsid w:val="0070455A"/>
    <w:rsid w:val="00704974"/>
    <w:rsid w:val="0070511E"/>
    <w:rsid w:val="00705F1A"/>
    <w:rsid w:val="0071003F"/>
    <w:rsid w:val="007103AC"/>
    <w:rsid w:val="00710CA8"/>
    <w:rsid w:val="00712111"/>
    <w:rsid w:val="00715857"/>
    <w:rsid w:val="007168FA"/>
    <w:rsid w:val="007169CD"/>
    <w:rsid w:val="007170BA"/>
    <w:rsid w:val="007172E7"/>
    <w:rsid w:val="0071734B"/>
    <w:rsid w:val="00717664"/>
    <w:rsid w:val="00720EBB"/>
    <w:rsid w:val="007214CF"/>
    <w:rsid w:val="0072240F"/>
    <w:rsid w:val="00727916"/>
    <w:rsid w:val="007308F7"/>
    <w:rsid w:val="007310FF"/>
    <w:rsid w:val="007313A0"/>
    <w:rsid w:val="0073171B"/>
    <w:rsid w:val="00732C3C"/>
    <w:rsid w:val="00732F1F"/>
    <w:rsid w:val="00734909"/>
    <w:rsid w:val="00736370"/>
    <w:rsid w:val="00736F0F"/>
    <w:rsid w:val="00740CF1"/>
    <w:rsid w:val="0074189B"/>
    <w:rsid w:val="0074218E"/>
    <w:rsid w:val="00742C1E"/>
    <w:rsid w:val="00743722"/>
    <w:rsid w:val="0074467C"/>
    <w:rsid w:val="00744B79"/>
    <w:rsid w:val="00745AF8"/>
    <w:rsid w:val="00750845"/>
    <w:rsid w:val="007515B2"/>
    <w:rsid w:val="00757FBE"/>
    <w:rsid w:val="00760D89"/>
    <w:rsid w:val="00760DE5"/>
    <w:rsid w:val="007610CA"/>
    <w:rsid w:val="007620A5"/>
    <w:rsid w:val="007622F1"/>
    <w:rsid w:val="00763858"/>
    <w:rsid w:val="007639AD"/>
    <w:rsid w:val="00764E49"/>
    <w:rsid w:val="00771AEA"/>
    <w:rsid w:val="00772E63"/>
    <w:rsid w:val="007731CE"/>
    <w:rsid w:val="00773F3D"/>
    <w:rsid w:val="007768D0"/>
    <w:rsid w:val="0077771C"/>
    <w:rsid w:val="00782C81"/>
    <w:rsid w:val="00787B1F"/>
    <w:rsid w:val="00787D1D"/>
    <w:rsid w:val="00787E34"/>
    <w:rsid w:val="00790BE6"/>
    <w:rsid w:val="007910F1"/>
    <w:rsid w:val="00794B51"/>
    <w:rsid w:val="007970CF"/>
    <w:rsid w:val="007A1A20"/>
    <w:rsid w:val="007A24FA"/>
    <w:rsid w:val="007A3F0F"/>
    <w:rsid w:val="007A3F9C"/>
    <w:rsid w:val="007A4F71"/>
    <w:rsid w:val="007A6620"/>
    <w:rsid w:val="007B1154"/>
    <w:rsid w:val="007B1532"/>
    <w:rsid w:val="007B378F"/>
    <w:rsid w:val="007B4BD4"/>
    <w:rsid w:val="007B63DF"/>
    <w:rsid w:val="007C021E"/>
    <w:rsid w:val="007C20B9"/>
    <w:rsid w:val="007C2777"/>
    <w:rsid w:val="007C2947"/>
    <w:rsid w:val="007C3974"/>
    <w:rsid w:val="007C510F"/>
    <w:rsid w:val="007C5C5E"/>
    <w:rsid w:val="007C6A3D"/>
    <w:rsid w:val="007D4BD0"/>
    <w:rsid w:val="007D6619"/>
    <w:rsid w:val="007D78AA"/>
    <w:rsid w:val="007E022D"/>
    <w:rsid w:val="007E0F8A"/>
    <w:rsid w:val="007E1A2A"/>
    <w:rsid w:val="007E26DB"/>
    <w:rsid w:val="007E2ACF"/>
    <w:rsid w:val="007E2E18"/>
    <w:rsid w:val="007E361B"/>
    <w:rsid w:val="007E475E"/>
    <w:rsid w:val="007E4CB5"/>
    <w:rsid w:val="007E584E"/>
    <w:rsid w:val="007E6A00"/>
    <w:rsid w:val="007F03AA"/>
    <w:rsid w:val="007F0673"/>
    <w:rsid w:val="007F0A29"/>
    <w:rsid w:val="007F1DA9"/>
    <w:rsid w:val="007F1F11"/>
    <w:rsid w:val="007F2981"/>
    <w:rsid w:val="007F3973"/>
    <w:rsid w:val="007F3D1C"/>
    <w:rsid w:val="007F4FB3"/>
    <w:rsid w:val="007F5256"/>
    <w:rsid w:val="007F640D"/>
    <w:rsid w:val="007F78E1"/>
    <w:rsid w:val="00801EFD"/>
    <w:rsid w:val="008046F5"/>
    <w:rsid w:val="00804A5C"/>
    <w:rsid w:val="00805A8A"/>
    <w:rsid w:val="00806E50"/>
    <w:rsid w:val="008071A0"/>
    <w:rsid w:val="008071B9"/>
    <w:rsid w:val="008073C9"/>
    <w:rsid w:val="00807CA6"/>
    <w:rsid w:val="00811014"/>
    <w:rsid w:val="00812DE4"/>
    <w:rsid w:val="00815548"/>
    <w:rsid w:val="00815D62"/>
    <w:rsid w:val="00815D89"/>
    <w:rsid w:val="00816B7A"/>
    <w:rsid w:val="008177C1"/>
    <w:rsid w:val="00817A88"/>
    <w:rsid w:val="00817CFF"/>
    <w:rsid w:val="008205A7"/>
    <w:rsid w:val="008205C4"/>
    <w:rsid w:val="008235EA"/>
    <w:rsid w:val="0082492F"/>
    <w:rsid w:val="008254DC"/>
    <w:rsid w:val="00826AED"/>
    <w:rsid w:val="008304BB"/>
    <w:rsid w:val="00830CA8"/>
    <w:rsid w:val="008311A5"/>
    <w:rsid w:val="00832276"/>
    <w:rsid w:val="0083383B"/>
    <w:rsid w:val="008344EA"/>
    <w:rsid w:val="008347B0"/>
    <w:rsid w:val="008354E4"/>
    <w:rsid w:val="00835EF6"/>
    <w:rsid w:val="00836674"/>
    <w:rsid w:val="00840B10"/>
    <w:rsid w:val="008416CC"/>
    <w:rsid w:val="0084547C"/>
    <w:rsid w:val="00847D29"/>
    <w:rsid w:val="00847DA1"/>
    <w:rsid w:val="008515D7"/>
    <w:rsid w:val="0085276D"/>
    <w:rsid w:val="00854058"/>
    <w:rsid w:val="008546F1"/>
    <w:rsid w:val="00854FA1"/>
    <w:rsid w:val="008570B0"/>
    <w:rsid w:val="00861563"/>
    <w:rsid w:val="008619BF"/>
    <w:rsid w:val="00861CCA"/>
    <w:rsid w:val="00862E29"/>
    <w:rsid w:val="008637A6"/>
    <w:rsid w:val="0087157E"/>
    <w:rsid w:val="00872394"/>
    <w:rsid w:val="00874B3C"/>
    <w:rsid w:val="00876778"/>
    <w:rsid w:val="00880F4B"/>
    <w:rsid w:val="00883116"/>
    <w:rsid w:val="00883348"/>
    <w:rsid w:val="00887959"/>
    <w:rsid w:val="008907B9"/>
    <w:rsid w:val="008933FE"/>
    <w:rsid w:val="008936C9"/>
    <w:rsid w:val="008A09F5"/>
    <w:rsid w:val="008A29DE"/>
    <w:rsid w:val="008A5F1E"/>
    <w:rsid w:val="008B0284"/>
    <w:rsid w:val="008B229A"/>
    <w:rsid w:val="008B285D"/>
    <w:rsid w:val="008B3244"/>
    <w:rsid w:val="008B3CA3"/>
    <w:rsid w:val="008B51BA"/>
    <w:rsid w:val="008B5C9A"/>
    <w:rsid w:val="008C3185"/>
    <w:rsid w:val="008C4FA9"/>
    <w:rsid w:val="008C65EA"/>
    <w:rsid w:val="008C6E94"/>
    <w:rsid w:val="008C71F4"/>
    <w:rsid w:val="008D118A"/>
    <w:rsid w:val="008D1A3D"/>
    <w:rsid w:val="008D1E7E"/>
    <w:rsid w:val="008D1F98"/>
    <w:rsid w:val="008D202B"/>
    <w:rsid w:val="008D27D5"/>
    <w:rsid w:val="008D3DAD"/>
    <w:rsid w:val="008D45AA"/>
    <w:rsid w:val="008D4980"/>
    <w:rsid w:val="008D4B6F"/>
    <w:rsid w:val="008D6495"/>
    <w:rsid w:val="008D7351"/>
    <w:rsid w:val="008E13AF"/>
    <w:rsid w:val="008E1B5D"/>
    <w:rsid w:val="008E333F"/>
    <w:rsid w:val="008E3C24"/>
    <w:rsid w:val="008E5384"/>
    <w:rsid w:val="008E77BD"/>
    <w:rsid w:val="008F1E77"/>
    <w:rsid w:val="008F289A"/>
    <w:rsid w:val="008F6547"/>
    <w:rsid w:val="00900E30"/>
    <w:rsid w:val="00900EEE"/>
    <w:rsid w:val="00902562"/>
    <w:rsid w:val="009079F5"/>
    <w:rsid w:val="00910283"/>
    <w:rsid w:val="00910C9B"/>
    <w:rsid w:val="00911B2A"/>
    <w:rsid w:val="00911C07"/>
    <w:rsid w:val="00912050"/>
    <w:rsid w:val="00912662"/>
    <w:rsid w:val="0092091F"/>
    <w:rsid w:val="00925BBB"/>
    <w:rsid w:val="00925E5C"/>
    <w:rsid w:val="00930965"/>
    <w:rsid w:val="0093215A"/>
    <w:rsid w:val="0093287C"/>
    <w:rsid w:val="00937427"/>
    <w:rsid w:val="0094029E"/>
    <w:rsid w:val="009418EA"/>
    <w:rsid w:val="00942F94"/>
    <w:rsid w:val="00944268"/>
    <w:rsid w:val="00944A29"/>
    <w:rsid w:val="00944D02"/>
    <w:rsid w:val="009456CB"/>
    <w:rsid w:val="00946DA2"/>
    <w:rsid w:val="00947591"/>
    <w:rsid w:val="00947968"/>
    <w:rsid w:val="009526C1"/>
    <w:rsid w:val="009545F8"/>
    <w:rsid w:val="00961ADD"/>
    <w:rsid w:val="00962A94"/>
    <w:rsid w:val="009648AF"/>
    <w:rsid w:val="009657DB"/>
    <w:rsid w:val="00966302"/>
    <w:rsid w:val="00970CC9"/>
    <w:rsid w:val="00973F76"/>
    <w:rsid w:val="00977105"/>
    <w:rsid w:val="0098184E"/>
    <w:rsid w:val="00983D1F"/>
    <w:rsid w:val="00985C20"/>
    <w:rsid w:val="00986BD4"/>
    <w:rsid w:val="009918A6"/>
    <w:rsid w:val="009931CE"/>
    <w:rsid w:val="009941E7"/>
    <w:rsid w:val="0099457F"/>
    <w:rsid w:val="0099568D"/>
    <w:rsid w:val="009A1780"/>
    <w:rsid w:val="009A2DCD"/>
    <w:rsid w:val="009A2E12"/>
    <w:rsid w:val="009A5314"/>
    <w:rsid w:val="009A57E1"/>
    <w:rsid w:val="009B049E"/>
    <w:rsid w:val="009B2DB2"/>
    <w:rsid w:val="009B3CDB"/>
    <w:rsid w:val="009B3D73"/>
    <w:rsid w:val="009C098D"/>
    <w:rsid w:val="009C174A"/>
    <w:rsid w:val="009C5137"/>
    <w:rsid w:val="009C7FFE"/>
    <w:rsid w:val="009D09D9"/>
    <w:rsid w:val="009D3F5B"/>
    <w:rsid w:val="009D41F1"/>
    <w:rsid w:val="009D58BF"/>
    <w:rsid w:val="009D5F48"/>
    <w:rsid w:val="009D7AAE"/>
    <w:rsid w:val="009E17BF"/>
    <w:rsid w:val="009E2414"/>
    <w:rsid w:val="009E268B"/>
    <w:rsid w:val="009E3A3C"/>
    <w:rsid w:val="009E3B87"/>
    <w:rsid w:val="009E56FE"/>
    <w:rsid w:val="009F24A9"/>
    <w:rsid w:val="009F3A7B"/>
    <w:rsid w:val="009F3DB5"/>
    <w:rsid w:val="009F4053"/>
    <w:rsid w:val="009F5907"/>
    <w:rsid w:val="009F6E2F"/>
    <w:rsid w:val="009F769B"/>
    <w:rsid w:val="00A0073F"/>
    <w:rsid w:val="00A02D2A"/>
    <w:rsid w:val="00A04B41"/>
    <w:rsid w:val="00A04CB9"/>
    <w:rsid w:val="00A05003"/>
    <w:rsid w:val="00A051ED"/>
    <w:rsid w:val="00A07159"/>
    <w:rsid w:val="00A07DE4"/>
    <w:rsid w:val="00A101AB"/>
    <w:rsid w:val="00A113BE"/>
    <w:rsid w:val="00A12265"/>
    <w:rsid w:val="00A1272A"/>
    <w:rsid w:val="00A13163"/>
    <w:rsid w:val="00A141CD"/>
    <w:rsid w:val="00A15C4B"/>
    <w:rsid w:val="00A15DE5"/>
    <w:rsid w:val="00A20F6E"/>
    <w:rsid w:val="00A23205"/>
    <w:rsid w:val="00A24B86"/>
    <w:rsid w:val="00A301E2"/>
    <w:rsid w:val="00A312BA"/>
    <w:rsid w:val="00A3141E"/>
    <w:rsid w:val="00A31578"/>
    <w:rsid w:val="00A3228A"/>
    <w:rsid w:val="00A371D4"/>
    <w:rsid w:val="00A40D19"/>
    <w:rsid w:val="00A414ED"/>
    <w:rsid w:val="00A4382C"/>
    <w:rsid w:val="00A46B07"/>
    <w:rsid w:val="00A46FEC"/>
    <w:rsid w:val="00A53547"/>
    <w:rsid w:val="00A54894"/>
    <w:rsid w:val="00A54F76"/>
    <w:rsid w:val="00A55ED2"/>
    <w:rsid w:val="00A610D0"/>
    <w:rsid w:val="00A625B4"/>
    <w:rsid w:val="00A62E96"/>
    <w:rsid w:val="00A63DD4"/>
    <w:rsid w:val="00A65069"/>
    <w:rsid w:val="00A70751"/>
    <w:rsid w:val="00A71852"/>
    <w:rsid w:val="00A7340F"/>
    <w:rsid w:val="00A749D7"/>
    <w:rsid w:val="00A82F75"/>
    <w:rsid w:val="00A8378A"/>
    <w:rsid w:val="00A847B8"/>
    <w:rsid w:val="00A85716"/>
    <w:rsid w:val="00A872C3"/>
    <w:rsid w:val="00A9062B"/>
    <w:rsid w:val="00A90BDE"/>
    <w:rsid w:val="00A90EC2"/>
    <w:rsid w:val="00A9110B"/>
    <w:rsid w:val="00A914E2"/>
    <w:rsid w:val="00A9281A"/>
    <w:rsid w:val="00A943ED"/>
    <w:rsid w:val="00A96327"/>
    <w:rsid w:val="00AA0D5C"/>
    <w:rsid w:val="00AA27A6"/>
    <w:rsid w:val="00AA4984"/>
    <w:rsid w:val="00AA5D7E"/>
    <w:rsid w:val="00AB0669"/>
    <w:rsid w:val="00AB0CA8"/>
    <w:rsid w:val="00AB2463"/>
    <w:rsid w:val="00AB2547"/>
    <w:rsid w:val="00AB3126"/>
    <w:rsid w:val="00AB450A"/>
    <w:rsid w:val="00AB501A"/>
    <w:rsid w:val="00AB5149"/>
    <w:rsid w:val="00AB51EB"/>
    <w:rsid w:val="00AB7B4C"/>
    <w:rsid w:val="00AC17CD"/>
    <w:rsid w:val="00AC6DDA"/>
    <w:rsid w:val="00AD158E"/>
    <w:rsid w:val="00AD197D"/>
    <w:rsid w:val="00AD1EF1"/>
    <w:rsid w:val="00AD3A99"/>
    <w:rsid w:val="00AE1C43"/>
    <w:rsid w:val="00AE2ED2"/>
    <w:rsid w:val="00AE418B"/>
    <w:rsid w:val="00AE53C9"/>
    <w:rsid w:val="00AF11FC"/>
    <w:rsid w:val="00AF2233"/>
    <w:rsid w:val="00AF264C"/>
    <w:rsid w:val="00AF2CC9"/>
    <w:rsid w:val="00AF3070"/>
    <w:rsid w:val="00AF3328"/>
    <w:rsid w:val="00AF35BE"/>
    <w:rsid w:val="00AF3C7D"/>
    <w:rsid w:val="00AF57D9"/>
    <w:rsid w:val="00AF7244"/>
    <w:rsid w:val="00B03C77"/>
    <w:rsid w:val="00B03CA9"/>
    <w:rsid w:val="00B03E5C"/>
    <w:rsid w:val="00B0549B"/>
    <w:rsid w:val="00B06630"/>
    <w:rsid w:val="00B06BB2"/>
    <w:rsid w:val="00B11679"/>
    <w:rsid w:val="00B134B1"/>
    <w:rsid w:val="00B1498D"/>
    <w:rsid w:val="00B21EDC"/>
    <w:rsid w:val="00B22366"/>
    <w:rsid w:val="00B23C42"/>
    <w:rsid w:val="00B24054"/>
    <w:rsid w:val="00B24D3C"/>
    <w:rsid w:val="00B24E3B"/>
    <w:rsid w:val="00B25C06"/>
    <w:rsid w:val="00B3079E"/>
    <w:rsid w:val="00B308F8"/>
    <w:rsid w:val="00B30ACF"/>
    <w:rsid w:val="00B320E9"/>
    <w:rsid w:val="00B33785"/>
    <w:rsid w:val="00B337B3"/>
    <w:rsid w:val="00B3590B"/>
    <w:rsid w:val="00B4074B"/>
    <w:rsid w:val="00B41720"/>
    <w:rsid w:val="00B41789"/>
    <w:rsid w:val="00B4537D"/>
    <w:rsid w:val="00B464C6"/>
    <w:rsid w:val="00B46E82"/>
    <w:rsid w:val="00B47A09"/>
    <w:rsid w:val="00B504F5"/>
    <w:rsid w:val="00B52A1C"/>
    <w:rsid w:val="00B52E6C"/>
    <w:rsid w:val="00B54AEC"/>
    <w:rsid w:val="00B55165"/>
    <w:rsid w:val="00B57834"/>
    <w:rsid w:val="00B57FC4"/>
    <w:rsid w:val="00B60A79"/>
    <w:rsid w:val="00B610C4"/>
    <w:rsid w:val="00B61DE3"/>
    <w:rsid w:val="00B62625"/>
    <w:rsid w:val="00B6309C"/>
    <w:rsid w:val="00B65535"/>
    <w:rsid w:val="00B6687A"/>
    <w:rsid w:val="00B71842"/>
    <w:rsid w:val="00B734C2"/>
    <w:rsid w:val="00B73B80"/>
    <w:rsid w:val="00B74AEF"/>
    <w:rsid w:val="00B754D3"/>
    <w:rsid w:val="00B75C00"/>
    <w:rsid w:val="00B80387"/>
    <w:rsid w:val="00B8039D"/>
    <w:rsid w:val="00B80C30"/>
    <w:rsid w:val="00B82D72"/>
    <w:rsid w:val="00B83343"/>
    <w:rsid w:val="00B84209"/>
    <w:rsid w:val="00B84310"/>
    <w:rsid w:val="00B8488B"/>
    <w:rsid w:val="00B85C1E"/>
    <w:rsid w:val="00B912A2"/>
    <w:rsid w:val="00B9359A"/>
    <w:rsid w:val="00B935A5"/>
    <w:rsid w:val="00B938EE"/>
    <w:rsid w:val="00B94BD1"/>
    <w:rsid w:val="00B950DC"/>
    <w:rsid w:val="00BA1211"/>
    <w:rsid w:val="00BA28DB"/>
    <w:rsid w:val="00BA4660"/>
    <w:rsid w:val="00BA5677"/>
    <w:rsid w:val="00BB0414"/>
    <w:rsid w:val="00BB1B3C"/>
    <w:rsid w:val="00BB3293"/>
    <w:rsid w:val="00BB3D72"/>
    <w:rsid w:val="00BB60C2"/>
    <w:rsid w:val="00BB7621"/>
    <w:rsid w:val="00BB7677"/>
    <w:rsid w:val="00BB7DA0"/>
    <w:rsid w:val="00BC0AD7"/>
    <w:rsid w:val="00BC2E45"/>
    <w:rsid w:val="00BC33E8"/>
    <w:rsid w:val="00BC3BAF"/>
    <w:rsid w:val="00BC539A"/>
    <w:rsid w:val="00BC5A4C"/>
    <w:rsid w:val="00BD0FFA"/>
    <w:rsid w:val="00BD232C"/>
    <w:rsid w:val="00BD5AC0"/>
    <w:rsid w:val="00BE0481"/>
    <w:rsid w:val="00BE06CE"/>
    <w:rsid w:val="00BE0CB1"/>
    <w:rsid w:val="00BE3377"/>
    <w:rsid w:val="00BE628C"/>
    <w:rsid w:val="00BE7EFD"/>
    <w:rsid w:val="00BF0346"/>
    <w:rsid w:val="00BF319C"/>
    <w:rsid w:val="00BF6BCE"/>
    <w:rsid w:val="00BF7109"/>
    <w:rsid w:val="00C01BFB"/>
    <w:rsid w:val="00C05D9C"/>
    <w:rsid w:val="00C13124"/>
    <w:rsid w:val="00C138B2"/>
    <w:rsid w:val="00C13CB4"/>
    <w:rsid w:val="00C21E1F"/>
    <w:rsid w:val="00C22A2D"/>
    <w:rsid w:val="00C22EC4"/>
    <w:rsid w:val="00C25963"/>
    <w:rsid w:val="00C273BE"/>
    <w:rsid w:val="00C27778"/>
    <w:rsid w:val="00C305DE"/>
    <w:rsid w:val="00C321CB"/>
    <w:rsid w:val="00C32D62"/>
    <w:rsid w:val="00C33D3A"/>
    <w:rsid w:val="00C3469F"/>
    <w:rsid w:val="00C34AB5"/>
    <w:rsid w:val="00C36638"/>
    <w:rsid w:val="00C36652"/>
    <w:rsid w:val="00C36784"/>
    <w:rsid w:val="00C3731D"/>
    <w:rsid w:val="00C4096C"/>
    <w:rsid w:val="00C424EC"/>
    <w:rsid w:val="00C44E81"/>
    <w:rsid w:val="00C44EF6"/>
    <w:rsid w:val="00C4568E"/>
    <w:rsid w:val="00C45A06"/>
    <w:rsid w:val="00C4606D"/>
    <w:rsid w:val="00C46F75"/>
    <w:rsid w:val="00C506BE"/>
    <w:rsid w:val="00C51127"/>
    <w:rsid w:val="00C51B79"/>
    <w:rsid w:val="00C52B2E"/>
    <w:rsid w:val="00C52FD3"/>
    <w:rsid w:val="00C53771"/>
    <w:rsid w:val="00C53AD8"/>
    <w:rsid w:val="00C53BD8"/>
    <w:rsid w:val="00C57B25"/>
    <w:rsid w:val="00C60173"/>
    <w:rsid w:val="00C607A9"/>
    <w:rsid w:val="00C62B44"/>
    <w:rsid w:val="00C65A94"/>
    <w:rsid w:val="00C66A17"/>
    <w:rsid w:val="00C67FC5"/>
    <w:rsid w:val="00C72065"/>
    <w:rsid w:val="00C746C8"/>
    <w:rsid w:val="00C75A62"/>
    <w:rsid w:val="00C77292"/>
    <w:rsid w:val="00C83406"/>
    <w:rsid w:val="00C83BF4"/>
    <w:rsid w:val="00C85341"/>
    <w:rsid w:val="00C8540A"/>
    <w:rsid w:val="00C8568F"/>
    <w:rsid w:val="00C921AC"/>
    <w:rsid w:val="00C9299A"/>
    <w:rsid w:val="00C93D6D"/>
    <w:rsid w:val="00C94675"/>
    <w:rsid w:val="00C96E6F"/>
    <w:rsid w:val="00C9768A"/>
    <w:rsid w:val="00C97FFE"/>
    <w:rsid w:val="00CA1EC6"/>
    <w:rsid w:val="00CA375D"/>
    <w:rsid w:val="00CA3A8D"/>
    <w:rsid w:val="00CA3B5B"/>
    <w:rsid w:val="00CA4668"/>
    <w:rsid w:val="00CA57EB"/>
    <w:rsid w:val="00CA5A03"/>
    <w:rsid w:val="00CB4DAD"/>
    <w:rsid w:val="00CB576F"/>
    <w:rsid w:val="00CC34BF"/>
    <w:rsid w:val="00CC3EAE"/>
    <w:rsid w:val="00CD0160"/>
    <w:rsid w:val="00CD0613"/>
    <w:rsid w:val="00CD3CBC"/>
    <w:rsid w:val="00CE4D86"/>
    <w:rsid w:val="00CE78DC"/>
    <w:rsid w:val="00CF0CB2"/>
    <w:rsid w:val="00CF0D43"/>
    <w:rsid w:val="00CF4DDD"/>
    <w:rsid w:val="00CF7C69"/>
    <w:rsid w:val="00D00748"/>
    <w:rsid w:val="00D03500"/>
    <w:rsid w:val="00D03B2E"/>
    <w:rsid w:val="00D03E78"/>
    <w:rsid w:val="00D04ED9"/>
    <w:rsid w:val="00D051BF"/>
    <w:rsid w:val="00D0603C"/>
    <w:rsid w:val="00D1480B"/>
    <w:rsid w:val="00D14BFB"/>
    <w:rsid w:val="00D157FE"/>
    <w:rsid w:val="00D17481"/>
    <w:rsid w:val="00D22503"/>
    <w:rsid w:val="00D2526B"/>
    <w:rsid w:val="00D25762"/>
    <w:rsid w:val="00D2734E"/>
    <w:rsid w:val="00D32E1F"/>
    <w:rsid w:val="00D348C0"/>
    <w:rsid w:val="00D37B41"/>
    <w:rsid w:val="00D40C8C"/>
    <w:rsid w:val="00D40DD4"/>
    <w:rsid w:val="00D42E94"/>
    <w:rsid w:val="00D4449D"/>
    <w:rsid w:val="00D47CA3"/>
    <w:rsid w:val="00D50913"/>
    <w:rsid w:val="00D53CE1"/>
    <w:rsid w:val="00D54A2D"/>
    <w:rsid w:val="00D57369"/>
    <w:rsid w:val="00D61634"/>
    <w:rsid w:val="00D625AC"/>
    <w:rsid w:val="00D62D01"/>
    <w:rsid w:val="00D64BF0"/>
    <w:rsid w:val="00D65B3B"/>
    <w:rsid w:val="00D65CC4"/>
    <w:rsid w:val="00D66958"/>
    <w:rsid w:val="00D66E13"/>
    <w:rsid w:val="00D70CC6"/>
    <w:rsid w:val="00D70E66"/>
    <w:rsid w:val="00D71C20"/>
    <w:rsid w:val="00D72E13"/>
    <w:rsid w:val="00D763BF"/>
    <w:rsid w:val="00D81A7D"/>
    <w:rsid w:val="00D835A0"/>
    <w:rsid w:val="00D83A83"/>
    <w:rsid w:val="00D86EDB"/>
    <w:rsid w:val="00D906DE"/>
    <w:rsid w:val="00D93EC0"/>
    <w:rsid w:val="00D948C5"/>
    <w:rsid w:val="00D952C1"/>
    <w:rsid w:val="00D9568D"/>
    <w:rsid w:val="00DA041D"/>
    <w:rsid w:val="00DA3503"/>
    <w:rsid w:val="00DA4106"/>
    <w:rsid w:val="00DA43F1"/>
    <w:rsid w:val="00DA4F56"/>
    <w:rsid w:val="00DB0849"/>
    <w:rsid w:val="00DB148C"/>
    <w:rsid w:val="00DB4C83"/>
    <w:rsid w:val="00DB6695"/>
    <w:rsid w:val="00DB7605"/>
    <w:rsid w:val="00DB76E8"/>
    <w:rsid w:val="00DB77F8"/>
    <w:rsid w:val="00DC067A"/>
    <w:rsid w:val="00DC2A4E"/>
    <w:rsid w:val="00DC3BC8"/>
    <w:rsid w:val="00DC479D"/>
    <w:rsid w:val="00DC6162"/>
    <w:rsid w:val="00DC61A8"/>
    <w:rsid w:val="00DC7698"/>
    <w:rsid w:val="00DD2F08"/>
    <w:rsid w:val="00DD3824"/>
    <w:rsid w:val="00DD52A0"/>
    <w:rsid w:val="00DD5D95"/>
    <w:rsid w:val="00DE0E13"/>
    <w:rsid w:val="00DE21CD"/>
    <w:rsid w:val="00DE2A22"/>
    <w:rsid w:val="00DE52AA"/>
    <w:rsid w:val="00DE54E1"/>
    <w:rsid w:val="00DE7469"/>
    <w:rsid w:val="00DF0059"/>
    <w:rsid w:val="00DF11B9"/>
    <w:rsid w:val="00DF1376"/>
    <w:rsid w:val="00DF2EAA"/>
    <w:rsid w:val="00DF2FDC"/>
    <w:rsid w:val="00DF39ED"/>
    <w:rsid w:val="00DF3B82"/>
    <w:rsid w:val="00DF4314"/>
    <w:rsid w:val="00DF58D8"/>
    <w:rsid w:val="00DF62AD"/>
    <w:rsid w:val="00DF724D"/>
    <w:rsid w:val="00E03468"/>
    <w:rsid w:val="00E044CD"/>
    <w:rsid w:val="00E06F50"/>
    <w:rsid w:val="00E07078"/>
    <w:rsid w:val="00E0715B"/>
    <w:rsid w:val="00E07D36"/>
    <w:rsid w:val="00E10F2D"/>
    <w:rsid w:val="00E11090"/>
    <w:rsid w:val="00E11987"/>
    <w:rsid w:val="00E12B57"/>
    <w:rsid w:val="00E14CA8"/>
    <w:rsid w:val="00E14CA9"/>
    <w:rsid w:val="00E15F0A"/>
    <w:rsid w:val="00E17C65"/>
    <w:rsid w:val="00E23181"/>
    <w:rsid w:val="00E23E61"/>
    <w:rsid w:val="00E27F14"/>
    <w:rsid w:val="00E30A2B"/>
    <w:rsid w:val="00E37432"/>
    <w:rsid w:val="00E37F97"/>
    <w:rsid w:val="00E41E90"/>
    <w:rsid w:val="00E45DFE"/>
    <w:rsid w:val="00E47022"/>
    <w:rsid w:val="00E47F7D"/>
    <w:rsid w:val="00E504F6"/>
    <w:rsid w:val="00E50B6C"/>
    <w:rsid w:val="00E512AE"/>
    <w:rsid w:val="00E5137C"/>
    <w:rsid w:val="00E51BEB"/>
    <w:rsid w:val="00E528CA"/>
    <w:rsid w:val="00E546C5"/>
    <w:rsid w:val="00E55702"/>
    <w:rsid w:val="00E55A6E"/>
    <w:rsid w:val="00E56A13"/>
    <w:rsid w:val="00E621B8"/>
    <w:rsid w:val="00E62832"/>
    <w:rsid w:val="00E629BF"/>
    <w:rsid w:val="00E64BF6"/>
    <w:rsid w:val="00E67EF3"/>
    <w:rsid w:val="00E704E7"/>
    <w:rsid w:val="00E71ABD"/>
    <w:rsid w:val="00E71E47"/>
    <w:rsid w:val="00E737EC"/>
    <w:rsid w:val="00E74269"/>
    <w:rsid w:val="00E75C9F"/>
    <w:rsid w:val="00E805B6"/>
    <w:rsid w:val="00E8060A"/>
    <w:rsid w:val="00E820EC"/>
    <w:rsid w:val="00E8266B"/>
    <w:rsid w:val="00E83B0A"/>
    <w:rsid w:val="00E85F0A"/>
    <w:rsid w:val="00E9072B"/>
    <w:rsid w:val="00E915FB"/>
    <w:rsid w:val="00E93BE0"/>
    <w:rsid w:val="00E93E19"/>
    <w:rsid w:val="00EA3070"/>
    <w:rsid w:val="00EA4244"/>
    <w:rsid w:val="00EB00A2"/>
    <w:rsid w:val="00EB1494"/>
    <w:rsid w:val="00EB16F9"/>
    <w:rsid w:val="00EB6F07"/>
    <w:rsid w:val="00EC5B4E"/>
    <w:rsid w:val="00EC641E"/>
    <w:rsid w:val="00EC6F77"/>
    <w:rsid w:val="00ED0946"/>
    <w:rsid w:val="00ED364C"/>
    <w:rsid w:val="00ED5E40"/>
    <w:rsid w:val="00ED6597"/>
    <w:rsid w:val="00EE007E"/>
    <w:rsid w:val="00EE0923"/>
    <w:rsid w:val="00EE12D4"/>
    <w:rsid w:val="00EE4A5D"/>
    <w:rsid w:val="00EE4DBF"/>
    <w:rsid w:val="00EE6B42"/>
    <w:rsid w:val="00EF0012"/>
    <w:rsid w:val="00EF1154"/>
    <w:rsid w:val="00EF24F4"/>
    <w:rsid w:val="00EF5160"/>
    <w:rsid w:val="00EF566B"/>
    <w:rsid w:val="00EF6554"/>
    <w:rsid w:val="00EF68DA"/>
    <w:rsid w:val="00EF7663"/>
    <w:rsid w:val="00EF7B45"/>
    <w:rsid w:val="00EF7CE3"/>
    <w:rsid w:val="00F0098C"/>
    <w:rsid w:val="00F0342C"/>
    <w:rsid w:val="00F04259"/>
    <w:rsid w:val="00F0529F"/>
    <w:rsid w:val="00F05E32"/>
    <w:rsid w:val="00F068B2"/>
    <w:rsid w:val="00F07688"/>
    <w:rsid w:val="00F1240F"/>
    <w:rsid w:val="00F12935"/>
    <w:rsid w:val="00F12954"/>
    <w:rsid w:val="00F140D0"/>
    <w:rsid w:val="00F145B8"/>
    <w:rsid w:val="00F15DD6"/>
    <w:rsid w:val="00F17094"/>
    <w:rsid w:val="00F17DC4"/>
    <w:rsid w:val="00F23C60"/>
    <w:rsid w:val="00F24D1B"/>
    <w:rsid w:val="00F26A56"/>
    <w:rsid w:val="00F26BB8"/>
    <w:rsid w:val="00F26CFF"/>
    <w:rsid w:val="00F31D84"/>
    <w:rsid w:val="00F31E37"/>
    <w:rsid w:val="00F323F0"/>
    <w:rsid w:val="00F3508C"/>
    <w:rsid w:val="00F35705"/>
    <w:rsid w:val="00F35E7A"/>
    <w:rsid w:val="00F36797"/>
    <w:rsid w:val="00F36EE9"/>
    <w:rsid w:val="00F37725"/>
    <w:rsid w:val="00F41E8D"/>
    <w:rsid w:val="00F4300D"/>
    <w:rsid w:val="00F434FF"/>
    <w:rsid w:val="00F437AF"/>
    <w:rsid w:val="00F44F9C"/>
    <w:rsid w:val="00F45450"/>
    <w:rsid w:val="00F459B0"/>
    <w:rsid w:val="00F503BC"/>
    <w:rsid w:val="00F505CD"/>
    <w:rsid w:val="00F51EA4"/>
    <w:rsid w:val="00F524D4"/>
    <w:rsid w:val="00F528DC"/>
    <w:rsid w:val="00F535D9"/>
    <w:rsid w:val="00F53E27"/>
    <w:rsid w:val="00F53F50"/>
    <w:rsid w:val="00F56B1F"/>
    <w:rsid w:val="00F61CB7"/>
    <w:rsid w:val="00F6204E"/>
    <w:rsid w:val="00F63E87"/>
    <w:rsid w:val="00F67F3E"/>
    <w:rsid w:val="00F727F7"/>
    <w:rsid w:val="00F730C8"/>
    <w:rsid w:val="00F737D8"/>
    <w:rsid w:val="00F73EA7"/>
    <w:rsid w:val="00F765DA"/>
    <w:rsid w:val="00F77351"/>
    <w:rsid w:val="00F77F4F"/>
    <w:rsid w:val="00F806F7"/>
    <w:rsid w:val="00F823BF"/>
    <w:rsid w:val="00F83B6A"/>
    <w:rsid w:val="00F872C2"/>
    <w:rsid w:val="00F911F6"/>
    <w:rsid w:val="00F917A3"/>
    <w:rsid w:val="00F9288E"/>
    <w:rsid w:val="00F92B5B"/>
    <w:rsid w:val="00F935BD"/>
    <w:rsid w:val="00F9570C"/>
    <w:rsid w:val="00F97504"/>
    <w:rsid w:val="00FA1064"/>
    <w:rsid w:val="00FA1DBC"/>
    <w:rsid w:val="00FA2314"/>
    <w:rsid w:val="00FA3649"/>
    <w:rsid w:val="00FA3CE0"/>
    <w:rsid w:val="00FA4C59"/>
    <w:rsid w:val="00FA5742"/>
    <w:rsid w:val="00FA6C8C"/>
    <w:rsid w:val="00FB0532"/>
    <w:rsid w:val="00FB0CEC"/>
    <w:rsid w:val="00FB3F5B"/>
    <w:rsid w:val="00FB53E6"/>
    <w:rsid w:val="00FC022B"/>
    <w:rsid w:val="00FC1034"/>
    <w:rsid w:val="00FC10FB"/>
    <w:rsid w:val="00FC3A77"/>
    <w:rsid w:val="00FC3F47"/>
    <w:rsid w:val="00FC7D9F"/>
    <w:rsid w:val="00FD0DDC"/>
    <w:rsid w:val="00FD4DE9"/>
    <w:rsid w:val="00FD51A2"/>
    <w:rsid w:val="00FD5763"/>
    <w:rsid w:val="00FD5989"/>
    <w:rsid w:val="00FD6887"/>
    <w:rsid w:val="00FD7DF2"/>
    <w:rsid w:val="00FE0367"/>
    <w:rsid w:val="00FE05C0"/>
    <w:rsid w:val="00FE0C92"/>
    <w:rsid w:val="00FE1148"/>
    <w:rsid w:val="00FE2EDA"/>
    <w:rsid w:val="00FE3A13"/>
    <w:rsid w:val="00FE489E"/>
    <w:rsid w:val="00FE5131"/>
    <w:rsid w:val="00FE515A"/>
    <w:rsid w:val="00FE5D28"/>
    <w:rsid w:val="00FE6C2F"/>
    <w:rsid w:val="00FF0E2B"/>
    <w:rsid w:val="00FF11B7"/>
    <w:rsid w:val="00FF2492"/>
    <w:rsid w:val="00FF278B"/>
    <w:rsid w:val="00FF6846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B10AA21-CEC9-4AFF-AA32-A60CE18CC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33FA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F12935"/>
    <w:pPr>
      <w:keepNext/>
      <w:spacing w:after="240"/>
      <w:ind w:left="567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aliases w:val="Разделы"/>
    <w:basedOn w:val="a0"/>
    <w:next w:val="a0"/>
    <w:link w:val="20"/>
    <w:uiPriority w:val="99"/>
    <w:qFormat/>
    <w:rsid w:val="006678C9"/>
    <w:pPr>
      <w:keepNext/>
      <w:keepLines/>
      <w:spacing w:before="120" w:after="120"/>
      <w:ind w:left="567"/>
      <w:outlineLvl w:val="1"/>
    </w:pPr>
    <w:rPr>
      <w:b/>
      <w:sz w:val="28"/>
      <w:szCs w:val="26"/>
    </w:rPr>
  </w:style>
  <w:style w:type="paragraph" w:styleId="3">
    <w:name w:val="heading 3"/>
    <w:aliases w:val="Главы"/>
    <w:basedOn w:val="a0"/>
    <w:next w:val="a0"/>
    <w:link w:val="30"/>
    <w:uiPriority w:val="99"/>
    <w:qFormat/>
    <w:rsid w:val="00E546C5"/>
    <w:pPr>
      <w:keepNext/>
      <w:numPr>
        <w:ilvl w:val="2"/>
        <w:numId w:val="5"/>
      </w:numPr>
      <w:suppressAutoHyphens/>
      <w:spacing w:after="120"/>
      <w:ind w:left="0" w:firstLine="0"/>
      <w:jc w:val="both"/>
      <w:outlineLvl w:val="2"/>
    </w:pPr>
    <w:rPr>
      <w:b/>
      <w:bCs/>
      <w:sz w:val="28"/>
      <w:lang w:val="en-US" w:eastAsia="zh-CN"/>
    </w:rPr>
  </w:style>
  <w:style w:type="paragraph" w:styleId="4">
    <w:name w:val="heading 4"/>
    <w:aliases w:val="Части"/>
    <w:basedOn w:val="a0"/>
    <w:next w:val="a0"/>
    <w:link w:val="40"/>
    <w:uiPriority w:val="99"/>
    <w:qFormat/>
    <w:rsid w:val="00B754D3"/>
    <w:pPr>
      <w:keepNext/>
      <w:keepLines/>
      <w:spacing w:after="240"/>
      <w:ind w:left="567"/>
      <w:outlineLvl w:val="3"/>
    </w:pPr>
    <w:rPr>
      <w:b/>
      <w:iCs/>
      <w:sz w:val="28"/>
    </w:rPr>
  </w:style>
  <w:style w:type="paragraph" w:styleId="5">
    <w:name w:val="heading 5"/>
    <w:aliases w:val="5"/>
    <w:basedOn w:val="a0"/>
    <w:next w:val="a0"/>
    <w:link w:val="50"/>
    <w:uiPriority w:val="99"/>
    <w:qFormat/>
    <w:rsid w:val="00665DC9"/>
    <w:pPr>
      <w:keepNext/>
      <w:keepLines/>
      <w:spacing w:after="120"/>
      <w:outlineLvl w:val="4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F6E8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Разделы Знак"/>
    <w:basedOn w:val="a1"/>
    <w:link w:val="2"/>
    <w:uiPriority w:val="99"/>
    <w:locked/>
    <w:rsid w:val="006678C9"/>
    <w:rPr>
      <w:rFonts w:eastAsia="Times New Roman" w:cs="Times New Roman"/>
      <w:b/>
      <w:sz w:val="26"/>
      <w:szCs w:val="26"/>
    </w:rPr>
  </w:style>
  <w:style w:type="character" w:customStyle="1" w:styleId="30">
    <w:name w:val="Заголовок 3 Знак"/>
    <w:aliases w:val="Главы Знак"/>
    <w:basedOn w:val="a1"/>
    <w:link w:val="3"/>
    <w:uiPriority w:val="99"/>
    <w:locked/>
    <w:rsid w:val="00FF6E8D"/>
    <w:rPr>
      <w:b/>
      <w:bCs/>
      <w:sz w:val="28"/>
      <w:szCs w:val="24"/>
      <w:lang w:val="en-US" w:eastAsia="zh-CN"/>
    </w:rPr>
  </w:style>
  <w:style w:type="character" w:customStyle="1" w:styleId="40">
    <w:name w:val="Заголовок 4 Знак"/>
    <w:aliases w:val="Части Знак"/>
    <w:basedOn w:val="a1"/>
    <w:link w:val="4"/>
    <w:uiPriority w:val="99"/>
    <w:locked/>
    <w:rsid w:val="00B754D3"/>
    <w:rPr>
      <w:rFonts w:eastAsia="Times New Roman" w:cs="Times New Roman"/>
      <w:b/>
      <w:iCs/>
      <w:sz w:val="24"/>
      <w:szCs w:val="24"/>
    </w:rPr>
  </w:style>
  <w:style w:type="character" w:customStyle="1" w:styleId="50">
    <w:name w:val="Заголовок 5 Знак"/>
    <w:aliases w:val="5 Знак"/>
    <w:basedOn w:val="a1"/>
    <w:link w:val="5"/>
    <w:uiPriority w:val="99"/>
    <w:locked/>
    <w:rsid w:val="00665DC9"/>
    <w:rPr>
      <w:rFonts w:eastAsia="Times New Roman" w:cs="Times New Roman"/>
      <w:b/>
      <w:sz w:val="24"/>
      <w:szCs w:val="24"/>
    </w:rPr>
  </w:style>
  <w:style w:type="paragraph" w:customStyle="1" w:styleId="Main">
    <w:name w:val="Main"/>
    <w:link w:val="Main0"/>
    <w:uiPriority w:val="99"/>
    <w:rsid w:val="008416CC"/>
    <w:pPr>
      <w:widowControl w:val="0"/>
      <w:suppressAutoHyphens/>
      <w:spacing w:line="360" w:lineRule="auto"/>
      <w:ind w:firstLine="709"/>
      <w:jc w:val="both"/>
    </w:pPr>
    <w:rPr>
      <w:sz w:val="22"/>
      <w:szCs w:val="22"/>
      <w:lang w:eastAsia="zh-CN"/>
    </w:rPr>
  </w:style>
  <w:style w:type="character" w:customStyle="1" w:styleId="WW8Num2z0">
    <w:name w:val="WW8Num2z0"/>
    <w:uiPriority w:val="99"/>
    <w:rsid w:val="00CE78DC"/>
    <w:rPr>
      <w:rFonts w:ascii="Symbol" w:hAnsi="Symbol"/>
    </w:rPr>
  </w:style>
  <w:style w:type="paragraph" w:customStyle="1" w:styleId="21">
    <w:name w:val="Основной текст с отступом 21"/>
    <w:basedOn w:val="a0"/>
    <w:uiPriority w:val="99"/>
    <w:rsid w:val="00CE78DC"/>
    <w:pPr>
      <w:suppressAutoHyphens/>
      <w:spacing w:line="360" w:lineRule="auto"/>
      <w:ind w:firstLine="708"/>
      <w:jc w:val="both"/>
    </w:pPr>
    <w:rPr>
      <w:bCs/>
      <w:lang w:eastAsia="zh-CN"/>
    </w:rPr>
  </w:style>
  <w:style w:type="paragraph" w:styleId="11">
    <w:name w:val="toc 1"/>
    <w:basedOn w:val="a0"/>
    <w:next w:val="a0"/>
    <w:uiPriority w:val="99"/>
    <w:rsid w:val="00FE0367"/>
    <w:pPr>
      <w:spacing w:before="360"/>
    </w:pPr>
    <w:rPr>
      <w:rFonts w:ascii="Calibri Light" w:hAnsi="Calibri Light"/>
      <w:b/>
      <w:bCs/>
      <w:caps/>
    </w:rPr>
  </w:style>
  <w:style w:type="character" w:styleId="a4">
    <w:name w:val="Hyperlink"/>
    <w:basedOn w:val="a1"/>
    <w:uiPriority w:val="99"/>
    <w:rsid w:val="006F66A5"/>
    <w:rPr>
      <w:rFonts w:cs="Times New Roman"/>
      <w:color w:val="0000FF"/>
      <w:u w:val="single"/>
    </w:rPr>
  </w:style>
  <w:style w:type="paragraph" w:styleId="a5">
    <w:name w:val="footer"/>
    <w:basedOn w:val="a0"/>
    <w:link w:val="a6"/>
    <w:uiPriority w:val="99"/>
    <w:rsid w:val="00D906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locked/>
    <w:rsid w:val="00E71E47"/>
    <w:rPr>
      <w:rFonts w:cs="Times New Roman"/>
      <w:sz w:val="24"/>
      <w:szCs w:val="24"/>
    </w:rPr>
  </w:style>
  <w:style w:type="character" w:styleId="a7">
    <w:name w:val="page number"/>
    <w:basedOn w:val="a1"/>
    <w:uiPriority w:val="99"/>
    <w:rsid w:val="00D906DE"/>
    <w:rPr>
      <w:rFonts w:cs="Times New Roman"/>
    </w:rPr>
  </w:style>
  <w:style w:type="paragraph" w:styleId="31">
    <w:name w:val="toc 3"/>
    <w:basedOn w:val="a0"/>
    <w:next w:val="a0"/>
    <w:autoRedefine/>
    <w:uiPriority w:val="99"/>
    <w:rsid w:val="00D906DE"/>
    <w:pPr>
      <w:ind w:left="240"/>
    </w:pPr>
    <w:rPr>
      <w:rFonts w:ascii="Calibri" w:hAnsi="Calibri"/>
      <w:sz w:val="20"/>
      <w:szCs w:val="20"/>
    </w:rPr>
  </w:style>
  <w:style w:type="paragraph" w:styleId="22">
    <w:name w:val="toc 2"/>
    <w:basedOn w:val="a0"/>
    <w:next w:val="a0"/>
    <w:autoRedefine/>
    <w:uiPriority w:val="99"/>
    <w:rsid w:val="00D906DE"/>
    <w:pPr>
      <w:spacing w:before="240"/>
    </w:pPr>
    <w:rPr>
      <w:rFonts w:ascii="Calibri" w:hAnsi="Calibri"/>
      <w:b/>
      <w:bCs/>
      <w:sz w:val="20"/>
      <w:szCs w:val="20"/>
    </w:rPr>
  </w:style>
  <w:style w:type="paragraph" w:customStyle="1" w:styleId="12">
    <w:name w:val="Заголовок оглавления1"/>
    <w:basedOn w:val="1"/>
    <w:next w:val="a0"/>
    <w:uiPriority w:val="99"/>
    <w:rsid w:val="00FE0367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kern w:val="0"/>
      <w:szCs w:val="28"/>
    </w:rPr>
  </w:style>
  <w:style w:type="paragraph" w:styleId="41">
    <w:name w:val="toc 4"/>
    <w:basedOn w:val="a0"/>
    <w:next w:val="a0"/>
    <w:autoRedefine/>
    <w:uiPriority w:val="99"/>
    <w:rsid w:val="00FE0367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semiHidden/>
    <w:rsid w:val="00FE0367"/>
    <w:pPr>
      <w:ind w:left="720"/>
    </w:pPr>
    <w:rPr>
      <w:rFonts w:ascii="Calibri" w:hAnsi="Calibri"/>
      <w:sz w:val="20"/>
      <w:szCs w:val="20"/>
    </w:rPr>
  </w:style>
  <w:style w:type="paragraph" w:styleId="6">
    <w:name w:val="toc 6"/>
    <w:basedOn w:val="a0"/>
    <w:next w:val="a0"/>
    <w:autoRedefine/>
    <w:uiPriority w:val="99"/>
    <w:semiHidden/>
    <w:rsid w:val="00FE0367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semiHidden/>
    <w:rsid w:val="00FE0367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semiHidden/>
    <w:rsid w:val="00FE0367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semiHidden/>
    <w:rsid w:val="00FE0367"/>
    <w:pPr>
      <w:ind w:left="1680"/>
    </w:pPr>
    <w:rPr>
      <w:rFonts w:ascii="Calibri" w:hAnsi="Calibri"/>
      <w:sz w:val="20"/>
      <w:szCs w:val="20"/>
    </w:rPr>
  </w:style>
  <w:style w:type="table" w:styleId="a8">
    <w:name w:val="Table Grid"/>
    <w:basedOn w:val="a2"/>
    <w:uiPriority w:val="99"/>
    <w:rsid w:val="001E6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rsid w:val="00DE2A22"/>
    <w:pPr>
      <w:numPr>
        <w:numId w:val="7"/>
      </w:numPr>
      <w:tabs>
        <w:tab w:val="clear" w:pos="1673"/>
        <w:tab w:val="num" w:pos="360"/>
      </w:tabs>
      <w:ind w:left="360" w:hanging="360"/>
    </w:pPr>
  </w:style>
  <w:style w:type="paragraph" w:styleId="a9">
    <w:name w:val="List Paragraph"/>
    <w:basedOn w:val="a0"/>
    <w:uiPriority w:val="99"/>
    <w:qFormat/>
    <w:rsid w:val="0032015A"/>
    <w:pPr>
      <w:ind w:left="720"/>
      <w:contextualSpacing/>
    </w:pPr>
  </w:style>
  <w:style w:type="paragraph" w:styleId="aa">
    <w:name w:val="TOC Heading"/>
    <w:basedOn w:val="1"/>
    <w:next w:val="a0"/>
    <w:uiPriority w:val="99"/>
    <w:qFormat/>
    <w:rsid w:val="00872394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ab">
    <w:name w:val="header"/>
    <w:basedOn w:val="a0"/>
    <w:link w:val="ac"/>
    <w:uiPriority w:val="99"/>
    <w:rsid w:val="002675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267585"/>
    <w:rPr>
      <w:rFonts w:cs="Times New Roman"/>
      <w:sz w:val="24"/>
      <w:szCs w:val="24"/>
    </w:rPr>
  </w:style>
  <w:style w:type="character" w:styleId="ad">
    <w:name w:val="annotation reference"/>
    <w:basedOn w:val="a1"/>
    <w:uiPriority w:val="99"/>
    <w:rsid w:val="009B049E"/>
    <w:rPr>
      <w:rFonts w:cs="Times New Roman"/>
      <w:sz w:val="16"/>
      <w:szCs w:val="16"/>
    </w:rPr>
  </w:style>
  <w:style w:type="paragraph" w:styleId="ae">
    <w:name w:val="annotation text"/>
    <w:basedOn w:val="a0"/>
    <w:link w:val="af"/>
    <w:uiPriority w:val="99"/>
    <w:rsid w:val="009B049E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locked/>
    <w:rsid w:val="009B049E"/>
    <w:rPr>
      <w:rFonts w:cs="Times New Roman"/>
    </w:rPr>
  </w:style>
  <w:style w:type="paragraph" w:styleId="af0">
    <w:name w:val="annotation subject"/>
    <w:basedOn w:val="ae"/>
    <w:next w:val="ae"/>
    <w:link w:val="af1"/>
    <w:uiPriority w:val="99"/>
    <w:rsid w:val="009B049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locked/>
    <w:rsid w:val="009B049E"/>
    <w:rPr>
      <w:rFonts w:cs="Times New Roman"/>
      <w:b/>
      <w:bCs/>
    </w:rPr>
  </w:style>
  <w:style w:type="paragraph" w:styleId="af2">
    <w:name w:val="Balloon Text"/>
    <w:basedOn w:val="a0"/>
    <w:link w:val="af3"/>
    <w:uiPriority w:val="99"/>
    <w:rsid w:val="009B049E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locked/>
    <w:rsid w:val="009B049E"/>
    <w:rPr>
      <w:rFonts w:ascii="Segoe UI" w:hAnsi="Segoe UI" w:cs="Segoe UI"/>
      <w:sz w:val="18"/>
      <w:szCs w:val="18"/>
    </w:rPr>
  </w:style>
  <w:style w:type="paragraph" w:styleId="af4">
    <w:name w:val="Revision"/>
    <w:hidden/>
    <w:uiPriority w:val="99"/>
    <w:semiHidden/>
    <w:rsid w:val="001C5BCD"/>
    <w:rPr>
      <w:sz w:val="24"/>
      <w:szCs w:val="24"/>
    </w:rPr>
  </w:style>
  <w:style w:type="character" w:styleId="af5">
    <w:name w:val="FollowedHyperlink"/>
    <w:basedOn w:val="a1"/>
    <w:uiPriority w:val="99"/>
    <w:rsid w:val="00121F9E"/>
    <w:rPr>
      <w:rFonts w:cs="Times New Roman"/>
      <w:color w:val="954F72"/>
      <w:u w:val="single"/>
    </w:rPr>
  </w:style>
  <w:style w:type="character" w:customStyle="1" w:styleId="Main0">
    <w:name w:val="Main Знак"/>
    <w:link w:val="Main"/>
    <w:uiPriority w:val="99"/>
    <w:locked/>
    <w:rsid w:val="00596CF4"/>
    <w:rPr>
      <w:sz w:val="22"/>
      <w:szCs w:val="22"/>
      <w:lang w:eastAsia="zh-CN" w:bidi="ar-SA"/>
    </w:rPr>
  </w:style>
  <w:style w:type="paragraph" w:styleId="af6">
    <w:name w:val="Normal (Web)"/>
    <w:basedOn w:val="a0"/>
    <w:uiPriority w:val="99"/>
    <w:rsid w:val="00B11679"/>
    <w:pPr>
      <w:spacing w:before="100" w:beforeAutospacing="1" w:after="100" w:afterAutospacing="1"/>
    </w:pPr>
  </w:style>
  <w:style w:type="paragraph" w:customStyle="1" w:styleId="af7">
    <w:name w:val="отчет"/>
    <w:basedOn w:val="a0"/>
    <w:link w:val="af8"/>
    <w:uiPriority w:val="99"/>
    <w:rsid w:val="006A17BA"/>
    <w:pPr>
      <w:spacing w:line="276" w:lineRule="auto"/>
      <w:ind w:firstLine="709"/>
      <w:jc w:val="both"/>
    </w:pPr>
    <w:rPr>
      <w:sz w:val="22"/>
      <w:szCs w:val="20"/>
    </w:rPr>
  </w:style>
  <w:style w:type="character" w:customStyle="1" w:styleId="af8">
    <w:name w:val="отчет Знак"/>
    <w:link w:val="af7"/>
    <w:uiPriority w:val="99"/>
    <w:locked/>
    <w:rsid w:val="006A17BA"/>
    <w:rPr>
      <w:sz w:val="22"/>
    </w:rPr>
  </w:style>
  <w:style w:type="paragraph" w:styleId="af9">
    <w:name w:val="Body Text"/>
    <w:aliases w:val="bt,Основной текст1,Основной текст отчета,Body Text Char"/>
    <w:basedOn w:val="a0"/>
    <w:link w:val="13"/>
    <w:uiPriority w:val="99"/>
    <w:rsid w:val="00276067"/>
    <w:pPr>
      <w:widowControl w:val="0"/>
      <w:suppressAutoHyphens/>
      <w:autoSpaceDE w:val="0"/>
      <w:spacing w:after="120"/>
    </w:pPr>
    <w:rPr>
      <w:sz w:val="20"/>
      <w:szCs w:val="20"/>
    </w:rPr>
  </w:style>
  <w:style w:type="character" w:customStyle="1" w:styleId="13">
    <w:name w:val="Основной текст Знак1"/>
    <w:aliases w:val="bt Знак,Основной текст1 Знак,Основной текст отчета Знак,Body Text Char Знак"/>
    <w:basedOn w:val="a1"/>
    <w:link w:val="af9"/>
    <w:uiPriority w:val="99"/>
    <w:locked/>
    <w:rsid w:val="00276067"/>
    <w:rPr>
      <w:rFonts w:cs="Times New Roman"/>
    </w:rPr>
  </w:style>
  <w:style w:type="character" w:customStyle="1" w:styleId="afa">
    <w:name w:val="Основной текст Знак"/>
    <w:basedOn w:val="a1"/>
    <w:uiPriority w:val="99"/>
    <w:rsid w:val="00276067"/>
    <w:rPr>
      <w:rFonts w:cs="Times New Roman"/>
      <w:sz w:val="24"/>
      <w:szCs w:val="24"/>
    </w:rPr>
  </w:style>
  <w:style w:type="paragraph" w:styleId="afb">
    <w:name w:val="Body Text Indent"/>
    <w:aliases w:val="Основной текст 1,Нумерованный список !!,Надин стиль"/>
    <w:basedOn w:val="a0"/>
    <w:link w:val="afc"/>
    <w:uiPriority w:val="99"/>
    <w:rsid w:val="00634B29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Нумерованный список !! Знак,Надин стиль Знак"/>
    <w:basedOn w:val="a1"/>
    <w:link w:val="afb"/>
    <w:uiPriority w:val="99"/>
    <w:locked/>
    <w:rsid w:val="00634B29"/>
    <w:rPr>
      <w:rFonts w:cs="Times New Roman"/>
      <w:sz w:val="24"/>
      <w:szCs w:val="24"/>
    </w:rPr>
  </w:style>
  <w:style w:type="character" w:customStyle="1" w:styleId="23">
    <w:name w:val="Заголовок №2_"/>
    <w:basedOn w:val="a1"/>
    <w:link w:val="24"/>
    <w:uiPriority w:val="99"/>
    <w:locked/>
    <w:rsid w:val="0077771C"/>
    <w:rPr>
      <w:rFonts w:cs="Times New Roman"/>
      <w:spacing w:val="-10"/>
      <w:sz w:val="27"/>
      <w:szCs w:val="27"/>
      <w:shd w:val="clear" w:color="auto" w:fill="FFFFFF"/>
    </w:rPr>
  </w:style>
  <w:style w:type="character" w:customStyle="1" w:styleId="afd">
    <w:name w:val="Основной текст_"/>
    <w:basedOn w:val="a1"/>
    <w:link w:val="25"/>
    <w:uiPriority w:val="99"/>
    <w:locked/>
    <w:rsid w:val="0077771C"/>
    <w:rPr>
      <w:rFonts w:cs="Times New Roman"/>
      <w:sz w:val="23"/>
      <w:szCs w:val="23"/>
      <w:shd w:val="clear" w:color="auto" w:fill="FFFFFF"/>
    </w:rPr>
  </w:style>
  <w:style w:type="character" w:customStyle="1" w:styleId="42">
    <w:name w:val="Основной текст (4)_"/>
    <w:basedOn w:val="a1"/>
    <w:link w:val="43"/>
    <w:uiPriority w:val="99"/>
    <w:locked/>
    <w:rsid w:val="0077771C"/>
    <w:rPr>
      <w:rFonts w:cs="Times New Roman"/>
      <w:sz w:val="23"/>
      <w:szCs w:val="23"/>
      <w:shd w:val="clear" w:color="auto" w:fill="FFFFFF"/>
    </w:rPr>
  </w:style>
  <w:style w:type="character" w:customStyle="1" w:styleId="52">
    <w:name w:val="Основной текст (5)_"/>
    <w:basedOn w:val="a1"/>
    <w:link w:val="53"/>
    <w:uiPriority w:val="99"/>
    <w:locked/>
    <w:rsid w:val="0077771C"/>
    <w:rPr>
      <w:rFonts w:ascii="Franklin Gothic Heavy" w:hAnsi="Franklin Gothic Heavy" w:cs="Franklin Gothic Heavy"/>
      <w:sz w:val="17"/>
      <w:szCs w:val="17"/>
      <w:shd w:val="clear" w:color="auto" w:fill="FFFFFF"/>
      <w:lang w:val="en-US"/>
    </w:rPr>
  </w:style>
  <w:style w:type="character" w:customStyle="1" w:styleId="1pt">
    <w:name w:val="Основной текст + Интервал 1 pt"/>
    <w:basedOn w:val="afd"/>
    <w:uiPriority w:val="99"/>
    <w:rsid w:val="0077771C"/>
    <w:rPr>
      <w:rFonts w:cs="Times New Roman"/>
      <w:spacing w:val="20"/>
      <w:sz w:val="23"/>
      <w:szCs w:val="23"/>
      <w:shd w:val="clear" w:color="auto" w:fill="FFFFFF"/>
    </w:rPr>
  </w:style>
  <w:style w:type="paragraph" w:customStyle="1" w:styleId="24">
    <w:name w:val="Заголовок №2"/>
    <w:basedOn w:val="a0"/>
    <w:link w:val="23"/>
    <w:uiPriority w:val="99"/>
    <w:rsid w:val="0077771C"/>
    <w:pPr>
      <w:shd w:val="clear" w:color="auto" w:fill="FFFFFF"/>
      <w:spacing w:before="420" w:line="320" w:lineRule="exact"/>
      <w:outlineLvl w:val="1"/>
    </w:pPr>
    <w:rPr>
      <w:spacing w:val="-10"/>
      <w:sz w:val="27"/>
      <w:szCs w:val="27"/>
    </w:rPr>
  </w:style>
  <w:style w:type="paragraph" w:customStyle="1" w:styleId="25">
    <w:name w:val="Основной текст2"/>
    <w:basedOn w:val="a0"/>
    <w:link w:val="afd"/>
    <w:uiPriority w:val="99"/>
    <w:rsid w:val="0077771C"/>
    <w:pPr>
      <w:shd w:val="clear" w:color="auto" w:fill="FFFFFF"/>
      <w:spacing w:line="240" w:lineRule="atLeast"/>
      <w:jc w:val="both"/>
    </w:pPr>
    <w:rPr>
      <w:sz w:val="23"/>
      <w:szCs w:val="23"/>
    </w:rPr>
  </w:style>
  <w:style w:type="paragraph" w:customStyle="1" w:styleId="43">
    <w:name w:val="Основной текст (4)"/>
    <w:basedOn w:val="a0"/>
    <w:link w:val="42"/>
    <w:uiPriority w:val="99"/>
    <w:rsid w:val="0077771C"/>
    <w:pPr>
      <w:shd w:val="clear" w:color="auto" w:fill="FFFFFF"/>
      <w:spacing w:line="240" w:lineRule="atLeast"/>
    </w:pPr>
    <w:rPr>
      <w:sz w:val="23"/>
      <w:szCs w:val="23"/>
    </w:rPr>
  </w:style>
  <w:style w:type="paragraph" w:customStyle="1" w:styleId="53">
    <w:name w:val="Основной текст (5)"/>
    <w:basedOn w:val="a0"/>
    <w:link w:val="52"/>
    <w:uiPriority w:val="99"/>
    <w:rsid w:val="0077771C"/>
    <w:pPr>
      <w:shd w:val="clear" w:color="auto" w:fill="FFFFFF"/>
      <w:spacing w:line="240" w:lineRule="atLeast"/>
      <w:ind w:firstLine="240"/>
      <w:jc w:val="both"/>
    </w:pPr>
    <w:rPr>
      <w:rFonts w:ascii="Franklin Gothic Heavy" w:hAnsi="Franklin Gothic Heavy" w:cs="Franklin Gothic Heavy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image" Target="media/image3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9.xml"/><Relationship Id="rId28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chart" Target="charts/chart2.xml"/><Relationship Id="rId27" Type="http://schemas.openxmlformats.org/officeDocument/2006/relationships/footer" Target="footer1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93;&#1077;&#1084;&#1099;\&#1074;&#1086;&#1088;&#1086;&#1073;&#1100;&#1077;&#1074;&#1086;_1\&#1074;&#1086;&#1088;&#1086;&#1073;&#1100;&#1077;&#1074;&#1086;_&#1086;&#1073;&#1086;&#1089;&#1085;&#1086;&#1074;&#1099;&#1074;&#1072;&#1102;&#1097;&#1080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93;&#1077;&#1084;&#1099;\&#1074;&#1086;&#1088;&#1086;&#1073;&#1100;&#1077;&#1074;&#1086;_1\&#1074;&#1086;&#1088;&#1086;&#1073;&#1100;&#1077;&#1074;&#1086;_&#1086;&#1073;&#1086;&#1089;&#1085;&#1086;&#1074;&#1099;&#1074;&#1072;&#1102;&#1097;&#1080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93;&#1077;&#1084;&#1099;\&#1074;&#1086;&#1088;&#1086;&#1073;&#1100;&#1077;&#1074;&#1086;_1\&#1074;&#1086;&#1088;&#1086;&#1073;&#1100;&#1077;&#1074;&#1086;_&#1086;&#1073;&#1086;&#1089;&#1085;&#1086;&#1074;&#1099;&#1074;&#1072;&#1102;&#1097;&#1080;&#107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93;&#1077;&#1084;&#1099;\&#1074;&#1086;&#1088;&#1086;&#1073;&#1100;&#1077;&#1074;&#1086;_1\&#1074;&#1086;&#1088;&#1086;&#1073;&#1100;&#1077;&#1074;&#1086;_&#1086;&#1073;&#1086;&#1089;&#1085;&#1086;&#1074;&#1099;&#1074;&#1072;&#1102;&#1097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Баланс тепловой мощности, котельная с. Санаторий Воробьево</a:t>
            </a:r>
          </a:p>
        </c:rich>
      </c:tx>
      <c:layout>
        <c:manualLayout>
          <c:xMode val="edge"/>
          <c:yMode val="edge"/>
          <c:x val="0.18875680174124598"/>
          <c:y val="2.4968795567220786E-2"/>
        </c:manualLayout>
      </c:layout>
      <c:overlay val="1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1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4F81BD">
                <a:alpha val="84706"/>
              </a:srgb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1"/>
          <c:cat>
            <c:strRef>
              <c:f>'1.6.1'!$L$5:$L$8</c:f>
              <c:strCache>
                <c:ptCount val="4"/>
                <c:pt idx="0">
                  <c:v>Резерв (дефицит) мощности, Гкал/ч</c:v>
                </c:pt>
                <c:pt idx="1">
                  <c:v>Потери тепловой энергии при ее передаче, Гкал/ч</c:v>
                </c:pt>
                <c:pt idx="2">
                  <c:v>Собственные нужды, Гкал/ч</c:v>
                </c:pt>
                <c:pt idx="3">
                  <c:v>Подключенная нагрузка, Гкал/ч</c:v>
                </c:pt>
              </c:strCache>
            </c:strRef>
          </c:cat>
          <c:val>
            <c:numRef>
              <c:f>'1.6.1'!$M$5:$M$8</c:f>
              <c:numCache>
                <c:formatCode>General</c:formatCode>
                <c:ptCount val="4"/>
                <c:pt idx="0" formatCode="0.00">
                  <c:v>4.8500000000000005</c:v>
                </c:pt>
                <c:pt idx="1">
                  <c:v>0.12</c:v>
                </c:pt>
                <c:pt idx="2">
                  <c:v>0.18</c:v>
                </c:pt>
                <c:pt idx="3">
                  <c:v>2.23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0-B96A-4FDF-8069-BA40BCDBBF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77961088"/>
        <c:axId val="77962624"/>
        <c:axId val="0"/>
      </c:bar3DChart>
      <c:catAx>
        <c:axId val="77961088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low"/>
        <c:crossAx val="77962624"/>
        <c:crosses val="autoZero"/>
        <c:auto val="1"/>
        <c:lblAlgn val="ctr"/>
        <c:lblOffset val="100"/>
        <c:noMultiLvlLbl val="1"/>
      </c:catAx>
      <c:valAx>
        <c:axId val="77962624"/>
        <c:scaling>
          <c:orientation val="minMax"/>
        </c:scaling>
        <c:delete val="1"/>
        <c:axPos val="l"/>
        <c:majorGridlines>
          <c:spPr>
            <a:ln w="0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0.00" sourceLinked="1"/>
        <c:majorTickMark val="none"/>
        <c:minorTickMark val="cross"/>
        <c:tickLblPos val="low"/>
        <c:crossAx val="77961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Баланс тепловой мощности, котельная д. Степичево</a:t>
            </a:r>
          </a:p>
        </c:rich>
      </c:tx>
      <c:layout>
        <c:manualLayout>
          <c:xMode val="edge"/>
          <c:yMode val="edge"/>
          <c:x val="0.18875680174124598"/>
          <c:y val="2.4968795567220786E-2"/>
        </c:manualLayout>
      </c:layout>
      <c:overlay val="1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1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4F81BD">
                <a:alpha val="84706"/>
              </a:srgb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1"/>
          <c:cat>
            <c:strRef>
              <c:f>'1.6.1'!$L$5:$L$8</c:f>
              <c:strCache>
                <c:ptCount val="4"/>
                <c:pt idx="0">
                  <c:v>Резерв (дефицит) мощности, Гкал/ч</c:v>
                </c:pt>
                <c:pt idx="1">
                  <c:v>Потери тепловой энергии при ее передаче, Гкал/ч</c:v>
                </c:pt>
                <c:pt idx="2">
                  <c:v>Собственные нужды, Гкал/ч</c:v>
                </c:pt>
                <c:pt idx="3">
                  <c:v>Подключенная нагрузка, Гкал/ч</c:v>
                </c:pt>
              </c:strCache>
            </c:strRef>
          </c:cat>
          <c:val>
            <c:numRef>
              <c:f>'1.6.1'!$M$5:$M$8</c:f>
              <c:numCache>
                <c:formatCode>General</c:formatCode>
                <c:ptCount val="4"/>
                <c:pt idx="0" formatCode="0.00">
                  <c:v>1.2000000000000025E-2</c:v>
                </c:pt>
                <c:pt idx="1">
                  <c:v>1.4999999999999999E-2</c:v>
                </c:pt>
                <c:pt idx="2">
                  <c:v>3.0000000000000001E-3</c:v>
                </c:pt>
                <c:pt idx="3">
                  <c:v>0.14299999999999999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0-AA8D-4FD5-9B82-5542037DDB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78809728"/>
        <c:axId val="78823808"/>
        <c:axId val="0"/>
      </c:bar3DChart>
      <c:catAx>
        <c:axId val="78809728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low"/>
        <c:crossAx val="78823808"/>
        <c:crosses val="autoZero"/>
        <c:auto val="1"/>
        <c:lblAlgn val="ctr"/>
        <c:lblOffset val="100"/>
        <c:noMultiLvlLbl val="1"/>
      </c:catAx>
      <c:valAx>
        <c:axId val="78823808"/>
        <c:scaling>
          <c:orientation val="minMax"/>
        </c:scaling>
        <c:delete val="1"/>
        <c:axPos val="l"/>
        <c:majorGridlines>
          <c:spPr>
            <a:ln w="0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0.00" sourceLinked="1"/>
        <c:majorTickMark val="none"/>
        <c:minorTickMark val="cross"/>
        <c:tickLblPos val="low"/>
        <c:crossAx val="78809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Перспективный баланс тепловой мощности, котельная с. Санаторий Воробьево</a:t>
            </a:r>
          </a:p>
        </c:rich>
      </c:tx>
      <c:layout>
        <c:manualLayout>
          <c:xMode val="edge"/>
          <c:yMode val="edge"/>
          <c:x val="0.15352644943772312"/>
          <c:y val="2.4968795567220786E-2"/>
        </c:manualLayout>
      </c:layout>
      <c:overlay val="1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1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4F81BD">
                <a:alpha val="84706"/>
              </a:srgb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1"/>
          <c:cat>
            <c:strRef>
              <c:f>'2.4.1'!$L$5:$L$8</c:f>
              <c:strCache>
                <c:ptCount val="4"/>
                <c:pt idx="0">
                  <c:v>Резерв (дефицит) мощности, Гкал/ч</c:v>
                </c:pt>
                <c:pt idx="1">
                  <c:v>Потери тепловой энергии при ее передаче, Гкал/ч</c:v>
                </c:pt>
                <c:pt idx="2">
                  <c:v>Собственные нужды, Гкал/ч</c:v>
                </c:pt>
                <c:pt idx="3">
                  <c:v>Подключенная нагрузка, Гкал/ч</c:v>
                </c:pt>
              </c:strCache>
            </c:strRef>
          </c:cat>
          <c:val>
            <c:numRef>
              <c:f>'2.4.1'!$M$5:$M$8</c:f>
              <c:numCache>
                <c:formatCode>General</c:formatCode>
                <c:ptCount val="4"/>
                <c:pt idx="0" formatCode="0.00">
                  <c:v>4.8500000000000005</c:v>
                </c:pt>
                <c:pt idx="1">
                  <c:v>0.12</c:v>
                </c:pt>
                <c:pt idx="2">
                  <c:v>0.18</c:v>
                </c:pt>
                <c:pt idx="3">
                  <c:v>2.23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0-CFCA-4A97-891C-CD745B1B12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81502592"/>
        <c:axId val="81504128"/>
        <c:axId val="0"/>
      </c:bar3DChart>
      <c:catAx>
        <c:axId val="81502592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low"/>
        <c:crossAx val="81504128"/>
        <c:crosses val="autoZero"/>
        <c:auto val="1"/>
        <c:lblAlgn val="ctr"/>
        <c:lblOffset val="100"/>
        <c:noMultiLvlLbl val="1"/>
      </c:catAx>
      <c:valAx>
        <c:axId val="81504128"/>
        <c:scaling>
          <c:orientation val="minMax"/>
        </c:scaling>
        <c:delete val="1"/>
        <c:axPos val="l"/>
        <c:majorGridlines>
          <c:spPr>
            <a:ln w="0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0.00" sourceLinked="1"/>
        <c:majorTickMark val="none"/>
        <c:minorTickMark val="cross"/>
        <c:tickLblPos val="low"/>
        <c:crossAx val="81502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1"/>
  <c:lang val="ru-RU"/>
  <c:roundedCorners val="1"/>
  <c:style val="2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/>
              <a:t>Перспективный баланс тепловой мощности, котельная д. Степичево</a:t>
            </a:r>
          </a:p>
        </c:rich>
      </c:tx>
      <c:layout>
        <c:manualLayout>
          <c:xMode val="edge"/>
          <c:yMode val="edge"/>
          <c:x val="0.15880689171279347"/>
          <c:y val="2.4968795567220779E-2"/>
        </c:manualLayout>
      </c:layout>
      <c:overlay val="1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1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solidFill>
              <a:srgbClr val="4F81BD">
                <a:alpha val="84706"/>
              </a:srgb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1"/>
          <c:cat>
            <c:strRef>
              <c:f>'2.4.1'!$L$5:$L$8</c:f>
              <c:strCache>
                <c:ptCount val="4"/>
                <c:pt idx="0">
                  <c:v>Резерв (дефицит) мощности, Гкал/ч</c:v>
                </c:pt>
                <c:pt idx="1">
                  <c:v>Потери тепловой энергии при ее передаче, Гкал/ч</c:v>
                </c:pt>
                <c:pt idx="2">
                  <c:v>Собственные нужды, Гкал/ч</c:v>
                </c:pt>
                <c:pt idx="3">
                  <c:v>Подключенная нагрузка, Гкал/ч</c:v>
                </c:pt>
              </c:strCache>
            </c:strRef>
          </c:cat>
          <c:val>
            <c:numRef>
              <c:f>'2.4.1'!$M$5:$M$8</c:f>
              <c:numCache>
                <c:formatCode>0.00</c:formatCode>
                <c:ptCount val="4"/>
                <c:pt idx="0">
                  <c:v>1.2000000000000025E-2</c:v>
                </c:pt>
                <c:pt idx="1">
                  <c:v>1.4999999999999999E-2</c:v>
                </c:pt>
                <c:pt idx="2" formatCode="0.000">
                  <c:v>3.0000000000000001E-3</c:v>
                </c:pt>
                <c:pt idx="3" formatCode="0.000">
                  <c:v>0.14299999999999999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0-0274-4DD9-9AC1-D48B83C68C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81528704"/>
        <c:axId val="81530240"/>
        <c:axId val="0"/>
      </c:bar3DChart>
      <c:catAx>
        <c:axId val="81528704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low"/>
        <c:crossAx val="81530240"/>
        <c:crosses val="autoZero"/>
        <c:auto val="1"/>
        <c:lblAlgn val="ctr"/>
        <c:lblOffset val="100"/>
        <c:noMultiLvlLbl val="1"/>
      </c:catAx>
      <c:valAx>
        <c:axId val="81530240"/>
        <c:scaling>
          <c:orientation val="minMax"/>
        </c:scaling>
        <c:delete val="1"/>
        <c:axPos val="l"/>
        <c:majorGridlines>
          <c:spPr>
            <a:ln w="0" cap="flat" cmpd="sng" algn="ctr">
              <a:solidFill>
                <a:schemeClr val="tx2"/>
              </a:solidFill>
              <a:round/>
            </a:ln>
            <a:effectLst/>
          </c:spPr>
        </c:majorGridlines>
        <c:numFmt formatCode="0.00" sourceLinked="1"/>
        <c:majorTickMark val="none"/>
        <c:minorTickMark val="cross"/>
        <c:tickLblPos val="low"/>
        <c:crossAx val="8152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ABEA3-2388-4AB8-89D2-25964B40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49</Pages>
  <Words>9062</Words>
  <Characters>51660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System</Company>
  <LinksUpToDate>false</LinksUpToDate>
  <CharactersWithSpaces>60601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orgotdel</cp:lastModifiedBy>
  <cp:revision>29</cp:revision>
  <cp:lastPrinted>2018-04-24T12:37:00Z</cp:lastPrinted>
  <dcterms:created xsi:type="dcterms:W3CDTF">2018-04-19T13:32:00Z</dcterms:created>
  <dcterms:modified xsi:type="dcterms:W3CDTF">2019-07-04T09:25:00Z</dcterms:modified>
</cp:coreProperties>
</file>