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A4B" w:rsidRDefault="00796A4B" w:rsidP="005A2F28">
      <w:pPr>
        <w:shd w:val="clear" w:color="auto" w:fill="FFFFFF"/>
        <w:jc w:val="both"/>
        <w:rPr>
          <w:rFonts w:ascii="Times New Roman" w:hAnsi="Times New Roman"/>
          <w:b/>
          <w:bCs/>
          <w:sz w:val="28"/>
          <w:szCs w:val="28"/>
        </w:rPr>
      </w:pPr>
    </w:p>
    <w:p w:rsidR="00796A4B" w:rsidRPr="00331036" w:rsidRDefault="001C1B06" w:rsidP="00A535BC">
      <w:pPr>
        <w:shd w:val="clear" w:color="auto" w:fill="FFFFFF"/>
        <w:jc w:val="both"/>
        <w:rPr>
          <w:rFonts w:ascii="Times New Roman" w:hAnsi="Times New Roman"/>
          <w:b/>
          <w:bCs/>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4pt;margin-top:18pt;width:48.65pt;height:70.75pt;z-index:251657728;mso-position-horizontal-relative:margin;mso-position-vertical-relative:margin">
            <v:imagedata r:id="rId7" o:title=""/>
            <w10:wrap type="square" anchorx="margin" anchory="margin"/>
          </v:shape>
        </w:pict>
      </w:r>
    </w:p>
    <w:p w:rsidR="00796A4B" w:rsidRPr="00331036" w:rsidRDefault="00796A4B" w:rsidP="00A535BC">
      <w:pPr>
        <w:shd w:val="clear" w:color="auto" w:fill="FFFFFF"/>
        <w:jc w:val="both"/>
        <w:rPr>
          <w:rFonts w:ascii="Times New Roman" w:hAnsi="Times New Roman"/>
          <w:b/>
          <w:bCs/>
          <w:sz w:val="28"/>
          <w:szCs w:val="28"/>
        </w:rPr>
      </w:pPr>
    </w:p>
    <w:p w:rsidR="00796A4B" w:rsidRPr="00331036" w:rsidRDefault="00796A4B" w:rsidP="00A535BC">
      <w:pPr>
        <w:pStyle w:val="a4"/>
        <w:rPr>
          <w:sz w:val="28"/>
          <w:szCs w:val="28"/>
        </w:rPr>
      </w:pPr>
    </w:p>
    <w:p w:rsidR="00796A4B" w:rsidRPr="00331036" w:rsidRDefault="00796A4B" w:rsidP="00A535BC">
      <w:pPr>
        <w:pStyle w:val="a4"/>
        <w:rPr>
          <w:sz w:val="28"/>
          <w:szCs w:val="28"/>
        </w:rPr>
      </w:pPr>
      <w:r w:rsidRPr="00331036">
        <w:rPr>
          <w:sz w:val="28"/>
          <w:szCs w:val="28"/>
        </w:rPr>
        <w:t>К А Л У Ж С К А Я   О Б Л А С Т Ь</w:t>
      </w:r>
    </w:p>
    <w:p w:rsidR="00796A4B" w:rsidRPr="00331036" w:rsidRDefault="00796A4B" w:rsidP="00A535BC">
      <w:pPr>
        <w:pStyle w:val="a4"/>
        <w:rPr>
          <w:sz w:val="28"/>
          <w:szCs w:val="28"/>
        </w:rPr>
      </w:pPr>
    </w:p>
    <w:p w:rsidR="00796A4B" w:rsidRPr="00331036" w:rsidRDefault="00796A4B" w:rsidP="00A535BC">
      <w:pPr>
        <w:pStyle w:val="a4"/>
        <w:rPr>
          <w:sz w:val="28"/>
          <w:szCs w:val="28"/>
        </w:rPr>
      </w:pPr>
      <w:r w:rsidRPr="00331036">
        <w:rPr>
          <w:sz w:val="28"/>
          <w:szCs w:val="28"/>
        </w:rPr>
        <w:t xml:space="preserve">МАЛОЯРОСЛАВЕЦКОЕ РАЙОННОЕ СОБРАНИЕ ДЕПУТАТОВ  </w:t>
      </w:r>
    </w:p>
    <w:p w:rsidR="00796A4B" w:rsidRPr="00331036" w:rsidRDefault="00796A4B" w:rsidP="00A535BC">
      <w:pPr>
        <w:pStyle w:val="a4"/>
        <w:rPr>
          <w:sz w:val="28"/>
          <w:szCs w:val="28"/>
        </w:rPr>
      </w:pPr>
    </w:p>
    <w:p w:rsidR="00796A4B" w:rsidRPr="00331036" w:rsidRDefault="00796A4B" w:rsidP="00A535BC">
      <w:pPr>
        <w:pStyle w:val="a4"/>
        <w:rPr>
          <w:sz w:val="28"/>
          <w:szCs w:val="28"/>
        </w:rPr>
      </w:pPr>
      <w:r w:rsidRPr="00331036">
        <w:rPr>
          <w:sz w:val="28"/>
          <w:szCs w:val="28"/>
        </w:rPr>
        <w:t>МУНИЦИПАЛЬНОГО РАЙОНА «МАЛОЯРОСЛАВЕЦКИЙ РАЙОН»</w:t>
      </w:r>
    </w:p>
    <w:p w:rsidR="00796A4B" w:rsidRPr="00331036" w:rsidRDefault="00796A4B" w:rsidP="00A535BC">
      <w:pPr>
        <w:pStyle w:val="a4"/>
        <w:jc w:val="left"/>
        <w:rPr>
          <w:sz w:val="28"/>
          <w:szCs w:val="28"/>
        </w:rPr>
      </w:pPr>
    </w:p>
    <w:p w:rsidR="00796A4B" w:rsidRDefault="00796A4B" w:rsidP="00565A3F">
      <w:pPr>
        <w:pStyle w:val="a6"/>
        <w:rPr>
          <w:sz w:val="18"/>
          <w:szCs w:val="18"/>
        </w:rPr>
      </w:pPr>
      <w:r w:rsidRPr="00565A3F">
        <w:rPr>
          <w:szCs w:val="40"/>
        </w:rPr>
        <w:t>Р Е Ш Е Н И Е</w:t>
      </w:r>
    </w:p>
    <w:p w:rsidR="000959AB" w:rsidRPr="000959AB" w:rsidRDefault="000959AB" w:rsidP="00565A3F">
      <w:pPr>
        <w:pStyle w:val="a6"/>
        <w:rPr>
          <w:sz w:val="18"/>
          <w:szCs w:val="18"/>
        </w:rPr>
      </w:pPr>
    </w:p>
    <w:p w:rsidR="00565A3F" w:rsidRDefault="00565A3F" w:rsidP="00331036">
      <w:pPr>
        <w:pBdr>
          <w:top w:val="thinThickMediumGap" w:sz="24" w:space="1" w:color="auto"/>
        </w:pBdr>
        <w:jc w:val="both"/>
        <w:rPr>
          <w:rFonts w:ascii="Times New Roman" w:hAnsi="Times New Roman"/>
          <w:sz w:val="20"/>
          <w:szCs w:val="20"/>
        </w:rPr>
      </w:pPr>
    </w:p>
    <w:p w:rsidR="00796A4B" w:rsidRPr="003531DC" w:rsidRDefault="001C1B06" w:rsidP="00331036">
      <w:pPr>
        <w:pBdr>
          <w:top w:val="thinThickMediumGap" w:sz="24" w:space="1" w:color="auto"/>
        </w:pBdr>
        <w:jc w:val="both"/>
        <w:rPr>
          <w:rFonts w:ascii="Times New Roman" w:hAnsi="Times New Roman"/>
          <w:b/>
          <w:sz w:val="26"/>
          <w:szCs w:val="26"/>
        </w:rPr>
      </w:pPr>
      <w:r>
        <w:rPr>
          <w:rFonts w:ascii="Times New Roman" w:hAnsi="Times New Roman"/>
          <w:sz w:val="26"/>
          <w:szCs w:val="26"/>
        </w:rPr>
        <w:t>от  16.08.</w:t>
      </w:r>
      <w:r w:rsidR="00796A4B" w:rsidRPr="003531DC">
        <w:rPr>
          <w:rFonts w:ascii="Times New Roman" w:hAnsi="Times New Roman"/>
          <w:sz w:val="26"/>
          <w:szCs w:val="26"/>
        </w:rPr>
        <w:t xml:space="preserve"> 201</w:t>
      </w:r>
      <w:r w:rsidR="00C24062" w:rsidRPr="003531DC">
        <w:rPr>
          <w:rFonts w:ascii="Times New Roman" w:hAnsi="Times New Roman"/>
          <w:sz w:val="26"/>
          <w:szCs w:val="26"/>
        </w:rPr>
        <w:t>7</w:t>
      </w:r>
      <w:r w:rsidR="00796A4B" w:rsidRPr="003531DC">
        <w:rPr>
          <w:rFonts w:ascii="Times New Roman" w:hAnsi="Times New Roman"/>
          <w:sz w:val="26"/>
          <w:szCs w:val="26"/>
        </w:rPr>
        <w:t xml:space="preserve"> г.</w:t>
      </w:r>
      <w:r w:rsidR="00796A4B" w:rsidRPr="003531DC">
        <w:rPr>
          <w:rFonts w:ascii="Times New Roman" w:hAnsi="Times New Roman"/>
          <w:sz w:val="26"/>
          <w:szCs w:val="26"/>
        </w:rPr>
        <w:tab/>
      </w:r>
      <w:r w:rsidR="00796A4B" w:rsidRPr="003531DC">
        <w:rPr>
          <w:rFonts w:ascii="Times New Roman" w:hAnsi="Times New Roman"/>
          <w:sz w:val="26"/>
          <w:szCs w:val="26"/>
        </w:rPr>
        <w:tab/>
      </w:r>
      <w:r w:rsidR="00796A4B" w:rsidRPr="003531DC">
        <w:rPr>
          <w:rFonts w:ascii="Times New Roman" w:hAnsi="Times New Roman"/>
          <w:sz w:val="26"/>
          <w:szCs w:val="26"/>
        </w:rPr>
        <w:tab/>
      </w:r>
      <w:r w:rsidR="00796A4B" w:rsidRPr="003531DC">
        <w:rPr>
          <w:rFonts w:ascii="Times New Roman" w:hAnsi="Times New Roman"/>
          <w:sz w:val="26"/>
          <w:szCs w:val="26"/>
        </w:rPr>
        <w:tab/>
      </w:r>
      <w:r w:rsidR="00796A4B" w:rsidRPr="003531DC">
        <w:rPr>
          <w:rFonts w:ascii="Times New Roman" w:hAnsi="Times New Roman"/>
          <w:sz w:val="26"/>
          <w:szCs w:val="26"/>
        </w:rPr>
        <w:tab/>
        <w:t xml:space="preserve">                                         № </w:t>
      </w:r>
      <w:r>
        <w:rPr>
          <w:rFonts w:ascii="Times New Roman" w:hAnsi="Times New Roman"/>
          <w:bCs/>
          <w:sz w:val="26"/>
          <w:szCs w:val="26"/>
        </w:rPr>
        <w:t>42</w:t>
      </w:r>
      <w:r w:rsidR="00796A4B" w:rsidRPr="003531DC">
        <w:rPr>
          <w:rFonts w:ascii="Times New Roman" w:hAnsi="Times New Roman"/>
          <w:bCs/>
          <w:sz w:val="26"/>
          <w:szCs w:val="26"/>
        </w:rPr>
        <w:tab/>
      </w:r>
    </w:p>
    <w:p w:rsidR="00796A4B" w:rsidRPr="003531DC" w:rsidRDefault="00796A4B" w:rsidP="00A535BC">
      <w:pPr>
        <w:pStyle w:val="1"/>
        <w:spacing w:before="0" w:beforeAutospacing="0" w:after="0" w:afterAutospacing="0"/>
        <w:textAlignment w:val="baseline"/>
        <w:rPr>
          <w:sz w:val="26"/>
          <w:szCs w:val="26"/>
        </w:rPr>
      </w:pPr>
      <w:r w:rsidRPr="003531DC">
        <w:rPr>
          <w:sz w:val="26"/>
          <w:szCs w:val="26"/>
        </w:rPr>
        <w:t>Об утверждении положения</w:t>
      </w:r>
    </w:p>
    <w:p w:rsidR="00796A4B" w:rsidRPr="003531DC" w:rsidRDefault="00796A4B" w:rsidP="00A535BC">
      <w:pPr>
        <w:pStyle w:val="1"/>
        <w:spacing w:before="0" w:beforeAutospacing="0" w:after="0" w:afterAutospacing="0"/>
        <w:textAlignment w:val="baseline"/>
        <w:rPr>
          <w:sz w:val="26"/>
          <w:szCs w:val="26"/>
        </w:rPr>
      </w:pPr>
      <w:r w:rsidRPr="003531DC">
        <w:rPr>
          <w:sz w:val="26"/>
          <w:szCs w:val="26"/>
        </w:rPr>
        <w:t xml:space="preserve"> </w:t>
      </w:r>
      <w:r w:rsidR="00D31509" w:rsidRPr="003531DC">
        <w:rPr>
          <w:sz w:val="26"/>
          <w:szCs w:val="26"/>
        </w:rPr>
        <w:t>о</w:t>
      </w:r>
      <w:r w:rsidRPr="003531DC">
        <w:rPr>
          <w:sz w:val="26"/>
          <w:szCs w:val="26"/>
        </w:rPr>
        <w:t xml:space="preserve">б особенностях списания </w:t>
      </w:r>
    </w:p>
    <w:p w:rsidR="00796A4B" w:rsidRPr="003531DC" w:rsidRDefault="00796A4B" w:rsidP="00A535BC">
      <w:pPr>
        <w:pStyle w:val="1"/>
        <w:spacing w:before="0" w:beforeAutospacing="0" w:after="0" w:afterAutospacing="0"/>
        <w:textAlignment w:val="baseline"/>
        <w:rPr>
          <w:sz w:val="26"/>
          <w:szCs w:val="26"/>
        </w:rPr>
      </w:pPr>
      <w:r w:rsidRPr="003531DC">
        <w:rPr>
          <w:sz w:val="26"/>
          <w:szCs w:val="26"/>
        </w:rPr>
        <w:t xml:space="preserve">муниципального имущества </w:t>
      </w:r>
    </w:p>
    <w:p w:rsidR="00796A4B" w:rsidRPr="003531DC" w:rsidRDefault="00796A4B" w:rsidP="00A535BC">
      <w:pPr>
        <w:pStyle w:val="1"/>
        <w:spacing w:before="0" w:beforeAutospacing="0" w:after="0" w:afterAutospacing="0"/>
        <w:textAlignment w:val="baseline"/>
        <w:rPr>
          <w:sz w:val="26"/>
          <w:szCs w:val="26"/>
        </w:rPr>
      </w:pPr>
      <w:r w:rsidRPr="003531DC">
        <w:rPr>
          <w:sz w:val="26"/>
          <w:szCs w:val="26"/>
        </w:rPr>
        <w:t>муниципального района</w:t>
      </w:r>
    </w:p>
    <w:p w:rsidR="00796A4B" w:rsidRPr="003531DC" w:rsidRDefault="00796A4B" w:rsidP="00A535BC">
      <w:pPr>
        <w:pStyle w:val="1"/>
        <w:spacing w:before="0" w:beforeAutospacing="0" w:after="0" w:afterAutospacing="0"/>
        <w:textAlignment w:val="baseline"/>
        <w:rPr>
          <w:sz w:val="26"/>
          <w:szCs w:val="26"/>
        </w:rPr>
      </w:pPr>
      <w:r w:rsidRPr="003531DC">
        <w:rPr>
          <w:sz w:val="26"/>
          <w:szCs w:val="26"/>
        </w:rPr>
        <w:t xml:space="preserve"> «Малоярославецкий район»</w:t>
      </w:r>
    </w:p>
    <w:p w:rsidR="00644594" w:rsidRPr="003531DC" w:rsidRDefault="00644594" w:rsidP="0021238A">
      <w:pPr>
        <w:pStyle w:val="ConsPlusNormal"/>
        <w:jc w:val="both"/>
        <w:rPr>
          <w:rFonts w:ascii="Times New Roman" w:hAnsi="Times New Roman" w:cs="Times New Roman"/>
          <w:sz w:val="26"/>
          <w:szCs w:val="26"/>
        </w:rPr>
      </w:pPr>
    </w:p>
    <w:p w:rsidR="00796A4B" w:rsidRPr="003531DC" w:rsidRDefault="00796A4B" w:rsidP="00A535BC">
      <w:pPr>
        <w:pStyle w:val="ConsPlusNormal"/>
        <w:ind w:firstLine="540"/>
        <w:jc w:val="both"/>
        <w:rPr>
          <w:rFonts w:ascii="Times New Roman" w:hAnsi="Times New Roman" w:cs="Times New Roman"/>
          <w:sz w:val="26"/>
          <w:szCs w:val="26"/>
        </w:rPr>
      </w:pPr>
      <w:r w:rsidRPr="003531DC">
        <w:rPr>
          <w:rFonts w:ascii="Times New Roman" w:hAnsi="Times New Roman" w:cs="Times New Roman"/>
          <w:sz w:val="26"/>
          <w:szCs w:val="26"/>
        </w:rPr>
        <w:t xml:space="preserve">Руководствуясь </w:t>
      </w:r>
      <w:hyperlink r:id="rId8" w:history="1">
        <w:r w:rsidRPr="003531DC">
          <w:rPr>
            <w:rFonts w:ascii="Times New Roman" w:hAnsi="Times New Roman" w:cs="Times New Roman"/>
            <w:sz w:val="26"/>
            <w:szCs w:val="26"/>
          </w:rPr>
          <w:t>статьями 50</w:t>
        </w:r>
      </w:hyperlink>
      <w:r w:rsidRPr="003531DC">
        <w:rPr>
          <w:rFonts w:ascii="Times New Roman" w:hAnsi="Times New Roman" w:cs="Times New Roman"/>
          <w:sz w:val="26"/>
          <w:szCs w:val="26"/>
        </w:rPr>
        <w:t xml:space="preserve">, </w:t>
      </w:r>
      <w:hyperlink r:id="rId9" w:history="1">
        <w:r w:rsidRPr="003531DC">
          <w:rPr>
            <w:rFonts w:ascii="Times New Roman" w:hAnsi="Times New Roman" w:cs="Times New Roman"/>
            <w:sz w:val="26"/>
            <w:szCs w:val="26"/>
          </w:rPr>
          <w:t>51</w:t>
        </w:r>
      </w:hyperlink>
      <w:r w:rsidRPr="003531DC">
        <w:rPr>
          <w:rFonts w:ascii="Times New Roman" w:hAnsi="Times New Roman" w:cs="Times New Roman"/>
          <w:sz w:val="26"/>
          <w:szCs w:val="26"/>
        </w:rPr>
        <w:t xml:space="preserve"> Федерального закона от 06.10.2003 №131-ФЗ «Об общих принципах организации местного самоуправления в Российской Федерации»</w:t>
      </w:r>
      <w:r w:rsidR="0029010E" w:rsidRPr="003531DC">
        <w:rPr>
          <w:rFonts w:ascii="Times New Roman" w:hAnsi="Times New Roman" w:cs="Times New Roman"/>
          <w:sz w:val="26"/>
          <w:szCs w:val="26"/>
        </w:rPr>
        <w:t xml:space="preserve">, </w:t>
      </w:r>
      <w:r w:rsidR="003531DC" w:rsidRPr="003531DC">
        <w:rPr>
          <w:rFonts w:ascii="Times New Roman" w:hAnsi="Times New Roman" w:cs="Times New Roman"/>
          <w:sz w:val="26"/>
          <w:szCs w:val="26"/>
        </w:rPr>
        <w:t>решением Малоярославецкого  Районного  Собрания депутатов от 23.12.2015 №22 «Об утверждении положения «О порядке владения, пользования и распоряжения имуществом, находящимся в собственности муниципального района «Малоярославецкий район»</w:t>
      </w:r>
      <w:r w:rsidRPr="003531DC">
        <w:rPr>
          <w:rFonts w:ascii="Times New Roman" w:hAnsi="Times New Roman" w:cs="Times New Roman"/>
          <w:sz w:val="26"/>
          <w:szCs w:val="26"/>
        </w:rPr>
        <w:t xml:space="preserve"> и статьями 22, 46, 47 Устава муниципального образования муниципального района «Малоярославецкий район»,</w:t>
      </w:r>
    </w:p>
    <w:p w:rsidR="00796A4B" w:rsidRPr="003531DC" w:rsidRDefault="00796A4B" w:rsidP="00A535BC">
      <w:pPr>
        <w:pStyle w:val="ConsPlusNormal"/>
        <w:ind w:firstLine="540"/>
        <w:jc w:val="both"/>
        <w:rPr>
          <w:rFonts w:ascii="Times New Roman" w:hAnsi="Times New Roman" w:cs="Times New Roman"/>
          <w:sz w:val="26"/>
          <w:szCs w:val="26"/>
        </w:rPr>
      </w:pPr>
      <w:r w:rsidRPr="003531DC">
        <w:rPr>
          <w:rFonts w:ascii="Times New Roman" w:hAnsi="Times New Roman" w:cs="Times New Roman"/>
          <w:sz w:val="26"/>
          <w:szCs w:val="26"/>
        </w:rPr>
        <w:t xml:space="preserve"> </w:t>
      </w:r>
    </w:p>
    <w:p w:rsidR="00796A4B" w:rsidRPr="003531DC" w:rsidRDefault="00796A4B" w:rsidP="00A535BC">
      <w:pPr>
        <w:pStyle w:val="ConsPlusNormal"/>
        <w:jc w:val="center"/>
        <w:rPr>
          <w:rFonts w:ascii="Times New Roman" w:hAnsi="Times New Roman" w:cs="Times New Roman"/>
          <w:b/>
          <w:sz w:val="26"/>
          <w:szCs w:val="26"/>
        </w:rPr>
      </w:pPr>
      <w:r w:rsidRPr="003531DC">
        <w:rPr>
          <w:rFonts w:ascii="Times New Roman" w:hAnsi="Times New Roman" w:cs="Times New Roman"/>
          <w:b/>
          <w:sz w:val="26"/>
          <w:szCs w:val="26"/>
        </w:rPr>
        <w:t>Малоярославецкое  Районное  Собрание депутатов</w:t>
      </w:r>
    </w:p>
    <w:p w:rsidR="00796A4B" w:rsidRPr="003531DC" w:rsidRDefault="00796A4B" w:rsidP="00A535BC">
      <w:pPr>
        <w:pStyle w:val="ConsPlusNonformat"/>
        <w:jc w:val="center"/>
        <w:rPr>
          <w:rFonts w:ascii="Times New Roman" w:hAnsi="Times New Roman" w:cs="Times New Roman"/>
          <w:b/>
          <w:sz w:val="26"/>
          <w:szCs w:val="26"/>
        </w:rPr>
      </w:pPr>
      <w:r w:rsidRPr="003531DC">
        <w:rPr>
          <w:rFonts w:ascii="Times New Roman" w:hAnsi="Times New Roman" w:cs="Times New Roman"/>
          <w:b/>
          <w:sz w:val="26"/>
          <w:szCs w:val="26"/>
        </w:rPr>
        <w:t>РЕШИЛО:</w:t>
      </w:r>
    </w:p>
    <w:p w:rsidR="00796A4B" w:rsidRPr="003531DC" w:rsidRDefault="00796A4B" w:rsidP="00A535BC">
      <w:pPr>
        <w:pStyle w:val="ConsPlusNormal"/>
        <w:jc w:val="both"/>
        <w:rPr>
          <w:rFonts w:ascii="Times New Roman" w:hAnsi="Times New Roman" w:cs="Times New Roman"/>
          <w:sz w:val="26"/>
          <w:szCs w:val="26"/>
        </w:rPr>
      </w:pPr>
    </w:p>
    <w:p w:rsidR="00796A4B" w:rsidRPr="003531DC" w:rsidRDefault="00796A4B" w:rsidP="00E74E21">
      <w:pPr>
        <w:pStyle w:val="1"/>
        <w:spacing w:before="0" w:beforeAutospacing="0" w:after="0" w:afterAutospacing="0"/>
        <w:ind w:firstLine="540"/>
        <w:jc w:val="both"/>
        <w:textAlignment w:val="baseline"/>
        <w:rPr>
          <w:b w:val="0"/>
          <w:sz w:val="26"/>
          <w:szCs w:val="26"/>
        </w:rPr>
      </w:pPr>
      <w:r w:rsidRPr="003531DC">
        <w:rPr>
          <w:b w:val="0"/>
          <w:sz w:val="26"/>
          <w:szCs w:val="26"/>
        </w:rPr>
        <w:t xml:space="preserve">1. Утвердить </w:t>
      </w:r>
      <w:hyperlink w:anchor="Par35" w:history="1">
        <w:r w:rsidRPr="003531DC">
          <w:rPr>
            <w:b w:val="0"/>
            <w:sz w:val="26"/>
            <w:szCs w:val="26"/>
          </w:rPr>
          <w:t>Положение</w:t>
        </w:r>
      </w:hyperlink>
      <w:r w:rsidRPr="003531DC">
        <w:rPr>
          <w:b w:val="0"/>
          <w:sz w:val="26"/>
          <w:szCs w:val="26"/>
        </w:rPr>
        <w:t xml:space="preserve"> «Об особенностях списания муниципального имущества муниципального района «Малоярославецкий район» (прилагается).</w:t>
      </w:r>
    </w:p>
    <w:p w:rsidR="00796A4B" w:rsidRPr="003531DC" w:rsidRDefault="00796A4B" w:rsidP="00A535BC">
      <w:pPr>
        <w:pStyle w:val="ConsPlusNormal"/>
        <w:ind w:firstLine="540"/>
        <w:jc w:val="both"/>
        <w:rPr>
          <w:rFonts w:ascii="Times New Roman" w:hAnsi="Times New Roman" w:cs="Times New Roman"/>
          <w:sz w:val="26"/>
          <w:szCs w:val="26"/>
        </w:rPr>
      </w:pPr>
      <w:r w:rsidRPr="003531DC">
        <w:rPr>
          <w:rFonts w:ascii="Times New Roman" w:hAnsi="Times New Roman" w:cs="Times New Roman"/>
          <w:sz w:val="26"/>
          <w:szCs w:val="26"/>
        </w:rPr>
        <w:t xml:space="preserve">2. Постановление  Районного Собрания муниципального образования «Малоярославецкий район» от 17.02.1997 №177 </w:t>
      </w:r>
      <w:r w:rsidR="00D31509" w:rsidRPr="003531DC">
        <w:rPr>
          <w:rFonts w:ascii="Times New Roman" w:hAnsi="Times New Roman" w:cs="Times New Roman"/>
          <w:sz w:val="26"/>
          <w:szCs w:val="26"/>
        </w:rPr>
        <w:t>«Об утверждении положения о</w:t>
      </w:r>
      <w:r w:rsidRPr="003531DC">
        <w:rPr>
          <w:rFonts w:ascii="Times New Roman" w:hAnsi="Times New Roman" w:cs="Times New Roman"/>
          <w:sz w:val="26"/>
          <w:szCs w:val="26"/>
        </w:rPr>
        <w:t xml:space="preserve"> порядке списания основных средств, находящихся в собственности муниципального образования «Малоярославецкий район» признать утратившим силу.</w:t>
      </w:r>
    </w:p>
    <w:p w:rsidR="00796A4B" w:rsidRDefault="00796A4B" w:rsidP="00A535BC">
      <w:pPr>
        <w:tabs>
          <w:tab w:val="left" w:pos="5400"/>
        </w:tabs>
        <w:jc w:val="both"/>
        <w:rPr>
          <w:rFonts w:ascii="Times New Roman" w:hAnsi="Times New Roman"/>
          <w:sz w:val="26"/>
          <w:szCs w:val="26"/>
        </w:rPr>
      </w:pPr>
      <w:r w:rsidRPr="003531DC">
        <w:rPr>
          <w:rFonts w:ascii="Times New Roman" w:hAnsi="Times New Roman"/>
          <w:sz w:val="26"/>
          <w:szCs w:val="26"/>
        </w:rPr>
        <w:t xml:space="preserve">        3. Настоящее решение вступает в силу после его официального опубликования (обнародования).</w:t>
      </w:r>
    </w:p>
    <w:p w:rsidR="00565A3F" w:rsidRDefault="00565A3F" w:rsidP="00A535BC">
      <w:pPr>
        <w:tabs>
          <w:tab w:val="left" w:pos="5400"/>
        </w:tabs>
        <w:jc w:val="both"/>
        <w:rPr>
          <w:rFonts w:ascii="Times New Roman" w:hAnsi="Times New Roman"/>
          <w:sz w:val="26"/>
          <w:szCs w:val="26"/>
        </w:rPr>
      </w:pPr>
    </w:p>
    <w:p w:rsidR="00796A4B" w:rsidRPr="003531DC" w:rsidRDefault="00796A4B" w:rsidP="005F0C94">
      <w:pPr>
        <w:pStyle w:val="ConsPlusNormal"/>
        <w:tabs>
          <w:tab w:val="left" w:pos="3135"/>
        </w:tabs>
        <w:rPr>
          <w:rFonts w:ascii="Times New Roman" w:hAnsi="Times New Roman" w:cs="Times New Roman"/>
          <w:b/>
          <w:sz w:val="26"/>
          <w:szCs w:val="26"/>
        </w:rPr>
      </w:pPr>
      <w:r w:rsidRPr="003531DC">
        <w:rPr>
          <w:rFonts w:ascii="Times New Roman" w:hAnsi="Times New Roman" w:cs="Times New Roman"/>
          <w:b/>
          <w:sz w:val="26"/>
          <w:szCs w:val="26"/>
        </w:rPr>
        <w:t>Глава муниципального района</w:t>
      </w:r>
    </w:p>
    <w:p w:rsidR="00565A3F" w:rsidRPr="00D10862" w:rsidRDefault="00796A4B" w:rsidP="005F0C94">
      <w:pPr>
        <w:shd w:val="clear" w:color="auto" w:fill="FFFFFF"/>
        <w:spacing w:after="0"/>
        <w:jc w:val="both"/>
        <w:rPr>
          <w:rFonts w:ascii="Times New Roman" w:hAnsi="Times New Roman"/>
          <w:b/>
          <w:sz w:val="26"/>
          <w:szCs w:val="26"/>
        </w:rPr>
      </w:pPr>
      <w:r w:rsidRPr="003531DC">
        <w:rPr>
          <w:rFonts w:ascii="Times New Roman" w:hAnsi="Times New Roman"/>
          <w:b/>
          <w:bCs/>
          <w:sz w:val="26"/>
          <w:szCs w:val="26"/>
        </w:rPr>
        <w:t>«Малоярославецкий район»</w:t>
      </w:r>
      <w:r w:rsidRPr="003531DC">
        <w:rPr>
          <w:rFonts w:ascii="Times New Roman" w:hAnsi="Times New Roman"/>
          <w:b/>
          <w:sz w:val="26"/>
          <w:szCs w:val="26"/>
        </w:rPr>
        <w:t xml:space="preserve">          </w:t>
      </w:r>
      <w:r w:rsidRPr="003531DC">
        <w:rPr>
          <w:rFonts w:ascii="Times New Roman" w:hAnsi="Times New Roman"/>
          <w:b/>
          <w:sz w:val="26"/>
          <w:szCs w:val="26"/>
        </w:rPr>
        <w:tab/>
      </w:r>
      <w:r w:rsidRPr="003531DC">
        <w:rPr>
          <w:rFonts w:ascii="Times New Roman" w:hAnsi="Times New Roman"/>
          <w:b/>
          <w:sz w:val="26"/>
          <w:szCs w:val="26"/>
        </w:rPr>
        <w:tab/>
      </w:r>
      <w:r w:rsidRPr="003531DC">
        <w:rPr>
          <w:rFonts w:ascii="Times New Roman" w:hAnsi="Times New Roman"/>
          <w:b/>
          <w:sz w:val="26"/>
          <w:szCs w:val="26"/>
        </w:rPr>
        <w:tab/>
      </w:r>
      <w:r w:rsidRPr="003531DC">
        <w:rPr>
          <w:rFonts w:ascii="Times New Roman" w:hAnsi="Times New Roman"/>
          <w:b/>
          <w:sz w:val="26"/>
          <w:szCs w:val="26"/>
        </w:rPr>
        <w:tab/>
        <w:t xml:space="preserve">И.В. Тарченко </w:t>
      </w:r>
    </w:p>
    <w:p w:rsidR="00796A4B" w:rsidRPr="00565A3F" w:rsidRDefault="00796A4B" w:rsidP="005F0C94">
      <w:pPr>
        <w:tabs>
          <w:tab w:val="num" w:pos="540"/>
        </w:tabs>
        <w:spacing w:after="0"/>
        <w:jc w:val="right"/>
        <w:rPr>
          <w:rFonts w:ascii="Times New Roman" w:hAnsi="Times New Roman"/>
          <w:sz w:val="24"/>
          <w:szCs w:val="24"/>
        </w:rPr>
      </w:pPr>
      <w:r w:rsidRPr="00565A3F">
        <w:rPr>
          <w:rFonts w:ascii="Times New Roman" w:hAnsi="Times New Roman"/>
          <w:sz w:val="24"/>
          <w:szCs w:val="24"/>
        </w:rPr>
        <w:lastRenderedPageBreak/>
        <w:t xml:space="preserve"> Приложение </w:t>
      </w:r>
    </w:p>
    <w:p w:rsidR="00796A4B" w:rsidRPr="00565A3F" w:rsidRDefault="00796A4B" w:rsidP="005F0C94">
      <w:pPr>
        <w:tabs>
          <w:tab w:val="num" w:pos="540"/>
        </w:tabs>
        <w:spacing w:after="0"/>
        <w:ind w:left="3540"/>
        <w:jc w:val="right"/>
        <w:rPr>
          <w:rFonts w:ascii="Times New Roman" w:hAnsi="Times New Roman"/>
          <w:sz w:val="24"/>
          <w:szCs w:val="24"/>
        </w:rPr>
      </w:pPr>
      <w:r w:rsidRPr="00565A3F">
        <w:rPr>
          <w:rFonts w:ascii="Times New Roman" w:hAnsi="Times New Roman"/>
          <w:sz w:val="24"/>
          <w:szCs w:val="24"/>
        </w:rPr>
        <w:tab/>
      </w:r>
      <w:r w:rsidRPr="00565A3F">
        <w:rPr>
          <w:rFonts w:ascii="Times New Roman" w:hAnsi="Times New Roman"/>
          <w:sz w:val="24"/>
          <w:szCs w:val="24"/>
        </w:rPr>
        <w:tab/>
      </w:r>
      <w:r w:rsidRPr="00565A3F">
        <w:rPr>
          <w:rFonts w:ascii="Times New Roman" w:hAnsi="Times New Roman"/>
          <w:sz w:val="24"/>
          <w:szCs w:val="24"/>
        </w:rPr>
        <w:tab/>
        <w:t xml:space="preserve">к решению Малоярославецкого </w:t>
      </w:r>
    </w:p>
    <w:p w:rsidR="00796A4B" w:rsidRPr="00565A3F" w:rsidRDefault="00796A4B" w:rsidP="005F0C94">
      <w:pPr>
        <w:tabs>
          <w:tab w:val="num" w:pos="540"/>
        </w:tabs>
        <w:spacing w:after="0"/>
        <w:ind w:left="3540"/>
        <w:jc w:val="right"/>
        <w:rPr>
          <w:rFonts w:ascii="Times New Roman" w:hAnsi="Times New Roman"/>
          <w:sz w:val="24"/>
          <w:szCs w:val="24"/>
        </w:rPr>
      </w:pPr>
      <w:r w:rsidRPr="00565A3F">
        <w:rPr>
          <w:rFonts w:ascii="Times New Roman" w:hAnsi="Times New Roman"/>
          <w:sz w:val="24"/>
          <w:szCs w:val="24"/>
        </w:rPr>
        <w:tab/>
      </w:r>
      <w:r w:rsidRPr="00565A3F">
        <w:rPr>
          <w:rFonts w:ascii="Times New Roman" w:hAnsi="Times New Roman"/>
          <w:sz w:val="24"/>
          <w:szCs w:val="24"/>
        </w:rPr>
        <w:tab/>
      </w:r>
      <w:r w:rsidRPr="00565A3F">
        <w:rPr>
          <w:rFonts w:ascii="Times New Roman" w:hAnsi="Times New Roman"/>
          <w:sz w:val="24"/>
          <w:szCs w:val="24"/>
        </w:rPr>
        <w:tab/>
        <w:t xml:space="preserve">Районного Собрания депутатов </w:t>
      </w:r>
    </w:p>
    <w:p w:rsidR="00565A3F" w:rsidRPr="00565A3F" w:rsidRDefault="00565A3F" w:rsidP="005F0C94">
      <w:pPr>
        <w:tabs>
          <w:tab w:val="num" w:pos="540"/>
        </w:tabs>
        <w:spacing w:after="0"/>
        <w:ind w:left="3540"/>
        <w:jc w:val="right"/>
        <w:rPr>
          <w:rFonts w:ascii="Times New Roman" w:hAnsi="Times New Roman"/>
          <w:sz w:val="24"/>
          <w:szCs w:val="24"/>
        </w:rPr>
      </w:pPr>
      <w:r w:rsidRPr="00565A3F">
        <w:rPr>
          <w:rFonts w:ascii="Times New Roman" w:hAnsi="Times New Roman"/>
          <w:sz w:val="24"/>
          <w:szCs w:val="24"/>
        </w:rPr>
        <w:t>муниципального района</w:t>
      </w:r>
    </w:p>
    <w:p w:rsidR="00796A4B" w:rsidRPr="00565A3F" w:rsidRDefault="00565A3F" w:rsidP="00565A3F">
      <w:pPr>
        <w:tabs>
          <w:tab w:val="num" w:pos="540"/>
        </w:tabs>
        <w:spacing w:after="0"/>
        <w:ind w:left="3540"/>
        <w:jc w:val="right"/>
        <w:rPr>
          <w:rFonts w:ascii="Times New Roman" w:hAnsi="Times New Roman"/>
          <w:sz w:val="24"/>
          <w:szCs w:val="24"/>
        </w:rPr>
      </w:pPr>
      <w:r w:rsidRPr="00565A3F">
        <w:rPr>
          <w:rFonts w:ascii="Times New Roman" w:hAnsi="Times New Roman"/>
          <w:sz w:val="24"/>
          <w:szCs w:val="24"/>
        </w:rPr>
        <w:t xml:space="preserve"> «Малоярославецкий район»</w:t>
      </w:r>
    </w:p>
    <w:p w:rsidR="00796A4B" w:rsidRPr="00565A3F" w:rsidRDefault="00796A4B" w:rsidP="005F0C94">
      <w:pPr>
        <w:tabs>
          <w:tab w:val="num" w:pos="540"/>
        </w:tabs>
        <w:spacing w:after="0"/>
        <w:jc w:val="right"/>
        <w:rPr>
          <w:rFonts w:ascii="Times New Roman" w:hAnsi="Times New Roman"/>
          <w:sz w:val="24"/>
          <w:szCs w:val="24"/>
        </w:rPr>
      </w:pPr>
      <w:r w:rsidRPr="00565A3F">
        <w:rPr>
          <w:rFonts w:ascii="Times New Roman" w:hAnsi="Times New Roman"/>
          <w:sz w:val="24"/>
          <w:szCs w:val="24"/>
        </w:rPr>
        <w:tab/>
      </w:r>
      <w:r w:rsidRPr="00565A3F">
        <w:rPr>
          <w:rFonts w:ascii="Times New Roman" w:hAnsi="Times New Roman"/>
          <w:sz w:val="24"/>
          <w:szCs w:val="24"/>
        </w:rPr>
        <w:tab/>
      </w:r>
      <w:r w:rsidRPr="00565A3F">
        <w:rPr>
          <w:rFonts w:ascii="Times New Roman" w:hAnsi="Times New Roman"/>
          <w:sz w:val="24"/>
          <w:szCs w:val="24"/>
        </w:rPr>
        <w:tab/>
      </w:r>
      <w:r w:rsidRPr="00565A3F">
        <w:rPr>
          <w:rFonts w:ascii="Times New Roman" w:hAnsi="Times New Roman"/>
          <w:sz w:val="24"/>
          <w:szCs w:val="24"/>
        </w:rPr>
        <w:tab/>
      </w:r>
      <w:r w:rsidRPr="00565A3F">
        <w:rPr>
          <w:rFonts w:ascii="Times New Roman" w:hAnsi="Times New Roman"/>
          <w:sz w:val="24"/>
          <w:szCs w:val="24"/>
        </w:rPr>
        <w:tab/>
      </w:r>
      <w:r w:rsidRPr="00565A3F">
        <w:rPr>
          <w:rFonts w:ascii="Times New Roman" w:hAnsi="Times New Roman"/>
          <w:sz w:val="24"/>
          <w:szCs w:val="24"/>
        </w:rPr>
        <w:tab/>
      </w:r>
      <w:r w:rsidRPr="00565A3F">
        <w:rPr>
          <w:rFonts w:ascii="Times New Roman" w:hAnsi="Times New Roman"/>
          <w:sz w:val="24"/>
          <w:szCs w:val="24"/>
        </w:rPr>
        <w:tab/>
      </w:r>
      <w:r w:rsidRPr="00565A3F">
        <w:rPr>
          <w:rFonts w:ascii="Times New Roman" w:hAnsi="Times New Roman"/>
          <w:sz w:val="24"/>
          <w:szCs w:val="24"/>
        </w:rPr>
        <w:tab/>
      </w:r>
      <w:r w:rsidRPr="00565A3F">
        <w:rPr>
          <w:rFonts w:ascii="Times New Roman" w:hAnsi="Times New Roman"/>
          <w:sz w:val="24"/>
          <w:szCs w:val="24"/>
        </w:rPr>
        <w:tab/>
        <w:t xml:space="preserve">от </w:t>
      </w:r>
      <w:r w:rsidR="001C1B06">
        <w:rPr>
          <w:rFonts w:ascii="Times New Roman" w:hAnsi="Times New Roman"/>
          <w:sz w:val="24"/>
          <w:szCs w:val="24"/>
        </w:rPr>
        <w:t>16.08.</w:t>
      </w:r>
      <w:r w:rsidR="00C24062" w:rsidRPr="00565A3F">
        <w:rPr>
          <w:rFonts w:ascii="Times New Roman" w:hAnsi="Times New Roman"/>
          <w:sz w:val="24"/>
          <w:szCs w:val="24"/>
        </w:rPr>
        <w:t xml:space="preserve"> 2017</w:t>
      </w:r>
      <w:r w:rsidR="001C1B06">
        <w:rPr>
          <w:rFonts w:ascii="Times New Roman" w:hAnsi="Times New Roman"/>
          <w:sz w:val="24"/>
          <w:szCs w:val="24"/>
        </w:rPr>
        <w:t>г.  № 42</w:t>
      </w:r>
      <w:bookmarkStart w:id="0" w:name="_GoBack"/>
      <w:bookmarkEnd w:id="0"/>
    </w:p>
    <w:p w:rsidR="00796A4B" w:rsidRDefault="00796A4B" w:rsidP="00D35C88">
      <w:pPr>
        <w:pStyle w:val="ConsPlusNormal"/>
        <w:jc w:val="center"/>
        <w:rPr>
          <w:rFonts w:ascii="Times New Roman" w:hAnsi="Times New Roman" w:cs="Times New Roman"/>
          <w:sz w:val="28"/>
          <w:szCs w:val="28"/>
        </w:rPr>
      </w:pPr>
    </w:p>
    <w:p w:rsidR="00D10862" w:rsidRPr="005F0C94" w:rsidRDefault="00D10862" w:rsidP="00D35C88">
      <w:pPr>
        <w:pStyle w:val="ConsPlusNormal"/>
        <w:jc w:val="center"/>
        <w:rPr>
          <w:rFonts w:ascii="Times New Roman" w:hAnsi="Times New Roman" w:cs="Times New Roman"/>
          <w:sz w:val="28"/>
          <w:szCs w:val="28"/>
        </w:rPr>
      </w:pPr>
    </w:p>
    <w:p w:rsidR="00796A4B" w:rsidRPr="00212A86" w:rsidRDefault="00796A4B" w:rsidP="00D35C88">
      <w:pPr>
        <w:pStyle w:val="ConsPlusNormal"/>
        <w:jc w:val="center"/>
        <w:rPr>
          <w:rFonts w:ascii="Times New Roman" w:hAnsi="Times New Roman" w:cs="Times New Roman"/>
          <w:sz w:val="28"/>
          <w:szCs w:val="28"/>
        </w:rPr>
      </w:pPr>
      <w:r w:rsidRPr="00212A86">
        <w:rPr>
          <w:rFonts w:ascii="Times New Roman" w:hAnsi="Times New Roman" w:cs="Times New Roman"/>
          <w:sz w:val="28"/>
          <w:szCs w:val="28"/>
        </w:rPr>
        <w:t>ПОЛОЖЕНИЕ</w:t>
      </w:r>
    </w:p>
    <w:p w:rsidR="00796A4B" w:rsidRPr="00212A86" w:rsidRDefault="00796A4B" w:rsidP="00D35C88">
      <w:pPr>
        <w:pStyle w:val="2"/>
        <w:shd w:val="clear" w:color="auto" w:fill="FFFFFF"/>
        <w:spacing w:before="0"/>
        <w:jc w:val="center"/>
        <w:textAlignment w:val="baseline"/>
        <w:rPr>
          <w:rFonts w:ascii="Times New Roman" w:hAnsi="Times New Roman"/>
          <w:b w:val="0"/>
          <w:bCs w:val="0"/>
          <w:color w:val="auto"/>
          <w:sz w:val="28"/>
          <w:szCs w:val="28"/>
        </w:rPr>
      </w:pPr>
      <w:r w:rsidRPr="00212A86">
        <w:rPr>
          <w:rFonts w:ascii="Times New Roman" w:hAnsi="Times New Roman"/>
          <w:b w:val="0"/>
          <w:bCs w:val="0"/>
          <w:color w:val="auto"/>
          <w:sz w:val="28"/>
          <w:szCs w:val="28"/>
        </w:rPr>
        <w:t xml:space="preserve">Об особенностях списания муниципального имущества </w:t>
      </w:r>
    </w:p>
    <w:p w:rsidR="00796A4B" w:rsidRPr="00212A86" w:rsidRDefault="00796A4B" w:rsidP="00D35C88">
      <w:pPr>
        <w:pStyle w:val="2"/>
        <w:shd w:val="clear" w:color="auto" w:fill="FFFFFF"/>
        <w:spacing w:before="0"/>
        <w:jc w:val="center"/>
        <w:textAlignment w:val="baseline"/>
        <w:rPr>
          <w:rFonts w:ascii="Times New Roman" w:hAnsi="Times New Roman"/>
          <w:b w:val="0"/>
          <w:bCs w:val="0"/>
          <w:color w:val="auto"/>
          <w:sz w:val="28"/>
          <w:szCs w:val="28"/>
        </w:rPr>
      </w:pPr>
      <w:r w:rsidRPr="00212A86">
        <w:rPr>
          <w:rFonts w:ascii="Times New Roman" w:hAnsi="Times New Roman"/>
          <w:b w:val="0"/>
          <w:bCs w:val="0"/>
          <w:color w:val="auto"/>
          <w:sz w:val="28"/>
          <w:szCs w:val="28"/>
        </w:rPr>
        <w:t>муниципального района «Малоярославецкий район»</w:t>
      </w:r>
    </w:p>
    <w:p w:rsidR="00796A4B" w:rsidRPr="00D35C88" w:rsidRDefault="00796A4B" w:rsidP="00FA0347">
      <w:pPr>
        <w:pStyle w:val="3"/>
        <w:shd w:val="clear" w:color="auto" w:fill="FFFFFF"/>
        <w:spacing w:before="375" w:after="225"/>
        <w:jc w:val="center"/>
        <w:textAlignment w:val="baseline"/>
        <w:rPr>
          <w:rFonts w:ascii="Times New Roman" w:hAnsi="Times New Roman"/>
          <w:b w:val="0"/>
          <w:bCs w:val="0"/>
          <w:color w:val="auto"/>
          <w:sz w:val="28"/>
          <w:szCs w:val="28"/>
        </w:rPr>
      </w:pPr>
      <w:r w:rsidRPr="00D35C88">
        <w:rPr>
          <w:rFonts w:ascii="Times New Roman" w:hAnsi="Times New Roman"/>
          <w:b w:val="0"/>
          <w:bCs w:val="0"/>
          <w:color w:val="auto"/>
          <w:sz w:val="28"/>
          <w:szCs w:val="28"/>
        </w:rPr>
        <w:t>Глава 1. Общие положения</w:t>
      </w:r>
    </w:p>
    <w:p w:rsidR="00796A4B" w:rsidRPr="0057656E" w:rsidRDefault="00796A4B" w:rsidP="00013209">
      <w:pPr>
        <w:pStyle w:val="formattext"/>
        <w:shd w:val="clear" w:color="auto" w:fill="FFFFFF"/>
        <w:spacing w:before="0" w:beforeAutospacing="0" w:after="0" w:afterAutospacing="0" w:line="315" w:lineRule="atLeast"/>
        <w:ind w:firstLine="708"/>
        <w:jc w:val="both"/>
        <w:textAlignment w:val="baseline"/>
        <w:rPr>
          <w:rStyle w:val="apple-converted-space"/>
          <w:sz w:val="28"/>
          <w:szCs w:val="28"/>
        </w:rPr>
      </w:pPr>
      <w:r w:rsidRPr="0057656E">
        <w:rPr>
          <w:sz w:val="28"/>
          <w:szCs w:val="28"/>
        </w:rPr>
        <w:t>1. Настоящее Положение разработано в соответствии с</w:t>
      </w:r>
      <w:r w:rsidRPr="0057656E">
        <w:rPr>
          <w:rStyle w:val="apple-converted-space"/>
          <w:sz w:val="28"/>
          <w:szCs w:val="28"/>
        </w:rPr>
        <w:t> </w:t>
      </w:r>
      <w:hyperlink r:id="rId10" w:history="1">
        <w:r w:rsidRPr="0057656E">
          <w:rPr>
            <w:rStyle w:val="a3"/>
            <w:color w:val="auto"/>
            <w:sz w:val="28"/>
            <w:szCs w:val="28"/>
            <w:u w:val="none"/>
          </w:rPr>
          <w:t>Гражданским кодексом Российской Федерации</w:t>
        </w:r>
      </w:hyperlink>
      <w:r w:rsidRPr="0057656E">
        <w:rPr>
          <w:sz w:val="28"/>
          <w:szCs w:val="28"/>
        </w:rPr>
        <w:t>,</w:t>
      </w:r>
      <w:r w:rsidRPr="0057656E">
        <w:rPr>
          <w:rStyle w:val="apple-converted-space"/>
          <w:sz w:val="28"/>
          <w:szCs w:val="28"/>
        </w:rPr>
        <w:t> </w:t>
      </w:r>
      <w:hyperlink r:id="rId11" w:history="1">
        <w:r w:rsidRPr="0057656E">
          <w:rPr>
            <w:rStyle w:val="a3"/>
            <w:color w:val="auto"/>
            <w:sz w:val="28"/>
            <w:szCs w:val="28"/>
            <w:u w:val="none"/>
          </w:rPr>
          <w:t>Бюджетным кодексом Российской Федерации</w:t>
        </w:r>
      </w:hyperlink>
      <w:r w:rsidRPr="0057656E">
        <w:rPr>
          <w:sz w:val="28"/>
          <w:szCs w:val="28"/>
        </w:rPr>
        <w:t>,</w:t>
      </w:r>
      <w:r w:rsidRPr="0057656E">
        <w:rPr>
          <w:rStyle w:val="apple-converted-space"/>
          <w:sz w:val="28"/>
          <w:szCs w:val="28"/>
        </w:rPr>
        <w:t> </w:t>
      </w:r>
      <w:hyperlink r:id="rId12" w:history="1">
        <w:r w:rsidRPr="0057656E">
          <w:rPr>
            <w:rStyle w:val="a3"/>
            <w:color w:val="auto"/>
            <w:sz w:val="28"/>
            <w:szCs w:val="28"/>
            <w:u w:val="none"/>
          </w:rPr>
          <w:t>Федеральным законом от 0</w:t>
        </w:r>
        <w:r w:rsidRPr="0057656E">
          <w:rPr>
            <w:sz w:val="28"/>
            <w:szCs w:val="28"/>
          </w:rPr>
          <w:t>6.12.2011 №402-ФЗ</w:t>
        </w:r>
        <w:r w:rsidRPr="0057656E">
          <w:rPr>
            <w:rStyle w:val="a3"/>
            <w:color w:val="auto"/>
            <w:sz w:val="28"/>
            <w:szCs w:val="28"/>
            <w:u w:val="none"/>
          </w:rPr>
          <w:t xml:space="preserve"> «О бухгалтерском учете»</w:t>
        </w:r>
      </w:hyperlink>
      <w:r w:rsidRPr="0057656E">
        <w:rPr>
          <w:sz w:val="28"/>
          <w:szCs w:val="28"/>
        </w:rPr>
        <w:t>,</w:t>
      </w:r>
      <w:r w:rsidRPr="0057656E">
        <w:rPr>
          <w:rStyle w:val="apple-converted-space"/>
          <w:sz w:val="28"/>
          <w:szCs w:val="28"/>
        </w:rPr>
        <w:t> </w:t>
      </w:r>
      <w:hyperlink r:id="rId13" w:history="1">
        <w:r w:rsidRPr="0057656E">
          <w:rPr>
            <w:rStyle w:val="a3"/>
            <w:color w:val="auto"/>
            <w:sz w:val="28"/>
            <w:szCs w:val="28"/>
            <w:u w:val="none"/>
          </w:rPr>
          <w:t>Федеральным законом от 14.11.2002 №161-ФЗ «О государственных и муниципальных унитарных предприятиях</w:t>
        </w:r>
      </w:hyperlink>
      <w:r w:rsidRPr="0057656E">
        <w:rPr>
          <w:sz w:val="28"/>
          <w:szCs w:val="28"/>
        </w:rPr>
        <w:t>»,</w:t>
      </w:r>
      <w:r w:rsidRPr="0057656E">
        <w:rPr>
          <w:rStyle w:val="apple-converted-space"/>
          <w:sz w:val="28"/>
          <w:szCs w:val="28"/>
        </w:rPr>
        <w:t> </w:t>
      </w:r>
      <w:hyperlink r:id="rId14" w:history="1">
        <w:r w:rsidRPr="0057656E">
          <w:rPr>
            <w:rStyle w:val="a3"/>
            <w:color w:val="auto"/>
            <w:sz w:val="28"/>
            <w:szCs w:val="28"/>
            <w:u w:val="none"/>
          </w:rPr>
          <w:t>Федеральным законом от 03.11.2006 №174-ФЗ «Об автономных учреждениях»</w:t>
        </w:r>
      </w:hyperlink>
      <w:r w:rsidRPr="0057656E">
        <w:rPr>
          <w:sz w:val="28"/>
          <w:szCs w:val="28"/>
        </w:rPr>
        <w:t>,</w:t>
      </w:r>
      <w:r>
        <w:rPr>
          <w:sz w:val="28"/>
          <w:szCs w:val="28"/>
        </w:rPr>
        <w:t xml:space="preserve"> Федеральным законом от 12.01.1996 №7-ФЗ «О некоммерческих организациях»,</w:t>
      </w:r>
      <w:r w:rsidRPr="0057656E">
        <w:rPr>
          <w:sz w:val="28"/>
          <w:szCs w:val="28"/>
        </w:rPr>
        <w:t xml:space="preserve"> приказами Министерства финансов Российской Федерации</w:t>
      </w:r>
      <w:r w:rsidRPr="0057656E">
        <w:rPr>
          <w:rStyle w:val="apple-converted-space"/>
          <w:sz w:val="28"/>
          <w:szCs w:val="28"/>
        </w:rPr>
        <w:t> </w:t>
      </w:r>
      <w:hyperlink r:id="rId15" w:history="1">
        <w:r w:rsidRPr="0057656E">
          <w:rPr>
            <w:rStyle w:val="a3"/>
            <w:color w:val="auto"/>
            <w:sz w:val="28"/>
            <w:szCs w:val="28"/>
            <w:u w:val="none"/>
          </w:rPr>
          <w:t>от 13.10.2003 №91н «Об утверждении Методических указаний по бухгалтерскому учету основных средств</w:t>
        </w:r>
      </w:hyperlink>
      <w:r w:rsidRPr="0057656E">
        <w:rPr>
          <w:sz w:val="28"/>
          <w:szCs w:val="28"/>
        </w:rPr>
        <w:t>»,</w:t>
      </w:r>
      <w:r w:rsidRPr="0057656E">
        <w:rPr>
          <w:rStyle w:val="apple-converted-space"/>
          <w:sz w:val="28"/>
          <w:szCs w:val="28"/>
        </w:rPr>
        <w:t> </w:t>
      </w:r>
      <w:hyperlink r:id="rId16" w:history="1">
        <w:r w:rsidRPr="0057656E">
          <w:rPr>
            <w:rStyle w:val="a3"/>
            <w:color w:val="auto"/>
            <w:sz w:val="28"/>
            <w:szCs w:val="28"/>
            <w:u w:val="none"/>
          </w:rPr>
          <w:t>от 01.12.2010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hyperlink>
      <w:r w:rsidRPr="0057656E">
        <w:rPr>
          <w:sz w:val="28"/>
          <w:szCs w:val="28"/>
        </w:rPr>
        <w:t>»,</w:t>
      </w:r>
      <w:r w:rsidRPr="0057656E">
        <w:rPr>
          <w:rStyle w:val="apple-converted-space"/>
          <w:sz w:val="28"/>
          <w:szCs w:val="28"/>
        </w:rPr>
        <w:t> </w:t>
      </w:r>
      <w:r w:rsidRPr="0057656E">
        <w:rPr>
          <w:sz w:val="28"/>
          <w:szCs w:val="28"/>
        </w:rPr>
        <w:t>от 16.12.2010 №174н «Об утверждении Плана счетов бухгалтерского учета бюджетных учреждений и Инструкции по его применению»,</w:t>
      </w:r>
      <w:r w:rsidRPr="0057656E">
        <w:rPr>
          <w:rStyle w:val="apple-converted-space"/>
          <w:sz w:val="28"/>
          <w:szCs w:val="28"/>
        </w:rPr>
        <w:t> </w:t>
      </w:r>
      <w:hyperlink r:id="rId17" w:history="1">
        <w:r w:rsidRPr="0057656E">
          <w:rPr>
            <w:rStyle w:val="a3"/>
            <w:color w:val="auto"/>
            <w:sz w:val="28"/>
            <w:szCs w:val="28"/>
            <w:u w:val="none"/>
          </w:rPr>
          <w:t>от 23.12.2010 №183н «Об утверждении Плана счетов бухгалтерского учета автономных учреждений и Инструкции по его применению</w:t>
        </w:r>
      </w:hyperlink>
      <w:r w:rsidRPr="0057656E">
        <w:rPr>
          <w:sz w:val="28"/>
          <w:szCs w:val="28"/>
        </w:rPr>
        <w:t>».</w:t>
      </w:r>
      <w:r w:rsidRPr="0057656E">
        <w:rPr>
          <w:rStyle w:val="apple-converted-space"/>
          <w:sz w:val="28"/>
          <w:szCs w:val="28"/>
        </w:rPr>
        <w:t> </w:t>
      </w:r>
    </w:p>
    <w:p w:rsidR="00796A4B" w:rsidRPr="0057656E" w:rsidRDefault="00796A4B" w:rsidP="00013209">
      <w:pPr>
        <w:pStyle w:val="formattext"/>
        <w:shd w:val="clear" w:color="auto" w:fill="FFFFFF"/>
        <w:spacing w:before="0" w:beforeAutospacing="0" w:after="0" w:afterAutospacing="0" w:line="315" w:lineRule="atLeast"/>
        <w:ind w:firstLine="708"/>
        <w:jc w:val="both"/>
        <w:textAlignment w:val="baseline"/>
        <w:rPr>
          <w:sz w:val="28"/>
          <w:szCs w:val="28"/>
        </w:rPr>
      </w:pPr>
      <w:r w:rsidRPr="0057656E">
        <w:rPr>
          <w:sz w:val="28"/>
          <w:szCs w:val="28"/>
        </w:rPr>
        <w:t xml:space="preserve">2. Настоящее Положение применяется при списании </w:t>
      </w:r>
      <w:r>
        <w:rPr>
          <w:sz w:val="28"/>
          <w:szCs w:val="28"/>
        </w:rPr>
        <w:t xml:space="preserve">муниципального </w:t>
      </w:r>
      <w:r w:rsidRPr="0057656E">
        <w:rPr>
          <w:sz w:val="28"/>
          <w:szCs w:val="28"/>
        </w:rPr>
        <w:t>имущества, находящегося в собственности муниципального района «Малоярославецкий район» (далее - имущество):</w:t>
      </w:r>
    </w:p>
    <w:p w:rsidR="00796A4B" w:rsidRPr="0057656E" w:rsidRDefault="00796A4B" w:rsidP="00013209">
      <w:pPr>
        <w:pStyle w:val="formattext"/>
        <w:shd w:val="clear" w:color="auto" w:fill="FFFFFF"/>
        <w:spacing w:before="0" w:beforeAutospacing="0" w:after="0" w:afterAutospacing="0" w:line="315" w:lineRule="atLeast"/>
        <w:ind w:firstLine="708"/>
        <w:jc w:val="both"/>
        <w:textAlignment w:val="baseline"/>
        <w:rPr>
          <w:sz w:val="28"/>
          <w:szCs w:val="28"/>
        </w:rPr>
      </w:pPr>
      <w:r w:rsidRPr="0057656E">
        <w:rPr>
          <w:sz w:val="28"/>
          <w:szCs w:val="28"/>
        </w:rPr>
        <w:t>- закрепленного на праве хозяйственного ведения за муниципальными унитарными предприятиями (далее - предприятие);</w:t>
      </w:r>
    </w:p>
    <w:p w:rsidR="00796A4B" w:rsidRPr="0057656E" w:rsidRDefault="00796A4B" w:rsidP="00013209">
      <w:pPr>
        <w:pStyle w:val="formattext"/>
        <w:shd w:val="clear" w:color="auto" w:fill="FFFFFF"/>
        <w:spacing w:before="0" w:beforeAutospacing="0" w:after="0" w:afterAutospacing="0" w:line="315" w:lineRule="atLeast"/>
        <w:ind w:firstLine="708"/>
        <w:jc w:val="both"/>
        <w:textAlignment w:val="baseline"/>
        <w:rPr>
          <w:sz w:val="28"/>
          <w:szCs w:val="28"/>
        </w:rPr>
      </w:pPr>
      <w:r w:rsidRPr="0057656E">
        <w:rPr>
          <w:sz w:val="28"/>
          <w:szCs w:val="28"/>
        </w:rPr>
        <w:t>- закрепленного на праве оперативного управления за муниципальными автономными, бюджетными и казенными учреждениями (далее - учреждение);</w:t>
      </w:r>
    </w:p>
    <w:p w:rsidR="00796A4B" w:rsidRPr="0057656E" w:rsidRDefault="00796A4B" w:rsidP="00013209">
      <w:pPr>
        <w:pStyle w:val="formattext"/>
        <w:shd w:val="clear" w:color="auto" w:fill="FFFFFF"/>
        <w:spacing w:before="0" w:beforeAutospacing="0" w:after="0" w:afterAutospacing="0" w:line="315" w:lineRule="atLeast"/>
        <w:ind w:firstLine="708"/>
        <w:jc w:val="both"/>
        <w:textAlignment w:val="baseline"/>
        <w:rPr>
          <w:sz w:val="28"/>
          <w:szCs w:val="28"/>
        </w:rPr>
      </w:pPr>
      <w:r w:rsidRPr="0057656E">
        <w:rPr>
          <w:sz w:val="28"/>
          <w:szCs w:val="28"/>
        </w:rPr>
        <w:t>- учитываемого в составе муниципальной казны муниципального района «Малоярославецкий район», в том числе переданного организациям различных организационно-правовых форм по любым видам сделок.</w:t>
      </w:r>
    </w:p>
    <w:p w:rsidR="00796A4B" w:rsidRPr="005B7A70" w:rsidRDefault="00796A4B" w:rsidP="00013209">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sidRPr="0057656E">
        <w:rPr>
          <w:sz w:val="28"/>
          <w:szCs w:val="28"/>
        </w:rPr>
        <w:t>Настоящее Положение не применяется в случаях списания кредиторской задолженности муниципальных учреждений, не</w:t>
      </w:r>
      <w:r w:rsidRPr="005B7A70">
        <w:rPr>
          <w:color w:val="000000"/>
          <w:sz w:val="28"/>
          <w:szCs w:val="28"/>
        </w:rPr>
        <w:t xml:space="preserve"> </w:t>
      </w:r>
      <w:r w:rsidRPr="005B7A70">
        <w:rPr>
          <w:color w:val="000000"/>
          <w:sz w:val="28"/>
          <w:szCs w:val="28"/>
        </w:rPr>
        <w:lastRenderedPageBreak/>
        <w:t>востребованной кредиторами, и при ином списании финансовых активов, а также в случаях, когда гражданским законодательством Российской Федерации предусмотрено самостоятельное списание имущества предприятием или учреждением.</w:t>
      </w:r>
    </w:p>
    <w:p w:rsidR="00796A4B" w:rsidRPr="005B7A70" w:rsidRDefault="00796A4B" w:rsidP="00311298">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sidRPr="005B7A70">
        <w:rPr>
          <w:color w:val="000000"/>
          <w:sz w:val="28"/>
          <w:szCs w:val="28"/>
        </w:rPr>
        <w:t xml:space="preserve">В настоящем Положении понятия «нецелесообразность (непригодность) дальнейшего использования имущества», «нецелесообразность восстановления имущества» являются равнозначными, под ними понимается необходимость вложения предприятием, учреждением, муниципальным районом «Малоярославецкий район» суммы денежных средств </w:t>
      </w:r>
      <w:r>
        <w:rPr>
          <w:color w:val="000000"/>
          <w:sz w:val="28"/>
          <w:szCs w:val="28"/>
        </w:rPr>
        <w:t>на</w:t>
      </w:r>
      <w:r w:rsidRPr="005B7A70">
        <w:rPr>
          <w:color w:val="000000"/>
          <w:sz w:val="28"/>
          <w:szCs w:val="28"/>
        </w:rPr>
        <w:t xml:space="preserve"> восстановление имущества, превышающей сумму денежных средств на приобретение аналогичного имущества.</w:t>
      </w:r>
    </w:p>
    <w:p w:rsidR="00796A4B" w:rsidRPr="005B7A70" w:rsidRDefault="00796A4B" w:rsidP="00311298">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sidRPr="005B7A70">
        <w:rPr>
          <w:color w:val="000000"/>
          <w:sz w:val="28"/>
          <w:szCs w:val="28"/>
        </w:rPr>
        <w:t>3. В настоящем Положении под списанием имущества понимаются мероприятия, связанные с признанием имущества непригодным для дальнейшего использования по целевому назначению и (или) распоряжению им вследствие полной или частичной утраты потребительских свойств по основаниям, предусмотренным пунктом 5 настоящего Положения.</w:t>
      </w:r>
    </w:p>
    <w:p w:rsidR="00796A4B" w:rsidRPr="005B7A70" w:rsidRDefault="00796A4B" w:rsidP="007418D9">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sidRPr="005B7A70">
        <w:rPr>
          <w:color w:val="000000"/>
          <w:sz w:val="28"/>
          <w:szCs w:val="28"/>
        </w:rPr>
        <w:t>4. Списанию не подлежит имущество:</w:t>
      </w:r>
    </w:p>
    <w:p w:rsidR="00796A4B" w:rsidRPr="005B7A70" w:rsidRDefault="00796A4B" w:rsidP="007418D9">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sidRPr="005B7A70">
        <w:rPr>
          <w:color w:val="000000"/>
          <w:sz w:val="28"/>
          <w:szCs w:val="28"/>
        </w:rPr>
        <w:t>-   на которое наложен арест;</w:t>
      </w:r>
    </w:p>
    <w:p w:rsidR="00796A4B" w:rsidRPr="005B7A70" w:rsidRDefault="00796A4B" w:rsidP="007418D9">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sidRPr="005B7A70">
        <w:rPr>
          <w:color w:val="000000"/>
          <w:sz w:val="28"/>
          <w:szCs w:val="28"/>
        </w:rPr>
        <w:t>- на которое обращено взыскание в порядке, предусмотренном законодательством Российской Федерации;</w:t>
      </w:r>
    </w:p>
    <w:p w:rsidR="00796A4B" w:rsidRPr="005B7A70" w:rsidRDefault="00796A4B" w:rsidP="007418D9">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sidRPr="005B7A70">
        <w:rPr>
          <w:color w:val="000000"/>
          <w:sz w:val="28"/>
          <w:szCs w:val="28"/>
        </w:rPr>
        <w:t>- находящееся в залоге в качестве обеспечения по гражданско-правовым договорам.</w:t>
      </w:r>
    </w:p>
    <w:p w:rsidR="00796A4B" w:rsidRPr="005B7A70" w:rsidRDefault="00796A4B" w:rsidP="007418D9">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sidRPr="005B7A70">
        <w:rPr>
          <w:color w:val="000000"/>
          <w:sz w:val="28"/>
          <w:szCs w:val="28"/>
        </w:rPr>
        <w:t>5. Основаниями для списания имущества являются:</w:t>
      </w:r>
    </w:p>
    <w:p w:rsidR="00796A4B" w:rsidRPr="001759DA" w:rsidRDefault="00796A4B" w:rsidP="007418D9">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sidRPr="001759DA">
        <w:rPr>
          <w:color w:val="000000"/>
          <w:sz w:val="28"/>
          <w:szCs w:val="28"/>
        </w:rPr>
        <w:t>- физический или моральный износ;</w:t>
      </w:r>
    </w:p>
    <w:p w:rsidR="00796A4B" w:rsidRPr="001759DA" w:rsidRDefault="00796A4B" w:rsidP="007418D9">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sidRPr="001759DA">
        <w:rPr>
          <w:color w:val="000000"/>
          <w:sz w:val="28"/>
          <w:szCs w:val="28"/>
        </w:rPr>
        <w:t>- снос (ликвидация) зданий, строений, сооружений в границах строительных площадок в соответствии с законодательством Российской Федерации, регламентирующим строительную деятельность, либо запланированный снос (ликвидация) зданий, строений, сооружений в соответствии с муниципальными адресными программами, утвержденными органами местного самоуправления;</w:t>
      </w:r>
    </w:p>
    <w:p w:rsidR="00796A4B" w:rsidRPr="005B7A70" w:rsidRDefault="00796A4B" w:rsidP="007418D9">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sidRPr="005B7A70">
        <w:rPr>
          <w:color w:val="000000"/>
          <w:sz w:val="28"/>
          <w:szCs w:val="28"/>
        </w:rPr>
        <w:t>- утрата, разрушение, выход из строя в результате стихийных бедствий, пожаров, аварий;</w:t>
      </w:r>
    </w:p>
    <w:p w:rsidR="00796A4B" w:rsidRPr="005B7A70" w:rsidRDefault="00796A4B" w:rsidP="007418D9">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sidRPr="005B7A70">
        <w:rPr>
          <w:color w:val="000000"/>
          <w:sz w:val="28"/>
          <w:szCs w:val="28"/>
        </w:rPr>
        <w:t>- утрата, разрушение, выход из строя в связи с хищением;</w:t>
      </w:r>
    </w:p>
    <w:p w:rsidR="00796A4B" w:rsidRPr="005B7A70" w:rsidRDefault="00796A4B" w:rsidP="006F3CCB">
      <w:pPr>
        <w:pStyle w:val="formattext"/>
        <w:shd w:val="clear" w:color="auto" w:fill="FFFFFF"/>
        <w:tabs>
          <w:tab w:val="left" w:pos="720"/>
        </w:tabs>
        <w:spacing w:before="0" w:beforeAutospacing="0" w:after="0" w:afterAutospacing="0" w:line="315" w:lineRule="atLeast"/>
        <w:ind w:firstLine="720"/>
        <w:jc w:val="both"/>
        <w:textAlignment w:val="baseline"/>
        <w:rPr>
          <w:color w:val="000000"/>
          <w:sz w:val="28"/>
          <w:szCs w:val="28"/>
        </w:rPr>
      </w:pPr>
      <w:r w:rsidRPr="005B7A70">
        <w:rPr>
          <w:color w:val="000000"/>
          <w:sz w:val="28"/>
          <w:szCs w:val="28"/>
        </w:rPr>
        <w:t>- утрата или разрушение в результате уничтожения имущества;</w:t>
      </w:r>
    </w:p>
    <w:p w:rsidR="00796A4B" w:rsidRPr="005B7A70" w:rsidRDefault="00796A4B" w:rsidP="006F3CCB">
      <w:pPr>
        <w:pStyle w:val="formattext"/>
        <w:shd w:val="clear" w:color="auto" w:fill="FFFFFF"/>
        <w:tabs>
          <w:tab w:val="left" w:pos="720"/>
        </w:tabs>
        <w:spacing w:before="0" w:beforeAutospacing="0" w:after="0" w:afterAutospacing="0" w:line="315" w:lineRule="atLeast"/>
        <w:ind w:firstLine="720"/>
        <w:jc w:val="both"/>
        <w:textAlignment w:val="baseline"/>
        <w:rPr>
          <w:color w:val="000000"/>
          <w:sz w:val="28"/>
          <w:szCs w:val="28"/>
        </w:rPr>
      </w:pPr>
      <w:r w:rsidRPr="005B7A70">
        <w:rPr>
          <w:color w:val="000000"/>
          <w:sz w:val="28"/>
          <w:szCs w:val="28"/>
        </w:rPr>
        <w:t>- несоответствие технического состояния имущества требованиям нормативно-технической документации, нормам государственных надзорных органов, если при этом невозможно или нецелесообразно его восстановление (ремонт, реконструкция, модернизация).</w:t>
      </w:r>
    </w:p>
    <w:p w:rsidR="00796A4B" w:rsidRPr="005B7A70" w:rsidRDefault="00796A4B" w:rsidP="006F3CCB">
      <w:pPr>
        <w:pStyle w:val="formattext"/>
        <w:shd w:val="clear" w:color="auto" w:fill="FFFFFF"/>
        <w:tabs>
          <w:tab w:val="left" w:pos="720"/>
        </w:tabs>
        <w:spacing w:before="0" w:beforeAutospacing="0" w:after="0" w:afterAutospacing="0" w:line="315" w:lineRule="atLeast"/>
        <w:ind w:firstLine="720"/>
        <w:jc w:val="both"/>
        <w:textAlignment w:val="baseline"/>
        <w:rPr>
          <w:color w:val="000000"/>
          <w:sz w:val="28"/>
          <w:szCs w:val="28"/>
        </w:rPr>
      </w:pPr>
      <w:r w:rsidRPr="005B7A70">
        <w:rPr>
          <w:color w:val="000000"/>
          <w:sz w:val="28"/>
          <w:szCs w:val="28"/>
        </w:rPr>
        <w:t>Истечение срока полезного использования имущества или начисление по нему 100 процентов амортизации не является основанием для его списания, если по своему техническому состоянию или после ремонта оно может быть использовано для дальнейшей эксплуатации по прямому назначению.</w:t>
      </w:r>
    </w:p>
    <w:p w:rsidR="00796A4B" w:rsidRDefault="00796A4B" w:rsidP="00EC35BB">
      <w:pPr>
        <w:pStyle w:val="formattext"/>
        <w:shd w:val="clear" w:color="auto" w:fill="FFFFFF"/>
        <w:tabs>
          <w:tab w:val="left" w:pos="720"/>
        </w:tabs>
        <w:spacing w:before="0" w:beforeAutospacing="0" w:after="0" w:afterAutospacing="0" w:line="315" w:lineRule="atLeast"/>
        <w:ind w:firstLine="720"/>
        <w:jc w:val="both"/>
        <w:textAlignment w:val="baseline"/>
        <w:rPr>
          <w:color w:val="000000"/>
          <w:sz w:val="28"/>
          <w:szCs w:val="28"/>
        </w:rPr>
      </w:pPr>
      <w:r w:rsidRPr="005B7A70">
        <w:rPr>
          <w:color w:val="000000"/>
          <w:sz w:val="28"/>
          <w:szCs w:val="28"/>
        </w:rPr>
        <w:t xml:space="preserve">6. Имущество, закрепленное на праве хозяйственного ведения, оперативного управления, а также переданное в пользование третьих лиц, подлежит списанию только после получения согласования </w:t>
      </w:r>
      <w:r>
        <w:rPr>
          <w:color w:val="000000"/>
          <w:sz w:val="28"/>
          <w:szCs w:val="28"/>
        </w:rPr>
        <w:t xml:space="preserve">от </w:t>
      </w:r>
      <w:r w:rsidRPr="005B7A70">
        <w:rPr>
          <w:color w:val="000000"/>
          <w:sz w:val="28"/>
          <w:szCs w:val="28"/>
        </w:rPr>
        <w:t xml:space="preserve">администрации </w:t>
      </w:r>
      <w:r w:rsidRPr="005B7A70">
        <w:rPr>
          <w:color w:val="000000"/>
          <w:sz w:val="28"/>
          <w:szCs w:val="28"/>
        </w:rPr>
        <w:lastRenderedPageBreak/>
        <w:t>муниципального района «Малоярославецкий район» (далее - администрация) в порядке, установленном настоящим Положением, кроме случаев, установленных в гражданском законодательстве, когда предусмотрено самостоятельное распоряжение имуществом предприятием или учреждением.</w:t>
      </w:r>
    </w:p>
    <w:p w:rsidR="00796A4B" w:rsidRPr="009E5861" w:rsidRDefault="00796A4B" w:rsidP="009E5861">
      <w:pPr>
        <w:pStyle w:val="formattext"/>
        <w:shd w:val="clear" w:color="auto" w:fill="FFFFFF"/>
        <w:tabs>
          <w:tab w:val="left" w:pos="720"/>
        </w:tabs>
        <w:spacing w:before="0" w:beforeAutospacing="0" w:after="0" w:afterAutospacing="0" w:line="315" w:lineRule="atLeast"/>
        <w:ind w:firstLine="720"/>
        <w:jc w:val="both"/>
        <w:textAlignment w:val="baseline"/>
        <w:rPr>
          <w:color w:val="000000"/>
          <w:sz w:val="28"/>
          <w:szCs w:val="28"/>
        </w:rPr>
      </w:pPr>
      <w:r w:rsidRPr="009E5861">
        <w:rPr>
          <w:color w:val="000000"/>
          <w:sz w:val="28"/>
          <w:szCs w:val="28"/>
        </w:rPr>
        <w:t>7. Особо ценное движимое имущество муниципальных автономных или бюджетных учреждений, а также имущество, приобретенное данными учреждениями за счет выделенных собственником средств, подлежит списанию только после получения разрешений Администрации.</w:t>
      </w:r>
    </w:p>
    <w:p w:rsidR="00796A4B" w:rsidRDefault="00796A4B" w:rsidP="009E5861">
      <w:pPr>
        <w:pStyle w:val="formattext"/>
        <w:shd w:val="clear" w:color="auto" w:fill="FFFFFF"/>
        <w:tabs>
          <w:tab w:val="left" w:pos="720"/>
        </w:tabs>
        <w:spacing w:before="0" w:beforeAutospacing="0" w:after="0" w:afterAutospacing="0" w:line="315" w:lineRule="atLeast"/>
        <w:ind w:firstLine="720"/>
        <w:jc w:val="both"/>
        <w:textAlignment w:val="baseline"/>
        <w:rPr>
          <w:color w:val="000000"/>
          <w:sz w:val="28"/>
          <w:szCs w:val="28"/>
        </w:rPr>
      </w:pPr>
      <w:r w:rsidRPr="005B7A70">
        <w:rPr>
          <w:color w:val="000000"/>
          <w:sz w:val="28"/>
          <w:szCs w:val="28"/>
        </w:rPr>
        <w:t xml:space="preserve">8. </w:t>
      </w:r>
      <w:r>
        <w:rPr>
          <w:color w:val="000000"/>
          <w:sz w:val="28"/>
          <w:szCs w:val="28"/>
        </w:rPr>
        <w:t xml:space="preserve">Отдел имущественных и земельных отношений администрации муниципального района «Малоярославецкий район» (далее – Отдел) </w:t>
      </w:r>
      <w:r w:rsidRPr="005B7A70">
        <w:rPr>
          <w:color w:val="000000"/>
          <w:sz w:val="28"/>
          <w:szCs w:val="28"/>
        </w:rPr>
        <w:t xml:space="preserve"> обеспечивает выполнение мероприятий по списанию имущества, </w:t>
      </w:r>
      <w:r w:rsidR="003B5BDE">
        <w:rPr>
          <w:color w:val="000000"/>
          <w:sz w:val="28"/>
          <w:szCs w:val="28"/>
        </w:rPr>
        <w:t>находящегося</w:t>
      </w:r>
      <w:r w:rsidRPr="005B7A70">
        <w:rPr>
          <w:color w:val="000000"/>
          <w:sz w:val="28"/>
          <w:szCs w:val="28"/>
        </w:rPr>
        <w:t xml:space="preserve"> в составе муниципальной к</w:t>
      </w:r>
      <w:r>
        <w:rPr>
          <w:color w:val="000000"/>
          <w:sz w:val="28"/>
          <w:szCs w:val="28"/>
        </w:rPr>
        <w:t>азны муниципального района «Малоярославецкий район».</w:t>
      </w:r>
    </w:p>
    <w:p w:rsidR="00796A4B" w:rsidRDefault="00796A4B" w:rsidP="009E5861">
      <w:pPr>
        <w:pStyle w:val="formattext"/>
        <w:shd w:val="clear" w:color="auto" w:fill="FFFFFF"/>
        <w:tabs>
          <w:tab w:val="left" w:pos="720"/>
        </w:tabs>
        <w:spacing w:before="0" w:beforeAutospacing="0" w:after="0" w:afterAutospacing="0" w:line="315" w:lineRule="atLeast"/>
        <w:ind w:firstLine="720"/>
        <w:jc w:val="both"/>
        <w:textAlignment w:val="baseline"/>
        <w:rPr>
          <w:color w:val="000000"/>
          <w:sz w:val="28"/>
          <w:szCs w:val="28"/>
        </w:rPr>
      </w:pPr>
      <w:r w:rsidRPr="005B7A70">
        <w:rPr>
          <w:color w:val="000000"/>
          <w:sz w:val="28"/>
          <w:szCs w:val="28"/>
        </w:rPr>
        <w:t>9. Выбор специализированных организаций, обладающих правом проведения экспертизы, а также организаций, осуществляющих демонтаж, ликвидацию, утилизацию списанного имущества или его деталей для муниципальных нужд и нужд муниципальных бюджетных учреждений, осуществляется в соответствии с требованиями законодательства о размещении заказов на поставки товаров, выполнение работ, оказание услуг для муниципальных нужд, нужд бюджетных учреждений.</w:t>
      </w:r>
    </w:p>
    <w:p w:rsidR="00796A4B" w:rsidRDefault="00796A4B" w:rsidP="009E5861">
      <w:pPr>
        <w:pStyle w:val="formattext"/>
        <w:shd w:val="clear" w:color="auto" w:fill="FFFFFF"/>
        <w:tabs>
          <w:tab w:val="left" w:pos="720"/>
        </w:tabs>
        <w:spacing w:before="0" w:beforeAutospacing="0" w:after="0" w:afterAutospacing="0" w:line="315" w:lineRule="atLeast"/>
        <w:ind w:firstLine="720"/>
        <w:jc w:val="both"/>
        <w:textAlignment w:val="baseline"/>
        <w:rPr>
          <w:color w:val="000000"/>
          <w:sz w:val="28"/>
          <w:szCs w:val="28"/>
        </w:rPr>
      </w:pPr>
    </w:p>
    <w:p w:rsidR="00796A4B" w:rsidRDefault="00796A4B" w:rsidP="006445AF">
      <w:pPr>
        <w:pStyle w:val="formattext"/>
        <w:shd w:val="clear" w:color="auto" w:fill="FFFFFF"/>
        <w:tabs>
          <w:tab w:val="left" w:pos="720"/>
        </w:tabs>
        <w:spacing w:before="0" w:beforeAutospacing="0" w:after="0" w:afterAutospacing="0" w:line="315" w:lineRule="atLeast"/>
        <w:ind w:firstLine="720"/>
        <w:jc w:val="center"/>
        <w:textAlignment w:val="baseline"/>
        <w:rPr>
          <w:sz w:val="28"/>
          <w:szCs w:val="28"/>
        </w:rPr>
      </w:pPr>
      <w:r w:rsidRPr="006445AF">
        <w:rPr>
          <w:sz w:val="28"/>
          <w:szCs w:val="28"/>
        </w:rPr>
        <w:t xml:space="preserve">Глава 2. Списание имущества, закрепленного за предприятиями </w:t>
      </w:r>
    </w:p>
    <w:p w:rsidR="00796A4B" w:rsidRDefault="00796A4B" w:rsidP="006445AF">
      <w:pPr>
        <w:pStyle w:val="formattext"/>
        <w:shd w:val="clear" w:color="auto" w:fill="FFFFFF"/>
        <w:tabs>
          <w:tab w:val="left" w:pos="720"/>
        </w:tabs>
        <w:spacing w:before="0" w:beforeAutospacing="0" w:after="0" w:afterAutospacing="0" w:line="315" w:lineRule="atLeast"/>
        <w:ind w:firstLine="720"/>
        <w:jc w:val="center"/>
        <w:textAlignment w:val="baseline"/>
        <w:rPr>
          <w:sz w:val="28"/>
          <w:szCs w:val="28"/>
        </w:rPr>
      </w:pPr>
      <w:r w:rsidRPr="006445AF">
        <w:rPr>
          <w:sz w:val="28"/>
          <w:szCs w:val="28"/>
        </w:rPr>
        <w:t xml:space="preserve">на праве хозяйственного ведения и за учреждениями </w:t>
      </w:r>
    </w:p>
    <w:p w:rsidR="00796A4B" w:rsidRDefault="00796A4B" w:rsidP="006445AF">
      <w:pPr>
        <w:pStyle w:val="formattext"/>
        <w:shd w:val="clear" w:color="auto" w:fill="FFFFFF"/>
        <w:tabs>
          <w:tab w:val="left" w:pos="720"/>
        </w:tabs>
        <w:spacing w:before="0" w:beforeAutospacing="0" w:after="0" w:afterAutospacing="0" w:line="315" w:lineRule="atLeast"/>
        <w:ind w:firstLine="720"/>
        <w:jc w:val="center"/>
        <w:textAlignment w:val="baseline"/>
        <w:rPr>
          <w:sz w:val="28"/>
          <w:szCs w:val="28"/>
        </w:rPr>
      </w:pPr>
      <w:r w:rsidRPr="006445AF">
        <w:rPr>
          <w:sz w:val="28"/>
          <w:szCs w:val="28"/>
        </w:rPr>
        <w:t>на праве оперативного управления</w:t>
      </w:r>
    </w:p>
    <w:p w:rsidR="00796A4B" w:rsidRPr="006445AF" w:rsidRDefault="00796A4B" w:rsidP="006445AF">
      <w:pPr>
        <w:pStyle w:val="formattext"/>
        <w:shd w:val="clear" w:color="auto" w:fill="FFFFFF"/>
        <w:tabs>
          <w:tab w:val="left" w:pos="720"/>
        </w:tabs>
        <w:spacing w:before="0" w:beforeAutospacing="0" w:after="0" w:afterAutospacing="0" w:line="315" w:lineRule="atLeast"/>
        <w:ind w:firstLine="720"/>
        <w:jc w:val="center"/>
        <w:textAlignment w:val="baseline"/>
        <w:rPr>
          <w:sz w:val="28"/>
          <w:szCs w:val="28"/>
        </w:rPr>
      </w:pPr>
    </w:p>
    <w:p w:rsidR="00796A4B" w:rsidRDefault="00796A4B" w:rsidP="00324921">
      <w:pPr>
        <w:pStyle w:val="formattext"/>
        <w:shd w:val="clear" w:color="auto" w:fill="FFFFFF"/>
        <w:spacing w:before="0" w:beforeAutospacing="0" w:after="0" w:afterAutospacing="0" w:line="315" w:lineRule="atLeast"/>
        <w:ind w:firstLine="708"/>
        <w:jc w:val="both"/>
        <w:textAlignment w:val="baseline"/>
        <w:rPr>
          <w:rStyle w:val="apple-converted-space"/>
          <w:color w:val="000000"/>
          <w:sz w:val="28"/>
          <w:szCs w:val="28"/>
        </w:rPr>
      </w:pPr>
      <w:r w:rsidRPr="005B7A70">
        <w:rPr>
          <w:color w:val="000000"/>
          <w:sz w:val="28"/>
          <w:szCs w:val="28"/>
        </w:rPr>
        <w:t>10. Для определения нецелесообразности (непригодности) дальнейшего использования имущества, закрепленного на праве хозяйственного ведения, возможности его восстановления, а также для оформления документации при выбытии указанного имущества приказом руководителя предприятия создается комиссия.</w:t>
      </w:r>
      <w:r w:rsidRPr="005B7A70">
        <w:rPr>
          <w:rStyle w:val="apple-converted-space"/>
          <w:color w:val="000000"/>
          <w:sz w:val="28"/>
          <w:szCs w:val="28"/>
        </w:rPr>
        <w:t> </w:t>
      </w:r>
    </w:p>
    <w:p w:rsidR="00796A4B" w:rsidRDefault="00796A4B" w:rsidP="00324921">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sidRPr="005B7A70">
        <w:rPr>
          <w:color w:val="000000"/>
          <w:sz w:val="28"/>
          <w:szCs w:val="28"/>
        </w:rPr>
        <w:t>При списании имущества, закрепленного на праве оперативного управления, функции, перечисленные в абзаце первом настоящего пункта, выполняет постоянно действующая комиссия по</w:t>
      </w:r>
      <w:r>
        <w:rPr>
          <w:color w:val="000000"/>
          <w:sz w:val="28"/>
          <w:szCs w:val="28"/>
        </w:rPr>
        <w:t xml:space="preserve"> поступлению и выбытию активов, </w:t>
      </w:r>
      <w:r w:rsidRPr="005B7A70">
        <w:rPr>
          <w:color w:val="000000"/>
          <w:sz w:val="28"/>
          <w:szCs w:val="28"/>
        </w:rPr>
        <w:t>созданная приказом руководителя учреждения.</w:t>
      </w:r>
    </w:p>
    <w:p w:rsidR="00796A4B" w:rsidRDefault="00796A4B" w:rsidP="00324921">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sidRPr="005B7A70">
        <w:rPr>
          <w:color w:val="000000"/>
          <w:sz w:val="28"/>
          <w:szCs w:val="28"/>
        </w:rPr>
        <w:t>Порядок деятельности комиссий регламентируется приказами руководителя предприятия, учреждения.</w:t>
      </w:r>
    </w:p>
    <w:p w:rsidR="00796A4B" w:rsidRDefault="00796A4B" w:rsidP="00D45E1C">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sidRPr="005B7A70">
        <w:rPr>
          <w:color w:val="000000"/>
          <w:sz w:val="28"/>
          <w:szCs w:val="28"/>
        </w:rPr>
        <w:t>В состав комиссий, указанных в настоящем пункте, (далее - комиссии, осуществляющие функции по списанию имущества) входят:</w:t>
      </w:r>
    </w:p>
    <w:p w:rsidR="00796A4B" w:rsidRDefault="00796A4B" w:rsidP="00D45E1C">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Pr>
          <w:color w:val="000000"/>
          <w:sz w:val="28"/>
          <w:szCs w:val="28"/>
        </w:rPr>
        <w:t xml:space="preserve">-   </w:t>
      </w:r>
      <w:r w:rsidRPr="005B7A70">
        <w:rPr>
          <w:color w:val="000000"/>
          <w:sz w:val="28"/>
          <w:szCs w:val="28"/>
        </w:rPr>
        <w:t>руководитель или заместитель руководителя или главный инженер;</w:t>
      </w:r>
    </w:p>
    <w:p w:rsidR="00796A4B" w:rsidRDefault="00796A4B" w:rsidP="00D45E1C">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Pr>
          <w:color w:val="000000"/>
          <w:sz w:val="28"/>
          <w:szCs w:val="28"/>
        </w:rPr>
        <w:t xml:space="preserve">- </w:t>
      </w:r>
      <w:r w:rsidRPr="005B7A70">
        <w:rPr>
          <w:color w:val="000000"/>
          <w:sz w:val="28"/>
          <w:szCs w:val="28"/>
        </w:rPr>
        <w:t>главный бухгалтер или его заместитель, руководитель группы бухгалтерского учета или бухгалтер по основным средствам;</w:t>
      </w:r>
    </w:p>
    <w:p w:rsidR="00796A4B" w:rsidRDefault="00796A4B" w:rsidP="00D45E1C">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Pr>
          <w:color w:val="000000"/>
          <w:sz w:val="28"/>
          <w:szCs w:val="28"/>
        </w:rPr>
        <w:t xml:space="preserve">- </w:t>
      </w:r>
      <w:r w:rsidRPr="005B7A70">
        <w:rPr>
          <w:color w:val="000000"/>
          <w:sz w:val="28"/>
          <w:szCs w:val="28"/>
        </w:rPr>
        <w:t>лица, материально ответственные за сохранность списываемого имущества;</w:t>
      </w:r>
    </w:p>
    <w:p w:rsidR="00796A4B" w:rsidRPr="005B7A70" w:rsidRDefault="00796A4B" w:rsidP="00D45E1C">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Pr>
          <w:color w:val="000000"/>
          <w:sz w:val="28"/>
          <w:szCs w:val="28"/>
        </w:rPr>
        <w:t xml:space="preserve">-  </w:t>
      </w:r>
      <w:r w:rsidRPr="005B7A70">
        <w:rPr>
          <w:color w:val="000000"/>
          <w:sz w:val="28"/>
          <w:szCs w:val="28"/>
        </w:rPr>
        <w:t>представитель</w:t>
      </w:r>
      <w:r>
        <w:rPr>
          <w:color w:val="000000"/>
          <w:sz w:val="28"/>
          <w:szCs w:val="28"/>
        </w:rPr>
        <w:t xml:space="preserve"> Отдела.</w:t>
      </w:r>
    </w:p>
    <w:p w:rsidR="00796A4B" w:rsidRDefault="00796A4B" w:rsidP="00D45E1C">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sidRPr="005B7A70">
        <w:rPr>
          <w:color w:val="000000"/>
          <w:sz w:val="28"/>
          <w:szCs w:val="28"/>
        </w:rPr>
        <w:lastRenderedPageBreak/>
        <w:t>11. К компетенции комиссий, осуществляющих функции по списанию имущества, относится:</w:t>
      </w:r>
    </w:p>
    <w:p w:rsidR="00796A4B" w:rsidRDefault="00796A4B" w:rsidP="00D45E1C">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Pr>
          <w:color w:val="000000"/>
          <w:sz w:val="28"/>
          <w:szCs w:val="28"/>
        </w:rPr>
        <w:t>- ос</w:t>
      </w:r>
      <w:r w:rsidRPr="005B7A70">
        <w:rPr>
          <w:color w:val="000000"/>
          <w:sz w:val="28"/>
          <w:szCs w:val="28"/>
        </w:rPr>
        <w:t>мотр имущества, подлежащего списанию, с использованием необходимой технической документации, а также данных бухгалтерского учета, установление целесообразности (пригодности) дальнейшего использования имущества, возможности его восстановления;</w:t>
      </w:r>
    </w:p>
    <w:p w:rsidR="00796A4B" w:rsidRDefault="00796A4B" w:rsidP="00D45E1C">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Pr>
          <w:color w:val="000000"/>
          <w:sz w:val="28"/>
          <w:szCs w:val="28"/>
        </w:rPr>
        <w:t>-   ус</w:t>
      </w:r>
      <w:r w:rsidRPr="005B7A70">
        <w:rPr>
          <w:color w:val="000000"/>
          <w:sz w:val="28"/>
          <w:szCs w:val="28"/>
        </w:rPr>
        <w:t>тановление причин списания имущества;</w:t>
      </w:r>
    </w:p>
    <w:p w:rsidR="00796A4B" w:rsidRDefault="00796A4B" w:rsidP="00D45E1C">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Pr>
          <w:color w:val="000000"/>
          <w:sz w:val="28"/>
          <w:szCs w:val="28"/>
        </w:rPr>
        <w:t xml:space="preserve">- </w:t>
      </w:r>
      <w:r w:rsidRPr="005B7A70">
        <w:rPr>
          <w:color w:val="000000"/>
          <w:sz w:val="28"/>
          <w:szCs w:val="28"/>
        </w:rPr>
        <w:t>выявление лиц, по вине которых произошло преждевременное выбытие имущества, внесение предложений о привлечении этих лиц к ответственности, установленной законодательством;</w:t>
      </w:r>
    </w:p>
    <w:p w:rsidR="00796A4B" w:rsidRDefault="00796A4B" w:rsidP="00D45E1C">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Pr>
          <w:color w:val="000000"/>
          <w:sz w:val="28"/>
          <w:szCs w:val="28"/>
        </w:rPr>
        <w:t xml:space="preserve">- </w:t>
      </w:r>
      <w:r w:rsidRPr="005B7A70">
        <w:rPr>
          <w:color w:val="000000"/>
          <w:sz w:val="28"/>
          <w:szCs w:val="28"/>
        </w:rPr>
        <w:t>выдача заключения о непригодности имущества к дальнейшему использованию, невозможности или нецелесообразности его восстановления (ремонта, реконструкции, модернизации) в случаях, установленных пунктом 12 настоящего Положения;</w:t>
      </w:r>
    </w:p>
    <w:p w:rsidR="00796A4B" w:rsidRDefault="00796A4B" w:rsidP="00D45E1C">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Pr>
          <w:color w:val="000000"/>
          <w:sz w:val="28"/>
          <w:szCs w:val="28"/>
        </w:rPr>
        <w:t xml:space="preserve">- </w:t>
      </w:r>
      <w:r w:rsidRPr="005B7A70">
        <w:rPr>
          <w:color w:val="000000"/>
          <w:sz w:val="28"/>
          <w:szCs w:val="28"/>
        </w:rPr>
        <w:t>определение возможности дальнейшего использования отдельных узлов, деталей, материалов выбывающего имущества;</w:t>
      </w:r>
    </w:p>
    <w:p w:rsidR="00796A4B" w:rsidRDefault="00796A4B" w:rsidP="00D45E1C">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Pr>
          <w:color w:val="000000"/>
          <w:sz w:val="28"/>
          <w:szCs w:val="28"/>
        </w:rPr>
        <w:t xml:space="preserve">- </w:t>
      </w:r>
      <w:r w:rsidRPr="005B7A70">
        <w:rPr>
          <w:color w:val="000000"/>
          <w:sz w:val="28"/>
          <w:szCs w:val="28"/>
        </w:rPr>
        <w:t>контроль за изъятием из списываемого имущества отдельных узлов, деталей, материалов, содержащих цветные и драгоценные металлы, определение их веса и сдача на склад;</w:t>
      </w:r>
    </w:p>
    <w:p w:rsidR="00796A4B" w:rsidRDefault="00796A4B" w:rsidP="000955E1">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Pr>
          <w:color w:val="000000"/>
          <w:sz w:val="28"/>
          <w:szCs w:val="28"/>
        </w:rPr>
        <w:t xml:space="preserve">- </w:t>
      </w:r>
      <w:r w:rsidRPr="005B7A70">
        <w:rPr>
          <w:color w:val="000000"/>
          <w:sz w:val="28"/>
          <w:szCs w:val="28"/>
        </w:rPr>
        <w:t>составление актов на списание имущества.</w:t>
      </w:r>
    </w:p>
    <w:p w:rsidR="00796A4B" w:rsidRDefault="00796A4B" w:rsidP="000955E1">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sidRPr="005B7A70">
        <w:rPr>
          <w:color w:val="000000"/>
          <w:sz w:val="28"/>
          <w:szCs w:val="28"/>
        </w:rPr>
        <w:t>12. Заключение о непригодности имущества к дальнейшему использованию, невозможности или нецелесообразности его восстановления (ремонта, реконструкции, модернизации) дают специализированные отраслевые технические службы предприятия, учреждения или специализированные организации.</w:t>
      </w:r>
    </w:p>
    <w:p w:rsidR="00796A4B" w:rsidRDefault="00796A4B" w:rsidP="000955E1">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sidRPr="005B7A70">
        <w:rPr>
          <w:color w:val="000000"/>
          <w:sz w:val="28"/>
          <w:szCs w:val="28"/>
        </w:rPr>
        <w:t>При отсутствии специализированной отраслевой технической службы на предприятии, в учреждении комиссия, осуществляющая функции по списанию имущества, обращается в специализированную организацию, обладающую правом проведения экспертизы, за заключением о непригодности имущества к дальнейшему использованию, невозможности или нецелесообразности его восстановления (ремонта, реконструкции, модернизации).</w:t>
      </w:r>
      <w:r>
        <w:rPr>
          <w:color w:val="000000"/>
          <w:sz w:val="28"/>
          <w:szCs w:val="28"/>
        </w:rPr>
        <w:t xml:space="preserve"> </w:t>
      </w:r>
    </w:p>
    <w:p w:rsidR="00796A4B" w:rsidRDefault="00796A4B" w:rsidP="00A51BA4">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sidRPr="005B7A70">
        <w:rPr>
          <w:color w:val="000000"/>
          <w:sz w:val="28"/>
          <w:szCs w:val="28"/>
        </w:rPr>
        <w:t>При отсутствии специализированной отраслевой технической службы на предприятии, в учреждении, а также при отсутствии организации, обладающей правом проведения экспертизы, заключение о непригодности имущества к дальнейшему использованию, невозможности или нецелесообразности его восстановления (ремонта, реконструкции, модернизации) дает комиссия, осуществляющая функции по списанию имущества.</w:t>
      </w:r>
    </w:p>
    <w:p w:rsidR="00796A4B" w:rsidRDefault="00796A4B" w:rsidP="00A51BA4">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sidRPr="005B7A70">
        <w:rPr>
          <w:color w:val="000000"/>
          <w:sz w:val="28"/>
          <w:szCs w:val="28"/>
        </w:rPr>
        <w:t xml:space="preserve">13. Для получения </w:t>
      </w:r>
      <w:r>
        <w:rPr>
          <w:color w:val="000000"/>
          <w:sz w:val="28"/>
          <w:szCs w:val="28"/>
        </w:rPr>
        <w:t>согласования</w:t>
      </w:r>
      <w:r w:rsidRPr="005B7A70">
        <w:rPr>
          <w:color w:val="000000"/>
          <w:sz w:val="28"/>
          <w:szCs w:val="28"/>
        </w:rPr>
        <w:t xml:space="preserve"> на списание имущества, закрепленного за предприятиями на праве хозяйственного ведения или за учреждениями на пр</w:t>
      </w:r>
      <w:r>
        <w:rPr>
          <w:color w:val="000000"/>
          <w:sz w:val="28"/>
          <w:szCs w:val="28"/>
        </w:rPr>
        <w:t xml:space="preserve">аве оперативного управления, в Отдел </w:t>
      </w:r>
      <w:r w:rsidRPr="005B7A70">
        <w:rPr>
          <w:color w:val="000000"/>
          <w:sz w:val="28"/>
          <w:szCs w:val="28"/>
        </w:rPr>
        <w:t>направляются следующие документы в двух экземплярах:</w:t>
      </w:r>
    </w:p>
    <w:p w:rsidR="00796A4B" w:rsidRDefault="00796A4B" w:rsidP="00A51BA4">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Pr>
          <w:color w:val="000000"/>
          <w:sz w:val="28"/>
          <w:szCs w:val="28"/>
        </w:rPr>
        <w:t xml:space="preserve">- </w:t>
      </w:r>
      <w:r w:rsidRPr="005B7A70">
        <w:rPr>
          <w:color w:val="000000"/>
          <w:sz w:val="28"/>
          <w:szCs w:val="28"/>
        </w:rPr>
        <w:t xml:space="preserve">письмо с указанием причин списания, согласованное с </w:t>
      </w:r>
      <w:r>
        <w:rPr>
          <w:color w:val="000000"/>
          <w:sz w:val="28"/>
          <w:szCs w:val="28"/>
        </w:rPr>
        <w:t>А</w:t>
      </w:r>
      <w:r w:rsidRPr="005B7A70">
        <w:rPr>
          <w:color w:val="000000"/>
          <w:sz w:val="28"/>
          <w:szCs w:val="28"/>
        </w:rPr>
        <w:t>дминистраци</w:t>
      </w:r>
      <w:r>
        <w:rPr>
          <w:color w:val="000000"/>
          <w:sz w:val="28"/>
          <w:szCs w:val="28"/>
        </w:rPr>
        <w:t>ей, осуществляющей</w:t>
      </w:r>
      <w:r w:rsidRPr="005B7A70">
        <w:rPr>
          <w:color w:val="000000"/>
          <w:sz w:val="28"/>
          <w:szCs w:val="28"/>
        </w:rPr>
        <w:t xml:space="preserve"> функции учредителя учреждения, и подписанное руководителем предприятия, учреждения;</w:t>
      </w:r>
    </w:p>
    <w:p w:rsidR="00796A4B" w:rsidRDefault="00796A4B" w:rsidP="00A51BA4">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Pr>
          <w:color w:val="000000"/>
          <w:sz w:val="28"/>
          <w:szCs w:val="28"/>
        </w:rPr>
        <w:lastRenderedPageBreak/>
        <w:t xml:space="preserve">- </w:t>
      </w:r>
      <w:r w:rsidRPr="005B7A70">
        <w:rPr>
          <w:color w:val="000000"/>
          <w:sz w:val="28"/>
          <w:szCs w:val="28"/>
        </w:rPr>
        <w:t>перечень имущества, предлагаемого к списанию, с указанием суммы начисленной амортизации и остаточной стоимости</w:t>
      </w:r>
      <w:r>
        <w:rPr>
          <w:color w:val="000000"/>
          <w:sz w:val="28"/>
          <w:szCs w:val="28"/>
        </w:rPr>
        <w:t xml:space="preserve"> имущества на дату обращения в Отдел</w:t>
      </w:r>
      <w:r w:rsidRPr="005B7A70">
        <w:rPr>
          <w:color w:val="000000"/>
          <w:sz w:val="28"/>
          <w:szCs w:val="28"/>
        </w:rPr>
        <w:t>;</w:t>
      </w:r>
    </w:p>
    <w:p w:rsidR="00796A4B" w:rsidRDefault="00796A4B" w:rsidP="00A51BA4">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Pr>
          <w:color w:val="000000"/>
          <w:sz w:val="28"/>
          <w:szCs w:val="28"/>
        </w:rPr>
        <w:t xml:space="preserve">- </w:t>
      </w:r>
      <w:r w:rsidRPr="005B7A70">
        <w:rPr>
          <w:color w:val="000000"/>
          <w:sz w:val="28"/>
          <w:szCs w:val="28"/>
        </w:rPr>
        <w:t>копия приказа руководителя предприятия, учреждения о создании комиссии, осуществляющей функции по списанию имущества;</w:t>
      </w:r>
    </w:p>
    <w:p w:rsidR="00796A4B" w:rsidRDefault="00796A4B" w:rsidP="00A51BA4">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Pr>
          <w:color w:val="000000"/>
          <w:sz w:val="28"/>
          <w:szCs w:val="28"/>
        </w:rPr>
        <w:t xml:space="preserve">- </w:t>
      </w:r>
      <w:r w:rsidRPr="005B7A70">
        <w:rPr>
          <w:color w:val="000000"/>
          <w:sz w:val="28"/>
          <w:szCs w:val="28"/>
        </w:rPr>
        <w:t xml:space="preserve">сводный акт на списание имущества по форме, установленной </w:t>
      </w:r>
      <w:r>
        <w:rPr>
          <w:color w:val="000000"/>
          <w:sz w:val="28"/>
          <w:szCs w:val="28"/>
        </w:rPr>
        <w:t>Отделом</w:t>
      </w:r>
      <w:r w:rsidRPr="005B7A70">
        <w:rPr>
          <w:color w:val="000000"/>
          <w:sz w:val="28"/>
          <w:szCs w:val="28"/>
        </w:rPr>
        <w:t>;</w:t>
      </w:r>
    </w:p>
    <w:p w:rsidR="00796A4B" w:rsidRDefault="00796A4B" w:rsidP="00A51BA4">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Pr>
          <w:color w:val="000000"/>
          <w:sz w:val="28"/>
          <w:szCs w:val="28"/>
        </w:rPr>
        <w:t xml:space="preserve">- </w:t>
      </w:r>
      <w:r w:rsidRPr="005B7A70">
        <w:rPr>
          <w:color w:val="000000"/>
          <w:sz w:val="28"/>
          <w:szCs w:val="28"/>
        </w:rPr>
        <w:t>заключение о непригодности имущества к дальнейшему использованию, невозможности или нецелесообразности его восстановления (ремонта, реконструкции, модернизации), подписанное руководителем и заверенное печатью организации, проводившей специальную экспертизу и подготовившей заключение.</w:t>
      </w:r>
    </w:p>
    <w:p w:rsidR="00796A4B" w:rsidRDefault="00796A4B" w:rsidP="00A51BA4">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sidRPr="005B7A70">
        <w:rPr>
          <w:color w:val="000000"/>
          <w:sz w:val="28"/>
          <w:szCs w:val="28"/>
        </w:rPr>
        <w:t>Автономные учреждения при списании недвижимого, особо ценного движимого имущества, а также имущества, приобретенного данными учреждениями за счет выделенных собственником средств, дополнительно к перечисленным документам представляют копию протокола о рассмотрении наблюдательным советом автономного учреждения вопроса о списании недвижимого или особо ценного движимого имущества, а также имущества, приобретенного данными учреждениями за счет выделенных собственником средств.</w:t>
      </w:r>
    </w:p>
    <w:p w:rsidR="00796A4B" w:rsidRDefault="00796A4B" w:rsidP="00A51BA4">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sidRPr="005B7A70">
        <w:rPr>
          <w:color w:val="000000"/>
          <w:sz w:val="28"/>
          <w:szCs w:val="28"/>
        </w:rPr>
        <w:t>При списании недвижимого имущества дополнительно к перечисленным документам должны быть представлены:</w:t>
      </w:r>
    </w:p>
    <w:p w:rsidR="00796A4B" w:rsidRDefault="00796A4B" w:rsidP="00A51BA4">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Pr>
          <w:color w:val="000000"/>
          <w:sz w:val="28"/>
          <w:szCs w:val="28"/>
        </w:rPr>
        <w:t xml:space="preserve">- </w:t>
      </w:r>
      <w:r w:rsidRPr="005B7A70">
        <w:rPr>
          <w:color w:val="000000"/>
          <w:sz w:val="28"/>
          <w:szCs w:val="28"/>
        </w:rPr>
        <w:t>справка органов технической инвентаризации о состоянии здания (сооружения) или иного объекта недвижимости, подлежащего списанию;</w:t>
      </w:r>
    </w:p>
    <w:p w:rsidR="00796A4B" w:rsidRDefault="00796A4B" w:rsidP="00A51BA4">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Pr>
          <w:color w:val="000000"/>
          <w:sz w:val="28"/>
          <w:szCs w:val="28"/>
        </w:rPr>
        <w:t xml:space="preserve">- </w:t>
      </w:r>
      <w:r w:rsidRPr="005B7A70">
        <w:rPr>
          <w:color w:val="000000"/>
          <w:sz w:val="28"/>
          <w:szCs w:val="28"/>
        </w:rPr>
        <w:t>заключение о непригодности недвижимого имущества к дальнейшему использованию, невозможности и нецелесообразности его восстановления, модернизации, выданное специализированной организацией, обладающей правом проведения экспертизы.</w:t>
      </w:r>
    </w:p>
    <w:p w:rsidR="00796A4B" w:rsidRDefault="00796A4B" w:rsidP="008D0680">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sidRPr="005B7A70">
        <w:rPr>
          <w:color w:val="000000"/>
          <w:sz w:val="28"/>
          <w:szCs w:val="28"/>
        </w:rPr>
        <w:t>14. При списании автотранспортных средств к документам, перечисленным в пункте 13 настоящего Положения, дополнительно представляются:</w:t>
      </w:r>
    </w:p>
    <w:p w:rsidR="00796A4B" w:rsidRDefault="00796A4B" w:rsidP="008D0680">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Pr>
          <w:color w:val="000000"/>
          <w:sz w:val="28"/>
          <w:szCs w:val="28"/>
        </w:rPr>
        <w:t xml:space="preserve">- </w:t>
      </w:r>
      <w:r w:rsidRPr="005B7A70">
        <w:rPr>
          <w:color w:val="000000"/>
          <w:sz w:val="28"/>
          <w:szCs w:val="28"/>
        </w:rPr>
        <w:t>паспорт транспортного средства, паспорт самоходной машины;</w:t>
      </w:r>
    </w:p>
    <w:p w:rsidR="00796A4B" w:rsidRDefault="00796A4B" w:rsidP="008D0680">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Pr>
          <w:color w:val="000000"/>
          <w:sz w:val="28"/>
          <w:szCs w:val="28"/>
        </w:rPr>
        <w:t xml:space="preserve">- </w:t>
      </w:r>
      <w:r w:rsidRPr="005B7A70">
        <w:rPr>
          <w:color w:val="000000"/>
          <w:sz w:val="28"/>
          <w:szCs w:val="28"/>
        </w:rPr>
        <w:t>свидетельство о регистрации транспортного (технического) средства или самоходной машины;</w:t>
      </w:r>
    </w:p>
    <w:p w:rsidR="00796A4B" w:rsidRDefault="00796A4B" w:rsidP="008D0680">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Pr>
          <w:color w:val="000000"/>
          <w:sz w:val="28"/>
          <w:szCs w:val="28"/>
        </w:rPr>
        <w:t xml:space="preserve">- </w:t>
      </w:r>
      <w:r w:rsidRPr="005B7A70">
        <w:rPr>
          <w:color w:val="000000"/>
          <w:sz w:val="28"/>
          <w:szCs w:val="28"/>
        </w:rPr>
        <w:t>документ о прохождении технического осмотра транспортного средства или самоходной машины;</w:t>
      </w:r>
    </w:p>
    <w:p w:rsidR="00796A4B" w:rsidRDefault="00796A4B" w:rsidP="0015381C">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Pr>
          <w:color w:val="000000"/>
          <w:sz w:val="28"/>
          <w:szCs w:val="28"/>
        </w:rPr>
        <w:t xml:space="preserve">- </w:t>
      </w:r>
      <w:r w:rsidRPr="005B7A70">
        <w:rPr>
          <w:color w:val="000000"/>
          <w:sz w:val="28"/>
          <w:szCs w:val="28"/>
        </w:rPr>
        <w:t>документы государственного органа, осуществляющего специальные контрольные, надзорные и разрешительные функции в области обеспечения безопасности дорожного движения, о произошедшем дорожно-транспортном происшествии (документы, поясняющие причины, вызвавшие аварию (если транспортное средство (самоходная машина) пришло в негодность в результате такого происшествия)).</w:t>
      </w:r>
    </w:p>
    <w:p w:rsidR="00796A4B" w:rsidRDefault="00796A4B" w:rsidP="0015381C">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sidRPr="005B7A70">
        <w:rPr>
          <w:color w:val="000000"/>
          <w:sz w:val="28"/>
          <w:szCs w:val="28"/>
        </w:rPr>
        <w:t xml:space="preserve">15. При списании имущества, утраченного вследствие хищения, пожара, стихийного бедствия, в </w:t>
      </w:r>
      <w:r>
        <w:rPr>
          <w:color w:val="000000"/>
          <w:sz w:val="28"/>
          <w:szCs w:val="28"/>
        </w:rPr>
        <w:t>Отдел</w:t>
      </w:r>
      <w:r w:rsidRPr="005B7A70">
        <w:rPr>
          <w:color w:val="000000"/>
          <w:sz w:val="28"/>
          <w:szCs w:val="28"/>
        </w:rPr>
        <w:t xml:space="preserve"> представляются:</w:t>
      </w:r>
    </w:p>
    <w:p w:rsidR="00796A4B" w:rsidRDefault="00796A4B" w:rsidP="0015381C">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Pr>
          <w:color w:val="000000"/>
          <w:sz w:val="28"/>
          <w:szCs w:val="28"/>
        </w:rPr>
        <w:t xml:space="preserve">- </w:t>
      </w:r>
      <w:r w:rsidRPr="005B7A70">
        <w:rPr>
          <w:color w:val="000000"/>
          <w:sz w:val="28"/>
          <w:szCs w:val="28"/>
        </w:rPr>
        <w:t>письмо, подписанное руководителем предприятия, учреждения, с указанием причин списания;</w:t>
      </w:r>
    </w:p>
    <w:p w:rsidR="00796A4B" w:rsidRDefault="00796A4B" w:rsidP="0015381C">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Pr>
          <w:color w:val="000000"/>
          <w:sz w:val="28"/>
          <w:szCs w:val="28"/>
        </w:rPr>
        <w:lastRenderedPageBreak/>
        <w:t xml:space="preserve">- </w:t>
      </w:r>
      <w:r w:rsidRPr="005B7A70">
        <w:rPr>
          <w:color w:val="000000"/>
          <w:sz w:val="28"/>
          <w:szCs w:val="28"/>
        </w:rPr>
        <w:t xml:space="preserve">перечень имущества, предлагаемого к списанию, с указанием суммы начисленной амортизации и остаточной стоимости имущества на дату обращения в </w:t>
      </w:r>
      <w:r>
        <w:rPr>
          <w:color w:val="000000"/>
          <w:sz w:val="28"/>
          <w:szCs w:val="28"/>
        </w:rPr>
        <w:t>Отдел</w:t>
      </w:r>
      <w:r w:rsidRPr="005B7A70">
        <w:rPr>
          <w:color w:val="000000"/>
          <w:sz w:val="28"/>
          <w:szCs w:val="28"/>
        </w:rPr>
        <w:t>;</w:t>
      </w:r>
    </w:p>
    <w:p w:rsidR="00796A4B" w:rsidRDefault="00796A4B" w:rsidP="00655CC4">
      <w:pPr>
        <w:pStyle w:val="formattext"/>
        <w:shd w:val="clear" w:color="auto" w:fill="FFFFFF"/>
        <w:spacing w:before="0" w:beforeAutospacing="0" w:after="0" w:afterAutospacing="0"/>
        <w:ind w:firstLine="709"/>
        <w:jc w:val="both"/>
        <w:textAlignment w:val="baseline"/>
        <w:rPr>
          <w:color w:val="000000"/>
          <w:sz w:val="28"/>
          <w:szCs w:val="28"/>
        </w:rPr>
      </w:pPr>
      <w:r>
        <w:rPr>
          <w:color w:val="000000"/>
          <w:sz w:val="28"/>
          <w:szCs w:val="28"/>
        </w:rPr>
        <w:t xml:space="preserve">- </w:t>
      </w:r>
      <w:r w:rsidRPr="005B7A70">
        <w:rPr>
          <w:color w:val="000000"/>
          <w:sz w:val="28"/>
          <w:szCs w:val="28"/>
        </w:rPr>
        <w:t>акт о результатах инвентаризации;</w:t>
      </w:r>
    </w:p>
    <w:p w:rsidR="00796A4B" w:rsidRDefault="00796A4B" w:rsidP="00655CC4">
      <w:pPr>
        <w:pStyle w:val="formattext"/>
        <w:shd w:val="clear" w:color="auto" w:fill="FFFFFF"/>
        <w:spacing w:before="0" w:beforeAutospacing="0" w:after="0" w:afterAutospacing="0"/>
        <w:ind w:firstLine="709"/>
        <w:jc w:val="both"/>
        <w:textAlignment w:val="baseline"/>
        <w:rPr>
          <w:color w:val="000000"/>
          <w:sz w:val="28"/>
          <w:szCs w:val="28"/>
        </w:rPr>
      </w:pPr>
      <w:r>
        <w:rPr>
          <w:color w:val="000000"/>
          <w:sz w:val="28"/>
          <w:szCs w:val="28"/>
        </w:rPr>
        <w:t xml:space="preserve">- </w:t>
      </w:r>
      <w:r w:rsidRPr="005B7A70">
        <w:rPr>
          <w:color w:val="000000"/>
          <w:sz w:val="28"/>
          <w:szCs w:val="28"/>
        </w:rPr>
        <w:t>сводный акт на списание имущества по фо</w:t>
      </w:r>
      <w:r>
        <w:rPr>
          <w:color w:val="000000"/>
          <w:sz w:val="28"/>
          <w:szCs w:val="28"/>
        </w:rPr>
        <w:t>рме, установленной Отделом</w:t>
      </w:r>
      <w:r w:rsidRPr="005B7A70">
        <w:rPr>
          <w:color w:val="000000"/>
          <w:sz w:val="28"/>
          <w:szCs w:val="28"/>
        </w:rPr>
        <w:t>;</w:t>
      </w:r>
    </w:p>
    <w:p w:rsidR="00796A4B" w:rsidRDefault="00796A4B" w:rsidP="00655CC4">
      <w:pPr>
        <w:pStyle w:val="formattext"/>
        <w:shd w:val="clear" w:color="auto" w:fill="FFFFFF"/>
        <w:spacing w:before="0" w:beforeAutospacing="0" w:after="0" w:afterAutospacing="0"/>
        <w:ind w:firstLine="709"/>
        <w:jc w:val="both"/>
        <w:textAlignment w:val="baseline"/>
        <w:rPr>
          <w:color w:val="000000"/>
          <w:sz w:val="28"/>
          <w:szCs w:val="28"/>
        </w:rPr>
      </w:pPr>
      <w:r>
        <w:rPr>
          <w:color w:val="000000"/>
          <w:sz w:val="28"/>
          <w:szCs w:val="28"/>
        </w:rPr>
        <w:t xml:space="preserve">- </w:t>
      </w:r>
      <w:r w:rsidRPr="005B7A70">
        <w:rPr>
          <w:color w:val="000000"/>
          <w:sz w:val="28"/>
          <w:szCs w:val="28"/>
        </w:rPr>
        <w:t>документ, подтверждающий факт утраты имущества (постановление о возбуждении уголовного дела либо об отказе в его возбуждении, документы пожарной инспекции о факте пожара и его последствиях и иные документы, подтверждающие факт утраты имущества);</w:t>
      </w:r>
    </w:p>
    <w:p w:rsidR="00796A4B" w:rsidRDefault="00796A4B" w:rsidP="00655CC4">
      <w:pPr>
        <w:pStyle w:val="formattext"/>
        <w:shd w:val="clear" w:color="auto" w:fill="FFFFFF"/>
        <w:spacing w:before="0" w:beforeAutospacing="0" w:after="0" w:afterAutospacing="0"/>
        <w:ind w:firstLine="709"/>
        <w:jc w:val="both"/>
        <w:textAlignment w:val="baseline"/>
        <w:rPr>
          <w:color w:val="000000"/>
          <w:sz w:val="28"/>
          <w:szCs w:val="28"/>
        </w:rPr>
      </w:pPr>
      <w:r>
        <w:rPr>
          <w:color w:val="000000"/>
          <w:sz w:val="28"/>
          <w:szCs w:val="28"/>
        </w:rPr>
        <w:t xml:space="preserve">- </w:t>
      </w:r>
      <w:r w:rsidRPr="005B7A70">
        <w:rPr>
          <w:color w:val="000000"/>
          <w:sz w:val="28"/>
          <w:szCs w:val="28"/>
        </w:rPr>
        <w:t>объяснительные записки руководителя и материально ответственных лиц о факте утраты имущества с указанием в них сведений о наказании виновных и о возмещении ущерба в соответствии с трудовым, гражданским, уголовным, административным законодательством Российской Федерации.</w:t>
      </w:r>
    </w:p>
    <w:p w:rsidR="00796A4B" w:rsidRDefault="00796A4B" w:rsidP="00655CC4">
      <w:pPr>
        <w:pStyle w:val="formattext"/>
        <w:shd w:val="clear" w:color="auto" w:fill="FFFFFF"/>
        <w:spacing w:before="0" w:beforeAutospacing="0" w:after="0" w:afterAutospacing="0"/>
        <w:ind w:firstLine="709"/>
        <w:jc w:val="both"/>
        <w:textAlignment w:val="baseline"/>
        <w:rPr>
          <w:color w:val="000000"/>
          <w:sz w:val="28"/>
          <w:szCs w:val="28"/>
        </w:rPr>
      </w:pPr>
      <w:r w:rsidRPr="005B7A70">
        <w:rPr>
          <w:color w:val="000000"/>
          <w:sz w:val="28"/>
          <w:szCs w:val="28"/>
        </w:rPr>
        <w:t xml:space="preserve">Предприятия, учреждения обязаны в течение отчетного периода информировать в письменной форме </w:t>
      </w:r>
      <w:r>
        <w:rPr>
          <w:color w:val="000000"/>
          <w:sz w:val="28"/>
          <w:szCs w:val="28"/>
        </w:rPr>
        <w:t xml:space="preserve">Отдел </w:t>
      </w:r>
      <w:r w:rsidRPr="005B7A70">
        <w:rPr>
          <w:color w:val="000000"/>
          <w:sz w:val="28"/>
          <w:szCs w:val="28"/>
        </w:rPr>
        <w:t>о фактах утраты имущества.</w:t>
      </w:r>
    </w:p>
    <w:p w:rsidR="00796A4B" w:rsidRPr="00275AEF" w:rsidRDefault="00796A4B" w:rsidP="0075650A">
      <w:pPr>
        <w:pStyle w:val="formattext"/>
        <w:shd w:val="clear" w:color="auto" w:fill="FFFFFF"/>
        <w:spacing w:before="0" w:beforeAutospacing="0" w:after="0" w:afterAutospacing="0" w:line="315" w:lineRule="atLeast"/>
        <w:ind w:firstLine="708"/>
        <w:jc w:val="both"/>
        <w:textAlignment w:val="baseline"/>
        <w:rPr>
          <w:sz w:val="28"/>
          <w:szCs w:val="28"/>
        </w:rPr>
      </w:pPr>
      <w:r w:rsidRPr="00FA5367">
        <w:rPr>
          <w:sz w:val="28"/>
          <w:szCs w:val="28"/>
        </w:rPr>
        <w:t xml:space="preserve">Отдел готовит проект распоряжения Администрации о списании </w:t>
      </w:r>
      <w:r>
        <w:rPr>
          <w:sz w:val="28"/>
          <w:szCs w:val="28"/>
        </w:rPr>
        <w:t xml:space="preserve">муниципального </w:t>
      </w:r>
      <w:r w:rsidRPr="00FA5367">
        <w:rPr>
          <w:sz w:val="28"/>
          <w:szCs w:val="28"/>
        </w:rPr>
        <w:t>имущества и обеспечивает его согласование</w:t>
      </w:r>
      <w:r>
        <w:rPr>
          <w:sz w:val="28"/>
          <w:szCs w:val="28"/>
        </w:rPr>
        <w:t xml:space="preserve"> с соответствующими отделами</w:t>
      </w:r>
      <w:r w:rsidRPr="00FA5367">
        <w:rPr>
          <w:sz w:val="28"/>
          <w:szCs w:val="28"/>
        </w:rPr>
        <w:t xml:space="preserve">. Проект распоряжения </w:t>
      </w:r>
      <w:r>
        <w:rPr>
          <w:sz w:val="28"/>
          <w:szCs w:val="28"/>
        </w:rPr>
        <w:t xml:space="preserve"> на списание недвижимого имущества </w:t>
      </w:r>
      <w:r w:rsidRPr="00FA5367">
        <w:rPr>
          <w:sz w:val="28"/>
          <w:szCs w:val="28"/>
        </w:rPr>
        <w:t>обязательно должен быть согласован с отделом строительства и  архитектуры администрации муниципального р</w:t>
      </w:r>
      <w:r>
        <w:rPr>
          <w:sz w:val="28"/>
          <w:szCs w:val="28"/>
        </w:rPr>
        <w:t>айона «Малоярославецкий район».</w:t>
      </w:r>
    </w:p>
    <w:p w:rsidR="00796A4B" w:rsidRPr="00275AEF" w:rsidRDefault="00796A4B" w:rsidP="00275AEF">
      <w:pPr>
        <w:pStyle w:val="formattext"/>
        <w:shd w:val="clear" w:color="auto" w:fill="FFFFFF"/>
        <w:spacing w:before="0" w:beforeAutospacing="0" w:after="0" w:afterAutospacing="0" w:line="315" w:lineRule="atLeast"/>
        <w:ind w:firstLine="708"/>
        <w:jc w:val="both"/>
        <w:textAlignment w:val="baseline"/>
        <w:rPr>
          <w:sz w:val="28"/>
          <w:szCs w:val="28"/>
        </w:rPr>
      </w:pPr>
      <w:r w:rsidRPr="00275AEF">
        <w:rPr>
          <w:sz w:val="28"/>
          <w:szCs w:val="28"/>
        </w:rPr>
        <w:t>Распоряжение Администрации о списании недвижимого имущества направляется в отделы: имущественных и земельных отношений, строительства и  архитектуры администрации муниципального района «Малоярославецкий район» и в органы технической инвентаризации.</w:t>
      </w:r>
    </w:p>
    <w:p w:rsidR="00796A4B" w:rsidRPr="00275AEF" w:rsidRDefault="00796A4B" w:rsidP="00275AEF">
      <w:pPr>
        <w:pStyle w:val="ConsPlusNormal"/>
        <w:ind w:firstLine="708"/>
        <w:jc w:val="both"/>
        <w:rPr>
          <w:rFonts w:ascii="Times New Roman" w:hAnsi="Times New Roman" w:cs="Times New Roman"/>
          <w:sz w:val="28"/>
          <w:szCs w:val="28"/>
        </w:rPr>
      </w:pPr>
    </w:p>
    <w:p w:rsidR="00796A4B" w:rsidRDefault="00796A4B" w:rsidP="005613FB">
      <w:pPr>
        <w:pStyle w:val="3"/>
        <w:shd w:val="clear" w:color="auto" w:fill="FFFFFF"/>
        <w:spacing w:before="0"/>
        <w:jc w:val="center"/>
        <w:textAlignment w:val="baseline"/>
        <w:rPr>
          <w:rFonts w:ascii="Times New Roman" w:hAnsi="Times New Roman"/>
          <w:b w:val="0"/>
          <w:bCs w:val="0"/>
          <w:color w:val="000000"/>
          <w:sz w:val="28"/>
          <w:szCs w:val="28"/>
        </w:rPr>
      </w:pPr>
      <w:r w:rsidRPr="005B7A70">
        <w:rPr>
          <w:rFonts w:ascii="Times New Roman" w:hAnsi="Times New Roman"/>
          <w:b w:val="0"/>
          <w:bCs w:val="0"/>
          <w:color w:val="000000"/>
          <w:sz w:val="28"/>
          <w:szCs w:val="28"/>
        </w:rPr>
        <w:t xml:space="preserve">Глава 3. Особенности списания имущества, составляющего казну муниципального </w:t>
      </w:r>
      <w:r>
        <w:rPr>
          <w:rFonts w:ascii="Times New Roman" w:hAnsi="Times New Roman"/>
          <w:b w:val="0"/>
          <w:bCs w:val="0"/>
          <w:color w:val="000000"/>
          <w:sz w:val="28"/>
          <w:szCs w:val="28"/>
        </w:rPr>
        <w:t>района «Малоярославецкий район»</w:t>
      </w:r>
    </w:p>
    <w:p w:rsidR="00796A4B" w:rsidRDefault="00796A4B" w:rsidP="00901363">
      <w:pPr>
        <w:pStyle w:val="formattext"/>
        <w:shd w:val="clear" w:color="auto" w:fill="FFFFFF"/>
        <w:spacing w:before="0" w:beforeAutospacing="0" w:after="0" w:afterAutospacing="0" w:line="315" w:lineRule="atLeast"/>
        <w:jc w:val="both"/>
        <w:textAlignment w:val="baseline"/>
        <w:rPr>
          <w:color w:val="000000"/>
          <w:sz w:val="28"/>
          <w:szCs w:val="28"/>
        </w:rPr>
      </w:pPr>
    </w:p>
    <w:p w:rsidR="00796A4B" w:rsidRDefault="00796A4B" w:rsidP="001B63B1">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Pr>
          <w:color w:val="000000"/>
          <w:sz w:val="28"/>
          <w:szCs w:val="28"/>
        </w:rPr>
        <w:t>16</w:t>
      </w:r>
      <w:r w:rsidRPr="005B7A70">
        <w:rPr>
          <w:color w:val="000000"/>
          <w:sz w:val="28"/>
          <w:szCs w:val="28"/>
        </w:rPr>
        <w:t xml:space="preserve">. Пользователь муниципального имущества, составляющего казну муниципального </w:t>
      </w:r>
      <w:r>
        <w:rPr>
          <w:color w:val="000000"/>
          <w:sz w:val="28"/>
          <w:szCs w:val="28"/>
        </w:rPr>
        <w:t>района «Малоярославецкий район»</w:t>
      </w:r>
      <w:r w:rsidRPr="005B7A70">
        <w:rPr>
          <w:color w:val="000000"/>
          <w:sz w:val="28"/>
          <w:szCs w:val="28"/>
        </w:rPr>
        <w:t xml:space="preserve">, в соответствии с условиями договора о пользовании данным имуществом письменно уведомляет </w:t>
      </w:r>
      <w:r>
        <w:rPr>
          <w:color w:val="000000"/>
          <w:sz w:val="28"/>
          <w:szCs w:val="28"/>
        </w:rPr>
        <w:t>Отдел</w:t>
      </w:r>
      <w:r w:rsidRPr="005B7A70">
        <w:rPr>
          <w:color w:val="000000"/>
          <w:sz w:val="28"/>
          <w:szCs w:val="28"/>
        </w:rPr>
        <w:t xml:space="preserve"> о непригодности имущества для дальнейшего использования, указывает причины и представляет в </w:t>
      </w:r>
      <w:r>
        <w:rPr>
          <w:color w:val="000000"/>
          <w:sz w:val="28"/>
          <w:szCs w:val="28"/>
        </w:rPr>
        <w:t>Отдел:</w:t>
      </w:r>
    </w:p>
    <w:p w:rsidR="00796A4B" w:rsidRDefault="00796A4B" w:rsidP="001B63B1">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Pr>
          <w:color w:val="000000"/>
          <w:sz w:val="28"/>
          <w:szCs w:val="28"/>
        </w:rPr>
        <w:t>-   пе</w:t>
      </w:r>
      <w:r w:rsidRPr="005B7A70">
        <w:rPr>
          <w:color w:val="000000"/>
          <w:sz w:val="28"/>
          <w:szCs w:val="28"/>
        </w:rPr>
        <w:t>речень имущества, непригодного</w:t>
      </w:r>
      <w:r>
        <w:rPr>
          <w:color w:val="000000"/>
          <w:sz w:val="28"/>
          <w:szCs w:val="28"/>
        </w:rPr>
        <w:t xml:space="preserve"> для дальнейшего использования;</w:t>
      </w:r>
    </w:p>
    <w:p w:rsidR="00796A4B" w:rsidRDefault="00796A4B" w:rsidP="001B63B1">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Pr>
          <w:color w:val="000000"/>
          <w:sz w:val="28"/>
          <w:szCs w:val="28"/>
        </w:rPr>
        <w:t xml:space="preserve">- </w:t>
      </w:r>
      <w:r w:rsidRPr="005B7A70">
        <w:rPr>
          <w:color w:val="000000"/>
          <w:sz w:val="28"/>
          <w:szCs w:val="28"/>
        </w:rPr>
        <w:t>документы, подтверждающие непригодность имущества для дальнейшего использования (в том числе документы о факте пожара и его последствиях, постановление о возбуждении уголовного дела или об отказе в возбуждении уголовного дела);</w:t>
      </w:r>
    </w:p>
    <w:p w:rsidR="00796A4B" w:rsidRDefault="00796A4B" w:rsidP="001B63B1">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Pr>
          <w:color w:val="000000"/>
          <w:sz w:val="28"/>
          <w:szCs w:val="28"/>
        </w:rPr>
        <w:t xml:space="preserve">- </w:t>
      </w:r>
      <w:r w:rsidRPr="005B7A70">
        <w:rPr>
          <w:color w:val="000000"/>
          <w:sz w:val="28"/>
          <w:szCs w:val="28"/>
        </w:rPr>
        <w:t>заключение о непригодности имущества к дальнейшему использованию, невозможности или нецелесообразности его восстановления (ремонта, реконструкции, модернизации), выданное специализированной организацией, обладающей правом проведения экспертиз в соответствии с гражданским законодательством Российской Федерации.</w:t>
      </w:r>
    </w:p>
    <w:p w:rsidR="00796A4B" w:rsidRDefault="00796A4B" w:rsidP="001B63B1">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sidRPr="005B7A70">
        <w:rPr>
          <w:color w:val="000000"/>
          <w:sz w:val="28"/>
          <w:szCs w:val="28"/>
        </w:rPr>
        <w:lastRenderedPageBreak/>
        <w:t xml:space="preserve">В случае отсутствия пользователя муниципального имущества, составляющего казну муниципального </w:t>
      </w:r>
      <w:r>
        <w:rPr>
          <w:color w:val="000000"/>
          <w:sz w:val="28"/>
          <w:szCs w:val="28"/>
        </w:rPr>
        <w:t>района «Малоярославецкий район»</w:t>
      </w:r>
      <w:r w:rsidRPr="005B7A70">
        <w:rPr>
          <w:color w:val="000000"/>
          <w:sz w:val="28"/>
          <w:szCs w:val="28"/>
        </w:rPr>
        <w:t xml:space="preserve">, указанные в настоящем пункте документы оформляет </w:t>
      </w:r>
      <w:r>
        <w:rPr>
          <w:color w:val="000000"/>
          <w:sz w:val="28"/>
          <w:szCs w:val="28"/>
        </w:rPr>
        <w:t>Отдел</w:t>
      </w:r>
      <w:r w:rsidRPr="005B7A70">
        <w:rPr>
          <w:color w:val="000000"/>
          <w:sz w:val="28"/>
          <w:szCs w:val="28"/>
        </w:rPr>
        <w:t>.</w:t>
      </w:r>
    </w:p>
    <w:p w:rsidR="00796A4B" w:rsidRPr="00A64ECC" w:rsidRDefault="00796A4B" w:rsidP="001637E2">
      <w:pPr>
        <w:pStyle w:val="formattext"/>
        <w:shd w:val="clear" w:color="auto" w:fill="FFFFFF"/>
        <w:spacing w:before="0" w:beforeAutospacing="0" w:after="0" w:afterAutospacing="0" w:line="315" w:lineRule="atLeast"/>
        <w:ind w:firstLine="708"/>
        <w:jc w:val="both"/>
        <w:textAlignment w:val="baseline"/>
        <w:rPr>
          <w:sz w:val="28"/>
          <w:szCs w:val="28"/>
        </w:rPr>
      </w:pPr>
      <w:r w:rsidRPr="00A64ECC">
        <w:rPr>
          <w:sz w:val="28"/>
          <w:szCs w:val="28"/>
        </w:rPr>
        <w:t>17. Для списания имущества, составляющего казну муниципального района «Малоярославецкий район», правовым актом Администрации создается  постоянно действующая комиссия.</w:t>
      </w:r>
    </w:p>
    <w:p w:rsidR="00796A4B" w:rsidRPr="00A64ECC" w:rsidRDefault="00796A4B" w:rsidP="0028191F">
      <w:pPr>
        <w:pStyle w:val="formattext"/>
        <w:shd w:val="clear" w:color="auto" w:fill="FFFFFF"/>
        <w:spacing w:before="0" w:beforeAutospacing="0" w:after="0" w:afterAutospacing="0" w:line="315" w:lineRule="atLeast"/>
        <w:ind w:firstLine="708"/>
        <w:jc w:val="both"/>
        <w:textAlignment w:val="baseline"/>
        <w:rPr>
          <w:sz w:val="28"/>
          <w:szCs w:val="28"/>
        </w:rPr>
      </w:pPr>
      <w:r w:rsidRPr="00A64ECC">
        <w:rPr>
          <w:sz w:val="28"/>
          <w:szCs w:val="28"/>
        </w:rPr>
        <w:t>В состав комиссии по списанию имущества включаются:</w:t>
      </w:r>
    </w:p>
    <w:p w:rsidR="00796A4B" w:rsidRDefault="00796A4B" w:rsidP="005A0660">
      <w:pPr>
        <w:pStyle w:val="formattext"/>
        <w:shd w:val="clear" w:color="auto" w:fill="FFFFFF"/>
        <w:spacing w:before="0" w:beforeAutospacing="0" w:after="0" w:afterAutospacing="0" w:line="315" w:lineRule="atLeast"/>
        <w:ind w:firstLine="708"/>
        <w:jc w:val="both"/>
        <w:textAlignment w:val="baseline"/>
        <w:rPr>
          <w:sz w:val="28"/>
          <w:szCs w:val="28"/>
        </w:rPr>
      </w:pPr>
      <w:r w:rsidRPr="005A0660">
        <w:rPr>
          <w:sz w:val="28"/>
          <w:szCs w:val="28"/>
        </w:rPr>
        <w:t>- Заместитель Главы районной администрации муниципального района «Малоярославецкий район»;</w:t>
      </w:r>
    </w:p>
    <w:p w:rsidR="00796A4B" w:rsidRDefault="00796A4B" w:rsidP="005A0660">
      <w:pPr>
        <w:pStyle w:val="formattext"/>
        <w:shd w:val="clear" w:color="auto" w:fill="FFFFFF"/>
        <w:spacing w:before="0" w:beforeAutospacing="0" w:after="0" w:afterAutospacing="0" w:line="315" w:lineRule="atLeast"/>
        <w:ind w:firstLine="708"/>
        <w:jc w:val="both"/>
        <w:textAlignment w:val="baseline"/>
        <w:rPr>
          <w:sz w:val="28"/>
          <w:szCs w:val="28"/>
        </w:rPr>
      </w:pPr>
      <w:r>
        <w:rPr>
          <w:sz w:val="28"/>
          <w:szCs w:val="28"/>
        </w:rPr>
        <w:t>- Заведующий</w:t>
      </w:r>
      <w:r w:rsidRPr="005A0660">
        <w:rPr>
          <w:sz w:val="28"/>
          <w:szCs w:val="28"/>
        </w:rPr>
        <w:t xml:space="preserve"> отделом имущественных и земельных отношений</w:t>
      </w:r>
      <w:r>
        <w:rPr>
          <w:sz w:val="28"/>
          <w:szCs w:val="28"/>
        </w:rPr>
        <w:t xml:space="preserve"> </w:t>
      </w:r>
      <w:r w:rsidRPr="005A0660">
        <w:rPr>
          <w:sz w:val="28"/>
          <w:szCs w:val="28"/>
        </w:rPr>
        <w:t>администрации муниципального района «Малоярославецкий район»</w:t>
      </w:r>
      <w:r>
        <w:rPr>
          <w:sz w:val="28"/>
          <w:szCs w:val="28"/>
        </w:rPr>
        <w:t>;</w:t>
      </w:r>
    </w:p>
    <w:p w:rsidR="00796A4B" w:rsidRPr="005A0660" w:rsidRDefault="00796A4B" w:rsidP="00F32043">
      <w:pPr>
        <w:pStyle w:val="formattext"/>
        <w:shd w:val="clear" w:color="auto" w:fill="FFFFFF"/>
        <w:tabs>
          <w:tab w:val="left" w:pos="900"/>
        </w:tabs>
        <w:spacing w:before="0" w:beforeAutospacing="0" w:after="0" w:afterAutospacing="0" w:line="315" w:lineRule="atLeast"/>
        <w:ind w:firstLine="708"/>
        <w:jc w:val="both"/>
        <w:textAlignment w:val="baseline"/>
        <w:rPr>
          <w:sz w:val="28"/>
          <w:szCs w:val="28"/>
        </w:rPr>
      </w:pPr>
      <w:r>
        <w:rPr>
          <w:color w:val="000000"/>
          <w:sz w:val="28"/>
          <w:szCs w:val="28"/>
        </w:rPr>
        <w:t xml:space="preserve">- </w:t>
      </w:r>
      <w:r w:rsidRPr="00AD3489">
        <w:rPr>
          <w:color w:val="000000"/>
          <w:sz w:val="28"/>
          <w:szCs w:val="28"/>
        </w:rPr>
        <w:t>Заведующий отделом бухгалтерского учета</w:t>
      </w:r>
      <w:r>
        <w:rPr>
          <w:color w:val="000000"/>
          <w:sz w:val="28"/>
          <w:szCs w:val="28"/>
        </w:rPr>
        <w:t xml:space="preserve"> </w:t>
      </w:r>
      <w:r w:rsidRPr="005A0660">
        <w:rPr>
          <w:sz w:val="28"/>
          <w:szCs w:val="28"/>
        </w:rPr>
        <w:t>администрации муниципального района «Малоярославецкий район»</w:t>
      </w:r>
      <w:r>
        <w:rPr>
          <w:sz w:val="28"/>
          <w:szCs w:val="28"/>
        </w:rPr>
        <w:t>;</w:t>
      </w:r>
      <w:r w:rsidRPr="00AD3489">
        <w:rPr>
          <w:color w:val="000000"/>
          <w:sz w:val="28"/>
          <w:szCs w:val="28"/>
        </w:rPr>
        <w:tab/>
      </w:r>
    </w:p>
    <w:p w:rsidR="00796A4B" w:rsidRDefault="00796A4B" w:rsidP="005A0660">
      <w:pPr>
        <w:pStyle w:val="formattext"/>
        <w:shd w:val="clear" w:color="auto" w:fill="FFFFFF"/>
        <w:spacing w:before="0" w:beforeAutospacing="0" w:after="0" w:afterAutospacing="0" w:line="315" w:lineRule="atLeast"/>
        <w:ind w:firstLine="708"/>
        <w:jc w:val="both"/>
        <w:textAlignment w:val="baseline"/>
        <w:rPr>
          <w:sz w:val="28"/>
          <w:szCs w:val="28"/>
        </w:rPr>
      </w:pPr>
      <w:r w:rsidRPr="005A0660">
        <w:rPr>
          <w:sz w:val="28"/>
          <w:szCs w:val="28"/>
        </w:rPr>
        <w:t>- Заместитель заведующего отделом имущественных и земельных отношений</w:t>
      </w:r>
      <w:r>
        <w:rPr>
          <w:sz w:val="28"/>
          <w:szCs w:val="28"/>
        </w:rPr>
        <w:t xml:space="preserve"> </w:t>
      </w:r>
      <w:r w:rsidRPr="005A0660">
        <w:rPr>
          <w:sz w:val="28"/>
          <w:szCs w:val="28"/>
        </w:rPr>
        <w:t>администрации муниципального района «Малоярославецкий район»</w:t>
      </w:r>
      <w:r>
        <w:rPr>
          <w:sz w:val="28"/>
          <w:szCs w:val="28"/>
        </w:rPr>
        <w:t>;</w:t>
      </w:r>
    </w:p>
    <w:p w:rsidR="00796A4B" w:rsidRPr="00404E46" w:rsidRDefault="00796A4B" w:rsidP="005A0660">
      <w:pPr>
        <w:pStyle w:val="formattext"/>
        <w:shd w:val="clear" w:color="auto" w:fill="FFFFFF"/>
        <w:spacing w:before="0" w:beforeAutospacing="0" w:after="0" w:afterAutospacing="0" w:line="315" w:lineRule="atLeast"/>
        <w:ind w:firstLine="708"/>
        <w:jc w:val="both"/>
        <w:textAlignment w:val="baseline"/>
        <w:rPr>
          <w:sz w:val="28"/>
          <w:szCs w:val="28"/>
        </w:rPr>
      </w:pPr>
      <w:r w:rsidRPr="00404E46">
        <w:rPr>
          <w:sz w:val="28"/>
          <w:szCs w:val="28"/>
        </w:rPr>
        <w:t>- Заведующий правовым отделом администрации муниципального района «Малоярославецкий район»;</w:t>
      </w:r>
    </w:p>
    <w:p w:rsidR="00796A4B" w:rsidRPr="00404E46" w:rsidRDefault="00796A4B" w:rsidP="005A0660">
      <w:pPr>
        <w:pStyle w:val="formattext"/>
        <w:shd w:val="clear" w:color="auto" w:fill="FFFFFF"/>
        <w:spacing w:before="0" w:beforeAutospacing="0" w:after="0" w:afterAutospacing="0" w:line="315" w:lineRule="atLeast"/>
        <w:ind w:firstLine="708"/>
        <w:jc w:val="both"/>
        <w:textAlignment w:val="baseline"/>
        <w:rPr>
          <w:sz w:val="28"/>
          <w:szCs w:val="28"/>
        </w:rPr>
      </w:pPr>
      <w:r w:rsidRPr="00404E46">
        <w:rPr>
          <w:sz w:val="28"/>
          <w:szCs w:val="28"/>
        </w:rPr>
        <w:t>- Специалист отдела  строительства и  архитектуры администрации муниципального района «Малоярославецкий район» (при списании недвижимого имущества);</w:t>
      </w:r>
    </w:p>
    <w:p w:rsidR="00796A4B" w:rsidRPr="00404E46" w:rsidRDefault="00796A4B" w:rsidP="005A0660">
      <w:pPr>
        <w:pStyle w:val="formattext"/>
        <w:shd w:val="clear" w:color="auto" w:fill="FFFFFF"/>
        <w:spacing w:before="0" w:beforeAutospacing="0" w:after="0" w:afterAutospacing="0" w:line="315" w:lineRule="atLeast"/>
        <w:ind w:firstLine="708"/>
        <w:jc w:val="both"/>
        <w:textAlignment w:val="baseline"/>
        <w:rPr>
          <w:sz w:val="28"/>
          <w:szCs w:val="28"/>
        </w:rPr>
      </w:pPr>
      <w:r w:rsidRPr="00404E46">
        <w:rPr>
          <w:sz w:val="28"/>
          <w:szCs w:val="28"/>
        </w:rPr>
        <w:t>- Специалист отдела жилищно-коммунального и дорожного хозяйства, транспорта и связи (при списании недвижимого имущества);</w:t>
      </w:r>
    </w:p>
    <w:p w:rsidR="00796A4B" w:rsidRPr="00404E46" w:rsidRDefault="00796A4B" w:rsidP="005A0660">
      <w:pPr>
        <w:pStyle w:val="formattext"/>
        <w:shd w:val="clear" w:color="auto" w:fill="FFFFFF"/>
        <w:spacing w:before="0" w:beforeAutospacing="0" w:after="0" w:afterAutospacing="0" w:line="315" w:lineRule="atLeast"/>
        <w:ind w:firstLine="708"/>
        <w:jc w:val="both"/>
        <w:textAlignment w:val="baseline"/>
        <w:rPr>
          <w:sz w:val="28"/>
          <w:szCs w:val="28"/>
        </w:rPr>
      </w:pPr>
      <w:r w:rsidRPr="00404E46">
        <w:rPr>
          <w:sz w:val="28"/>
          <w:szCs w:val="28"/>
        </w:rPr>
        <w:t>- Главный специалист отдела имущественных и земельных отношений администрации муниципального района «Малоярославецкий район».</w:t>
      </w:r>
    </w:p>
    <w:p w:rsidR="00796A4B" w:rsidRDefault="00796A4B" w:rsidP="00211ADF">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sidRPr="005B7A70">
        <w:rPr>
          <w:color w:val="000000"/>
          <w:sz w:val="28"/>
          <w:szCs w:val="28"/>
        </w:rPr>
        <w:t xml:space="preserve">При списании имущества, составляющего казну муниципального </w:t>
      </w:r>
      <w:r>
        <w:rPr>
          <w:color w:val="000000"/>
          <w:sz w:val="28"/>
          <w:szCs w:val="28"/>
        </w:rPr>
        <w:t>района «Малоярославецкий район»</w:t>
      </w:r>
      <w:r w:rsidRPr="005B7A70">
        <w:rPr>
          <w:color w:val="000000"/>
          <w:sz w:val="28"/>
          <w:szCs w:val="28"/>
        </w:rPr>
        <w:t>, переданного в пользование третьим лицам, к работе комиссии привлекаются представители данных лиц.</w:t>
      </w:r>
    </w:p>
    <w:p w:rsidR="00796A4B" w:rsidRDefault="00796A4B" w:rsidP="00211ADF">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sidRPr="00260ED7">
        <w:rPr>
          <w:color w:val="000000"/>
          <w:sz w:val="28"/>
          <w:szCs w:val="28"/>
        </w:rPr>
        <w:t xml:space="preserve">В компетенцию постоянно действующей комиссии по </w:t>
      </w:r>
      <w:r w:rsidRPr="00260ED7">
        <w:rPr>
          <w:bCs/>
          <w:color w:val="000000"/>
          <w:sz w:val="28"/>
          <w:szCs w:val="28"/>
        </w:rPr>
        <w:t>списани</w:t>
      </w:r>
      <w:r>
        <w:rPr>
          <w:bCs/>
          <w:color w:val="000000"/>
          <w:sz w:val="28"/>
          <w:szCs w:val="28"/>
        </w:rPr>
        <w:t>ю</w:t>
      </w:r>
      <w:r w:rsidRPr="00260ED7">
        <w:rPr>
          <w:bCs/>
          <w:color w:val="000000"/>
          <w:sz w:val="28"/>
          <w:szCs w:val="28"/>
        </w:rPr>
        <w:t xml:space="preserve"> имущества, составляющего казну муниципального района «Малоярославецкий район»</w:t>
      </w:r>
      <w:r w:rsidRPr="00260ED7">
        <w:rPr>
          <w:color w:val="000000"/>
          <w:sz w:val="28"/>
          <w:szCs w:val="28"/>
        </w:rPr>
        <w:t xml:space="preserve"> </w:t>
      </w:r>
      <w:r w:rsidRPr="005B7A70">
        <w:rPr>
          <w:color w:val="000000"/>
          <w:sz w:val="28"/>
          <w:szCs w:val="28"/>
        </w:rPr>
        <w:t>входит рассмотрение следующих вопросов:</w:t>
      </w:r>
    </w:p>
    <w:p w:rsidR="00796A4B" w:rsidRDefault="00796A4B" w:rsidP="00211ADF">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Pr>
          <w:color w:val="000000"/>
          <w:sz w:val="28"/>
          <w:szCs w:val="28"/>
        </w:rPr>
        <w:t xml:space="preserve">- </w:t>
      </w:r>
      <w:r w:rsidRPr="005B7A70">
        <w:rPr>
          <w:color w:val="000000"/>
          <w:sz w:val="28"/>
          <w:szCs w:val="28"/>
        </w:rPr>
        <w:t>осмотр имущества, подлежащего списанию, с использованием необходимой технической документации и данных бухгалтерского учета, установление целесообразности (пригодности) дальнейшего использования имущества, возможности и эффективности его восстановления;</w:t>
      </w:r>
    </w:p>
    <w:p w:rsidR="00796A4B" w:rsidRDefault="00796A4B" w:rsidP="00211ADF">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Pr>
          <w:color w:val="000000"/>
          <w:sz w:val="28"/>
          <w:szCs w:val="28"/>
        </w:rPr>
        <w:t xml:space="preserve">- </w:t>
      </w:r>
      <w:r w:rsidRPr="005B7A70">
        <w:rPr>
          <w:color w:val="000000"/>
          <w:sz w:val="28"/>
          <w:szCs w:val="28"/>
        </w:rPr>
        <w:t>установление причин списания имущества;</w:t>
      </w:r>
    </w:p>
    <w:p w:rsidR="00796A4B" w:rsidRPr="00AD3340" w:rsidRDefault="00796A4B" w:rsidP="00211ADF">
      <w:pPr>
        <w:pStyle w:val="formattext"/>
        <w:shd w:val="clear" w:color="auto" w:fill="FFFFFF"/>
        <w:spacing w:before="0" w:beforeAutospacing="0" w:after="0" w:afterAutospacing="0" w:line="315" w:lineRule="atLeast"/>
        <w:ind w:firstLine="708"/>
        <w:jc w:val="both"/>
        <w:textAlignment w:val="baseline"/>
        <w:rPr>
          <w:rStyle w:val="apple-converted-space"/>
          <w:color w:val="000000"/>
          <w:sz w:val="28"/>
          <w:szCs w:val="28"/>
        </w:rPr>
      </w:pPr>
      <w:r>
        <w:rPr>
          <w:color w:val="000000"/>
          <w:sz w:val="28"/>
          <w:szCs w:val="28"/>
        </w:rPr>
        <w:t xml:space="preserve">- </w:t>
      </w:r>
      <w:r w:rsidRPr="005B7A70">
        <w:rPr>
          <w:color w:val="000000"/>
          <w:sz w:val="28"/>
          <w:szCs w:val="28"/>
        </w:rPr>
        <w:t xml:space="preserve">выдача заключения о непригодности имущества к дальнейшему использованию, невозможности или нецелесообразности его восстановления (ремонта, реконструкции, модернизации) в случаях, установленных пунктом </w:t>
      </w:r>
      <w:r w:rsidRPr="00AD3340">
        <w:rPr>
          <w:color w:val="000000"/>
          <w:sz w:val="28"/>
          <w:szCs w:val="28"/>
        </w:rPr>
        <w:t>18 настоящего Положения;</w:t>
      </w:r>
      <w:r w:rsidRPr="00AD3340">
        <w:rPr>
          <w:rStyle w:val="apple-converted-space"/>
          <w:color w:val="000000"/>
          <w:sz w:val="28"/>
          <w:szCs w:val="28"/>
        </w:rPr>
        <w:t> </w:t>
      </w:r>
    </w:p>
    <w:p w:rsidR="00796A4B" w:rsidRDefault="00796A4B" w:rsidP="00211ADF">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Pr>
          <w:rStyle w:val="apple-converted-space"/>
          <w:color w:val="000000"/>
          <w:sz w:val="28"/>
          <w:szCs w:val="28"/>
        </w:rPr>
        <w:t xml:space="preserve">- </w:t>
      </w:r>
      <w:r w:rsidRPr="005B7A70">
        <w:rPr>
          <w:color w:val="000000"/>
          <w:sz w:val="28"/>
          <w:szCs w:val="28"/>
        </w:rPr>
        <w:t>выявление лиц, по вине которых произошло преждевременное выбытие имущества, внесение предложений о привлечении этих лиц к ответственности, установленной трудовым, гражданским, административным и уголовным законодательством Российской Федерации;</w:t>
      </w:r>
    </w:p>
    <w:p w:rsidR="00796A4B" w:rsidRDefault="00796A4B" w:rsidP="00211ADF">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Pr>
          <w:color w:val="000000"/>
          <w:sz w:val="28"/>
          <w:szCs w:val="28"/>
        </w:rPr>
        <w:t xml:space="preserve">- </w:t>
      </w:r>
      <w:r w:rsidRPr="005B7A70">
        <w:rPr>
          <w:color w:val="000000"/>
          <w:sz w:val="28"/>
          <w:szCs w:val="28"/>
        </w:rPr>
        <w:t>определение возможности дальнейшего использования отдельных узлов, деталей, материалов выбывающего имущества;</w:t>
      </w:r>
    </w:p>
    <w:p w:rsidR="00796A4B" w:rsidRDefault="00796A4B" w:rsidP="00211ADF">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Pr>
          <w:color w:val="000000"/>
          <w:sz w:val="28"/>
          <w:szCs w:val="28"/>
        </w:rPr>
        <w:lastRenderedPageBreak/>
        <w:t>- к</w:t>
      </w:r>
      <w:r w:rsidRPr="005B7A70">
        <w:rPr>
          <w:color w:val="000000"/>
          <w:sz w:val="28"/>
          <w:szCs w:val="28"/>
        </w:rPr>
        <w:t>онтроль за изъятием из списываемого имущества отдельных узлов, деталей, материалов, содержащих цветные и драгоценные металлы, определение их веса и сдача на склад;</w:t>
      </w:r>
    </w:p>
    <w:p w:rsidR="00796A4B" w:rsidRDefault="00796A4B" w:rsidP="003C391F">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Pr>
          <w:color w:val="000000"/>
          <w:sz w:val="28"/>
          <w:szCs w:val="28"/>
        </w:rPr>
        <w:t xml:space="preserve">- </w:t>
      </w:r>
      <w:r w:rsidRPr="005B7A70">
        <w:rPr>
          <w:color w:val="000000"/>
          <w:sz w:val="28"/>
          <w:szCs w:val="28"/>
        </w:rPr>
        <w:t>составление актов на списание имущества.</w:t>
      </w:r>
    </w:p>
    <w:p w:rsidR="00796A4B" w:rsidRDefault="00796A4B" w:rsidP="003C391F">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Pr>
          <w:color w:val="000000"/>
          <w:sz w:val="28"/>
          <w:szCs w:val="28"/>
        </w:rPr>
        <w:t>18</w:t>
      </w:r>
      <w:r w:rsidRPr="005B7A70">
        <w:rPr>
          <w:color w:val="000000"/>
          <w:sz w:val="28"/>
          <w:szCs w:val="28"/>
        </w:rPr>
        <w:t>. Заключение о непригодности движимого имущества к дальнейшему использованию, невозможности или нецелесообразности его восстановления (ремонта, реконструкции, модернизации) дают специализированные организации.</w:t>
      </w:r>
    </w:p>
    <w:p w:rsidR="00796A4B" w:rsidRDefault="00796A4B" w:rsidP="00B85B4C">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sidRPr="005B7A70">
        <w:rPr>
          <w:color w:val="000000"/>
          <w:sz w:val="28"/>
          <w:szCs w:val="28"/>
        </w:rPr>
        <w:t>При отсутствии специализированной организации, обладающей правом проведения экспертизы, заключение о непригодности имущества к дальнейшему использованию, невозможности или нецелесообразности его восстановления (модернизации) дает постоянно действующая комиссия по поступлению и выбытию активов.</w:t>
      </w:r>
    </w:p>
    <w:p w:rsidR="00796A4B" w:rsidRDefault="00796A4B" w:rsidP="000462E6">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Pr>
          <w:color w:val="000000"/>
          <w:sz w:val="28"/>
          <w:szCs w:val="28"/>
        </w:rPr>
        <w:t>19</w:t>
      </w:r>
      <w:r w:rsidRPr="005B7A70">
        <w:rPr>
          <w:color w:val="000000"/>
          <w:sz w:val="28"/>
          <w:szCs w:val="28"/>
        </w:rPr>
        <w:t xml:space="preserve">. Решение постоянно действующей комиссии </w:t>
      </w:r>
      <w:r w:rsidRPr="00E80EF7">
        <w:rPr>
          <w:color w:val="000000"/>
          <w:sz w:val="28"/>
          <w:szCs w:val="28"/>
        </w:rPr>
        <w:t xml:space="preserve">по </w:t>
      </w:r>
      <w:r w:rsidRPr="00E80EF7">
        <w:rPr>
          <w:bCs/>
          <w:color w:val="000000"/>
          <w:sz w:val="28"/>
          <w:szCs w:val="28"/>
        </w:rPr>
        <w:t>списанию имущества, составляющего казну муниципального района «Малоярославецкий район»</w:t>
      </w:r>
      <w:r w:rsidRPr="005B7A70">
        <w:rPr>
          <w:color w:val="000000"/>
          <w:sz w:val="28"/>
          <w:szCs w:val="28"/>
        </w:rPr>
        <w:t xml:space="preserve"> оформляется актом по форме, установленной нормативными правовыми актами Министерства финансов Российской Федерации.</w:t>
      </w:r>
    </w:p>
    <w:p w:rsidR="00796A4B" w:rsidRPr="0029679B" w:rsidRDefault="00796A4B" w:rsidP="000462E6">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sidRPr="0029679B">
        <w:rPr>
          <w:color w:val="000000"/>
          <w:sz w:val="28"/>
          <w:szCs w:val="28"/>
        </w:rPr>
        <w:t>20. Списание движимого имущества, составляющего казну муниципального района «Малоярославецкий район», осуществляется на основании распоряжения Главы Администрации.</w:t>
      </w:r>
    </w:p>
    <w:p w:rsidR="00796A4B" w:rsidRDefault="00796A4B" w:rsidP="00F359D8">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sidRPr="0029679B">
        <w:rPr>
          <w:color w:val="000000"/>
          <w:sz w:val="28"/>
          <w:szCs w:val="28"/>
        </w:rPr>
        <w:t>22. Заключение о непригодности недвижимого</w:t>
      </w:r>
      <w:r w:rsidRPr="005B7A70">
        <w:rPr>
          <w:color w:val="000000"/>
          <w:sz w:val="28"/>
          <w:szCs w:val="28"/>
        </w:rPr>
        <w:t xml:space="preserve"> имущества к дальнейшему использованию, невозможности и нецелесообразности его восстановления, модернизации дает специализированная организация, обладающая правом проведения экспертизы.</w:t>
      </w:r>
    </w:p>
    <w:p w:rsidR="00796A4B" w:rsidRDefault="00796A4B" w:rsidP="00017ADC">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sidRPr="005B7A70">
        <w:rPr>
          <w:color w:val="000000"/>
          <w:sz w:val="28"/>
          <w:szCs w:val="28"/>
        </w:rPr>
        <w:t xml:space="preserve">Комиссия по списанию имущества принимает решение о согласии на списание или об отказе в согласии на списание имущества, составляющего казну муниципального </w:t>
      </w:r>
      <w:r>
        <w:rPr>
          <w:color w:val="000000"/>
          <w:sz w:val="28"/>
          <w:szCs w:val="28"/>
        </w:rPr>
        <w:t>района «Малоярославецкий район» в двухнедельный срок</w:t>
      </w:r>
      <w:r w:rsidRPr="005B7A70">
        <w:rPr>
          <w:color w:val="000000"/>
          <w:sz w:val="28"/>
          <w:szCs w:val="28"/>
        </w:rPr>
        <w:t xml:space="preserve"> со дня поступления документов о списании имущества. Решение комиссии оформляется протоколом ее заседания.</w:t>
      </w:r>
    </w:p>
    <w:p w:rsidR="00796A4B" w:rsidRPr="00A63E33" w:rsidRDefault="00796A4B" w:rsidP="00E24BC0">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sidRPr="00A63E33">
        <w:rPr>
          <w:color w:val="000000"/>
          <w:sz w:val="28"/>
          <w:szCs w:val="28"/>
        </w:rPr>
        <w:t>23. На основании решения комиссии по списанию недвижимого имущества о согласии на списание Отдел готовит и обеспечивает согласование проекта распоряжения Администрации о списании недвижимого имущества. Проект указанного распоряжения обязательно должен быть согласован с отделом  строительства и  архитектуры администрации муниципального района «Малоярославецкий район».</w:t>
      </w:r>
    </w:p>
    <w:p w:rsidR="00796A4B" w:rsidRPr="00772236" w:rsidRDefault="00796A4B" w:rsidP="00E24BC0">
      <w:pPr>
        <w:pStyle w:val="formattext"/>
        <w:shd w:val="clear" w:color="auto" w:fill="FFFFFF"/>
        <w:spacing w:before="0" w:beforeAutospacing="0" w:after="0" w:afterAutospacing="0" w:line="315" w:lineRule="atLeast"/>
        <w:ind w:firstLine="708"/>
        <w:jc w:val="both"/>
        <w:textAlignment w:val="baseline"/>
        <w:rPr>
          <w:sz w:val="28"/>
          <w:szCs w:val="28"/>
        </w:rPr>
      </w:pPr>
      <w:r w:rsidRPr="00772236">
        <w:rPr>
          <w:sz w:val="28"/>
          <w:szCs w:val="28"/>
        </w:rPr>
        <w:t xml:space="preserve">24. Распоряжение Администрации о списании имущества направляется в отдел  </w:t>
      </w:r>
      <w:r>
        <w:rPr>
          <w:sz w:val="28"/>
          <w:szCs w:val="28"/>
        </w:rPr>
        <w:t xml:space="preserve">бухгалтерского учета, </w:t>
      </w:r>
      <w:r w:rsidRPr="00772236">
        <w:rPr>
          <w:sz w:val="28"/>
          <w:szCs w:val="28"/>
        </w:rPr>
        <w:t>отдел имущественных и земельных отношений</w:t>
      </w:r>
      <w:r>
        <w:rPr>
          <w:sz w:val="28"/>
          <w:szCs w:val="28"/>
        </w:rPr>
        <w:t xml:space="preserve"> и</w:t>
      </w:r>
      <w:r w:rsidRPr="00772236">
        <w:rPr>
          <w:sz w:val="28"/>
          <w:szCs w:val="28"/>
        </w:rPr>
        <w:t xml:space="preserve"> </w:t>
      </w:r>
      <w:r>
        <w:rPr>
          <w:sz w:val="28"/>
          <w:szCs w:val="28"/>
        </w:rPr>
        <w:t xml:space="preserve">отдел </w:t>
      </w:r>
      <w:r w:rsidRPr="00772236">
        <w:rPr>
          <w:sz w:val="28"/>
          <w:szCs w:val="28"/>
        </w:rPr>
        <w:t xml:space="preserve">строительства и  архитектуры </w:t>
      </w:r>
      <w:r>
        <w:rPr>
          <w:sz w:val="28"/>
          <w:szCs w:val="28"/>
        </w:rPr>
        <w:t>при списании недвижимого имущества.</w:t>
      </w:r>
    </w:p>
    <w:p w:rsidR="00796A4B" w:rsidRPr="00772236" w:rsidRDefault="00796A4B" w:rsidP="00EB7856">
      <w:pPr>
        <w:pStyle w:val="3"/>
        <w:shd w:val="clear" w:color="auto" w:fill="FFFFFF"/>
        <w:spacing w:before="375" w:after="225"/>
        <w:jc w:val="center"/>
        <w:textAlignment w:val="baseline"/>
        <w:rPr>
          <w:rFonts w:ascii="Times New Roman" w:hAnsi="Times New Roman"/>
          <w:b w:val="0"/>
          <w:bCs w:val="0"/>
          <w:color w:val="auto"/>
          <w:sz w:val="28"/>
          <w:szCs w:val="28"/>
        </w:rPr>
      </w:pPr>
      <w:r w:rsidRPr="00772236">
        <w:rPr>
          <w:rFonts w:ascii="Times New Roman" w:hAnsi="Times New Roman"/>
          <w:b w:val="0"/>
          <w:bCs w:val="0"/>
          <w:color w:val="auto"/>
          <w:sz w:val="28"/>
          <w:szCs w:val="28"/>
        </w:rPr>
        <w:t>Глава 4. Заключительные положения</w:t>
      </w:r>
    </w:p>
    <w:p w:rsidR="00796A4B" w:rsidRDefault="00796A4B" w:rsidP="00EB7856">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sidRPr="005B7A70">
        <w:rPr>
          <w:color w:val="000000"/>
          <w:sz w:val="28"/>
          <w:szCs w:val="28"/>
        </w:rPr>
        <w:t>2</w:t>
      </w:r>
      <w:r>
        <w:rPr>
          <w:color w:val="000000"/>
          <w:sz w:val="28"/>
          <w:szCs w:val="28"/>
        </w:rPr>
        <w:t>5</w:t>
      </w:r>
      <w:r w:rsidRPr="005B7A70">
        <w:rPr>
          <w:color w:val="000000"/>
          <w:sz w:val="28"/>
          <w:szCs w:val="28"/>
        </w:rPr>
        <w:t>. Списанное имущество, которое было закреплено на праве хозяйственного ведения или оперативного управления, подлежит сносу, физическому уничтожению (утилизации) предприятием либо учреждением.</w:t>
      </w:r>
    </w:p>
    <w:p w:rsidR="00796A4B" w:rsidRDefault="00796A4B" w:rsidP="001E670A">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Pr>
          <w:color w:val="000000"/>
          <w:sz w:val="28"/>
          <w:szCs w:val="28"/>
        </w:rPr>
        <w:lastRenderedPageBreak/>
        <w:t xml:space="preserve">26. </w:t>
      </w:r>
      <w:r w:rsidRPr="005B7A70">
        <w:rPr>
          <w:color w:val="000000"/>
          <w:sz w:val="28"/>
          <w:szCs w:val="28"/>
        </w:rPr>
        <w:t>Утилизация имущества или его деталей после демонтажа осуществляется организациями, имеющими лицензию на данный вид деятельности либо имеющими право оказывать такие услуги в соответствии с законодательством Российской Федерации, регулирующим их деятельность.</w:t>
      </w:r>
    </w:p>
    <w:p w:rsidR="00796A4B" w:rsidRDefault="00796A4B" w:rsidP="001E670A">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Pr>
          <w:color w:val="000000"/>
          <w:sz w:val="28"/>
          <w:szCs w:val="28"/>
        </w:rPr>
        <w:t>27</w:t>
      </w:r>
      <w:r w:rsidRPr="005B7A70">
        <w:rPr>
          <w:color w:val="000000"/>
          <w:sz w:val="28"/>
          <w:szCs w:val="28"/>
        </w:rPr>
        <w:t xml:space="preserve">. Руководитель предприятия, учреждения после получения согласия </w:t>
      </w:r>
      <w:r>
        <w:rPr>
          <w:color w:val="000000"/>
          <w:sz w:val="28"/>
          <w:szCs w:val="28"/>
        </w:rPr>
        <w:t xml:space="preserve">Администрации </w:t>
      </w:r>
      <w:r w:rsidRPr="005B7A70">
        <w:rPr>
          <w:color w:val="000000"/>
          <w:sz w:val="28"/>
          <w:szCs w:val="28"/>
        </w:rPr>
        <w:t>на списание имущества обеспечивает:</w:t>
      </w:r>
    </w:p>
    <w:p w:rsidR="00796A4B" w:rsidRDefault="00796A4B" w:rsidP="001E670A">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sidRPr="005B7A70">
        <w:rPr>
          <w:color w:val="000000"/>
          <w:sz w:val="28"/>
          <w:szCs w:val="28"/>
        </w:rPr>
        <w:t>снятие с учета в соответствующих федеральных службах списанного имущества, подлежащего учету и регистрации;</w:t>
      </w:r>
    </w:p>
    <w:p w:rsidR="00796A4B" w:rsidRDefault="00796A4B" w:rsidP="001E670A">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sidRPr="005B7A70">
        <w:rPr>
          <w:color w:val="000000"/>
          <w:sz w:val="28"/>
          <w:szCs w:val="28"/>
        </w:rPr>
        <w:t>демонтаж и ликвидацию списанного имущества;</w:t>
      </w:r>
    </w:p>
    <w:p w:rsidR="00796A4B" w:rsidRDefault="00796A4B" w:rsidP="00A178C9">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sidRPr="005B7A70">
        <w:rPr>
          <w:color w:val="000000"/>
          <w:sz w:val="28"/>
          <w:szCs w:val="28"/>
        </w:rPr>
        <w:t xml:space="preserve">письменное уведомление </w:t>
      </w:r>
      <w:r>
        <w:rPr>
          <w:color w:val="000000"/>
          <w:sz w:val="28"/>
          <w:szCs w:val="28"/>
        </w:rPr>
        <w:t>Администрации</w:t>
      </w:r>
      <w:r w:rsidRPr="005B7A70">
        <w:rPr>
          <w:color w:val="000000"/>
          <w:sz w:val="28"/>
          <w:szCs w:val="28"/>
        </w:rPr>
        <w:t xml:space="preserve"> об уничтожении (утилизации) списанного имущества (в том числе особо ценного движимого имущества) в месячный срок после его уничтожения (утилизации).</w:t>
      </w:r>
    </w:p>
    <w:p w:rsidR="00796A4B" w:rsidRDefault="00796A4B" w:rsidP="00A178C9">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sidRPr="005B7A70">
        <w:rPr>
          <w:color w:val="000000"/>
          <w:sz w:val="28"/>
          <w:szCs w:val="28"/>
        </w:rPr>
        <w:t>2</w:t>
      </w:r>
      <w:r>
        <w:rPr>
          <w:color w:val="000000"/>
          <w:sz w:val="28"/>
          <w:szCs w:val="28"/>
        </w:rPr>
        <w:t>8</w:t>
      </w:r>
      <w:r w:rsidRPr="005B7A70">
        <w:rPr>
          <w:color w:val="000000"/>
          <w:sz w:val="28"/>
          <w:szCs w:val="28"/>
        </w:rPr>
        <w:t xml:space="preserve">. Недвижимое имущество, списанное из состава муниципальной казны муниципального </w:t>
      </w:r>
      <w:r>
        <w:rPr>
          <w:color w:val="000000"/>
          <w:sz w:val="28"/>
          <w:szCs w:val="28"/>
        </w:rPr>
        <w:t>района «Малоярославецкий район»</w:t>
      </w:r>
      <w:r w:rsidRPr="005B7A70">
        <w:rPr>
          <w:color w:val="000000"/>
          <w:sz w:val="28"/>
          <w:szCs w:val="28"/>
        </w:rPr>
        <w:t xml:space="preserve">, подлежит сносу, физическому уничтожению (утилизации) за счет средств бюджета муниципального </w:t>
      </w:r>
      <w:r>
        <w:rPr>
          <w:color w:val="000000"/>
          <w:sz w:val="28"/>
          <w:szCs w:val="28"/>
        </w:rPr>
        <w:t>района «Малоярославецкий район»</w:t>
      </w:r>
      <w:r w:rsidRPr="005B7A70">
        <w:rPr>
          <w:color w:val="000000"/>
          <w:sz w:val="28"/>
          <w:szCs w:val="28"/>
        </w:rPr>
        <w:t>. Снятие с учета в соответствующих федеральных службах списанного имущества, подлежащего учету и регистрации, а также его д</w:t>
      </w:r>
      <w:r>
        <w:rPr>
          <w:color w:val="000000"/>
          <w:sz w:val="28"/>
          <w:szCs w:val="28"/>
        </w:rPr>
        <w:t>емонтаж и ликвидацию Администрация</w:t>
      </w:r>
      <w:r w:rsidRPr="005B7A70">
        <w:rPr>
          <w:color w:val="000000"/>
          <w:sz w:val="28"/>
          <w:szCs w:val="28"/>
        </w:rPr>
        <w:t xml:space="preserve"> обеспечивает самостоятельно или с привлечением иных лиц на основании заключенных с ними договоров в соответствии с пунктом 9 настоящего Положения.</w:t>
      </w:r>
    </w:p>
    <w:p w:rsidR="00796A4B" w:rsidRDefault="00796A4B" w:rsidP="00A178C9">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sidRPr="005B7A70">
        <w:rPr>
          <w:color w:val="000000"/>
          <w:sz w:val="28"/>
          <w:szCs w:val="28"/>
        </w:rPr>
        <w:t>Движимое имущество, списанное из состава муниципальной ка</w:t>
      </w:r>
      <w:r>
        <w:rPr>
          <w:color w:val="000000"/>
          <w:sz w:val="28"/>
          <w:szCs w:val="28"/>
        </w:rPr>
        <w:t>зны муниципального района «Малоярославецкий район»</w:t>
      </w:r>
      <w:r w:rsidRPr="005B7A70">
        <w:rPr>
          <w:color w:val="000000"/>
          <w:sz w:val="28"/>
          <w:szCs w:val="28"/>
        </w:rPr>
        <w:t xml:space="preserve">, подлежит утилизации за счет средств бюджета </w:t>
      </w:r>
      <w:r>
        <w:rPr>
          <w:color w:val="000000"/>
          <w:sz w:val="28"/>
          <w:szCs w:val="28"/>
        </w:rPr>
        <w:t xml:space="preserve">муниципального района «Малоярославецкий район» </w:t>
      </w:r>
      <w:r w:rsidRPr="005B7A70">
        <w:rPr>
          <w:color w:val="000000"/>
          <w:sz w:val="28"/>
          <w:szCs w:val="28"/>
        </w:rPr>
        <w:t>либо за счет средств пользователей данного имущества, если такое условие предусмотрено в договоре о пользовании данным имуществом.</w:t>
      </w:r>
    </w:p>
    <w:p w:rsidR="00796A4B" w:rsidRDefault="00796A4B" w:rsidP="00A178C9">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sidRPr="005B7A70">
        <w:rPr>
          <w:color w:val="000000"/>
          <w:sz w:val="28"/>
          <w:szCs w:val="28"/>
        </w:rPr>
        <w:t xml:space="preserve">Средства, полученные казенными учреждениями от реализации списанного имущества, а также средства от списания имущества, составляющего казну </w:t>
      </w:r>
      <w:r>
        <w:rPr>
          <w:color w:val="000000"/>
          <w:sz w:val="28"/>
          <w:szCs w:val="28"/>
        </w:rPr>
        <w:t>муниципального района «Малоярославецкий район»</w:t>
      </w:r>
      <w:r w:rsidRPr="005B7A70">
        <w:rPr>
          <w:color w:val="000000"/>
          <w:sz w:val="28"/>
          <w:szCs w:val="28"/>
        </w:rPr>
        <w:t xml:space="preserve">, зачисляются в полном объеме в бюджет </w:t>
      </w:r>
      <w:r>
        <w:rPr>
          <w:color w:val="000000"/>
          <w:sz w:val="28"/>
          <w:szCs w:val="28"/>
        </w:rPr>
        <w:t xml:space="preserve"> муниципального района «Малоярославецкий район».</w:t>
      </w:r>
    </w:p>
    <w:p w:rsidR="00796A4B" w:rsidRPr="005B7A70" w:rsidRDefault="00796A4B" w:rsidP="00A178C9">
      <w:pPr>
        <w:pStyle w:val="formattext"/>
        <w:shd w:val="clear" w:color="auto" w:fill="FFFFFF"/>
        <w:spacing w:before="0" w:beforeAutospacing="0" w:after="0" w:afterAutospacing="0" w:line="315" w:lineRule="atLeast"/>
        <w:ind w:firstLine="708"/>
        <w:jc w:val="both"/>
        <w:textAlignment w:val="baseline"/>
        <w:rPr>
          <w:color w:val="000000"/>
          <w:sz w:val="28"/>
          <w:szCs w:val="28"/>
        </w:rPr>
      </w:pPr>
      <w:r w:rsidRPr="005B7A70">
        <w:rPr>
          <w:color w:val="000000"/>
          <w:sz w:val="28"/>
          <w:szCs w:val="28"/>
        </w:rPr>
        <w:t>Средства, полученные автономными и бюджетными учреждениями, предприятиями от реализации списанного имущества, остаются в распоряжении автономных и бюджетных учреждений и предприятий.</w:t>
      </w:r>
      <w:r w:rsidRPr="005B7A70">
        <w:rPr>
          <w:color w:val="000000"/>
          <w:sz w:val="28"/>
          <w:szCs w:val="28"/>
        </w:rPr>
        <w:br/>
      </w:r>
      <w:r w:rsidRPr="005B7A70">
        <w:rPr>
          <w:color w:val="000000"/>
          <w:sz w:val="28"/>
          <w:szCs w:val="28"/>
        </w:rPr>
        <w:br/>
      </w:r>
      <w:r w:rsidRPr="005B7A70">
        <w:rPr>
          <w:color w:val="000000"/>
          <w:sz w:val="28"/>
          <w:szCs w:val="28"/>
        </w:rPr>
        <w:br/>
      </w:r>
    </w:p>
    <w:p w:rsidR="00796A4B" w:rsidRPr="005B7A70" w:rsidRDefault="00796A4B" w:rsidP="00901363">
      <w:pPr>
        <w:shd w:val="clear" w:color="auto" w:fill="FFFFFF"/>
        <w:spacing w:after="0" w:line="240" w:lineRule="auto"/>
        <w:jc w:val="both"/>
        <w:textAlignment w:val="baseline"/>
        <w:outlineLvl w:val="0"/>
        <w:rPr>
          <w:rFonts w:ascii="Times New Roman" w:hAnsi="Times New Roman"/>
          <w:b/>
          <w:bCs/>
          <w:color w:val="000000"/>
          <w:kern w:val="36"/>
          <w:sz w:val="28"/>
          <w:szCs w:val="28"/>
          <w:lang w:eastAsia="ru-RU"/>
        </w:rPr>
      </w:pPr>
    </w:p>
    <w:p w:rsidR="00796A4B" w:rsidRPr="005B7A70" w:rsidRDefault="00796A4B" w:rsidP="00901363">
      <w:pPr>
        <w:shd w:val="clear" w:color="auto" w:fill="FFFFFF"/>
        <w:spacing w:after="0" w:line="240" w:lineRule="auto"/>
        <w:jc w:val="both"/>
        <w:textAlignment w:val="baseline"/>
        <w:outlineLvl w:val="0"/>
        <w:rPr>
          <w:rFonts w:ascii="Times New Roman" w:hAnsi="Times New Roman"/>
          <w:b/>
          <w:bCs/>
          <w:color w:val="000000"/>
          <w:kern w:val="36"/>
          <w:sz w:val="28"/>
          <w:szCs w:val="28"/>
          <w:lang w:eastAsia="ru-RU"/>
        </w:rPr>
      </w:pPr>
    </w:p>
    <w:p w:rsidR="00796A4B" w:rsidRPr="005B7A70" w:rsidRDefault="00796A4B" w:rsidP="00901363">
      <w:pPr>
        <w:shd w:val="clear" w:color="auto" w:fill="FFFFFF"/>
        <w:spacing w:after="0" w:line="240" w:lineRule="auto"/>
        <w:jc w:val="both"/>
        <w:textAlignment w:val="baseline"/>
        <w:outlineLvl w:val="0"/>
        <w:rPr>
          <w:rFonts w:ascii="Times New Roman" w:hAnsi="Times New Roman"/>
          <w:b/>
          <w:bCs/>
          <w:color w:val="000000"/>
          <w:kern w:val="36"/>
          <w:sz w:val="28"/>
          <w:szCs w:val="28"/>
          <w:lang w:eastAsia="ru-RU"/>
        </w:rPr>
      </w:pPr>
    </w:p>
    <w:sectPr w:rsidR="00796A4B" w:rsidRPr="005B7A70" w:rsidSect="003E214D">
      <w:footerReference w:type="even" r:id="rId18"/>
      <w:footerReference w:type="default" r:id="rId19"/>
      <w:pgSz w:w="11906" w:h="16838"/>
      <w:pgMar w:top="567"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6CB" w:rsidRDefault="00F136CB">
      <w:r>
        <w:separator/>
      </w:r>
    </w:p>
  </w:endnote>
  <w:endnote w:type="continuationSeparator" w:id="0">
    <w:p w:rsidR="00F136CB" w:rsidRDefault="00F13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A4B" w:rsidRDefault="00796A4B" w:rsidP="0011447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796A4B" w:rsidRDefault="00796A4B" w:rsidP="00611662">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A4B" w:rsidRDefault="00796A4B" w:rsidP="0011447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1C1B06">
      <w:rPr>
        <w:rStyle w:val="aa"/>
        <w:noProof/>
      </w:rPr>
      <w:t>1</w:t>
    </w:r>
    <w:r>
      <w:rPr>
        <w:rStyle w:val="aa"/>
      </w:rPr>
      <w:fldChar w:fldCharType="end"/>
    </w:r>
  </w:p>
  <w:p w:rsidR="00796A4B" w:rsidRDefault="00796A4B" w:rsidP="0061166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6CB" w:rsidRDefault="00F136CB">
      <w:r>
        <w:separator/>
      </w:r>
    </w:p>
  </w:footnote>
  <w:footnote w:type="continuationSeparator" w:id="0">
    <w:p w:rsidR="00F136CB" w:rsidRDefault="00F136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12D4"/>
    <w:rsid w:val="00010A4A"/>
    <w:rsid w:val="00013209"/>
    <w:rsid w:val="00014A2A"/>
    <w:rsid w:val="00017ADC"/>
    <w:rsid w:val="000462E6"/>
    <w:rsid w:val="000955E1"/>
    <w:rsid w:val="000959AB"/>
    <w:rsid w:val="000E78F7"/>
    <w:rsid w:val="001116BB"/>
    <w:rsid w:val="0011447D"/>
    <w:rsid w:val="00115D81"/>
    <w:rsid w:val="0014002A"/>
    <w:rsid w:val="0015381C"/>
    <w:rsid w:val="001637E2"/>
    <w:rsid w:val="00164CA6"/>
    <w:rsid w:val="001677A2"/>
    <w:rsid w:val="001759DA"/>
    <w:rsid w:val="00182C58"/>
    <w:rsid w:val="00184C86"/>
    <w:rsid w:val="00194F21"/>
    <w:rsid w:val="001B39C7"/>
    <w:rsid w:val="001B63B1"/>
    <w:rsid w:val="001C1B06"/>
    <w:rsid w:val="001E33FA"/>
    <w:rsid w:val="001E670A"/>
    <w:rsid w:val="001E6736"/>
    <w:rsid w:val="002035B7"/>
    <w:rsid w:val="00205F67"/>
    <w:rsid w:val="00211ADF"/>
    <w:rsid w:val="0021238A"/>
    <w:rsid w:val="00212A86"/>
    <w:rsid w:val="00260ED7"/>
    <w:rsid w:val="00270482"/>
    <w:rsid w:val="00275AEF"/>
    <w:rsid w:val="0028191F"/>
    <w:rsid w:val="002840A6"/>
    <w:rsid w:val="0029010E"/>
    <w:rsid w:val="0029679B"/>
    <w:rsid w:val="002A7298"/>
    <w:rsid w:val="002B1714"/>
    <w:rsid w:val="002C108F"/>
    <w:rsid w:val="002C1437"/>
    <w:rsid w:val="00311298"/>
    <w:rsid w:val="00324921"/>
    <w:rsid w:val="00331036"/>
    <w:rsid w:val="003531DC"/>
    <w:rsid w:val="00357987"/>
    <w:rsid w:val="00391630"/>
    <w:rsid w:val="00394A85"/>
    <w:rsid w:val="003975D1"/>
    <w:rsid w:val="003B5BDE"/>
    <w:rsid w:val="003C391F"/>
    <w:rsid w:val="003D6FD1"/>
    <w:rsid w:val="003E214D"/>
    <w:rsid w:val="003E644A"/>
    <w:rsid w:val="004043A5"/>
    <w:rsid w:val="00404E46"/>
    <w:rsid w:val="004A098B"/>
    <w:rsid w:val="004D5342"/>
    <w:rsid w:val="004E2732"/>
    <w:rsid w:val="004E3B85"/>
    <w:rsid w:val="004F121B"/>
    <w:rsid w:val="00501784"/>
    <w:rsid w:val="00546DD3"/>
    <w:rsid w:val="005613FB"/>
    <w:rsid w:val="00565A3F"/>
    <w:rsid w:val="0057656E"/>
    <w:rsid w:val="005957B6"/>
    <w:rsid w:val="005A0660"/>
    <w:rsid w:val="005A2F28"/>
    <w:rsid w:val="005B7A70"/>
    <w:rsid w:val="005F0C94"/>
    <w:rsid w:val="006065F2"/>
    <w:rsid w:val="00611662"/>
    <w:rsid w:val="006179B7"/>
    <w:rsid w:val="00644594"/>
    <w:rsid w:val="006445AF"/>
    <w:rsid w:val="00647172"/>
    <w:rsid w:val="00652CDC"/>
    <w:rsid w:val="006536C6"/>
    <w:rsid w:val="00655CC4"/>
    <w:rsid w:val="00671DB4"/>
    <w:rsid w:val="00674114"/>
    <w:rsid w:val="006A02F7"/>
    <w:rsid w:val="006B1D24"/>
    <w:rsid w:val="006C24AF"/>
    <w:rsid w:val="006E56D3"/>
    <w:rsid w:val="006F3CCB"/>
    <w:rsid w:val="007418D9"/>
    <w:rsid w:val="00750252"/>
    <w:rsid w:val="007507C8"/>
    <w:rsid w:val="0075650A"/>
    <w:rsid w:val="00762AC2"/>
    <w:rsid w:val="00772236"/>
    <w:rsid w:val="00776045"/>
    <w:rsid w:val="00790208"/>
    <w:rsid w:val="00796A4B"/>
    <w:rsid w:val="007976F4"/>
    <w:rsid w:val="007B0564"/>
    <w:rsid w:val="007C23FF"/>
    <w:rsid w:val="007D1BAA"/>
    <w:rsid w:val="008001EB"/>
    <w:rsid w:val="00803C34"/>
    <w:rsid w:val="0082549B"/>
    <w:rsid w:val="00840C41"/>
    <w:rsid w:val="008410FD"/>
    <w:rsid w:val="00844A15"/>
    <w:rsid w:val="008639BA"/>
    <w:rsid w:val="008B51E3"/>
    <w:rsid w:val="008D0680"/>
    <w:rsid w:val="008D1303"/>
    <w:rsid w:val="00901363"/>
    <w:rsid w:val="00925832"/>
    <w:rsid w:val="00940767"/>
    <w:rsid w:val="009459FE"/>
    <w:rsid w:val="00973BF0"/>
    <w:rsid w:val="00980E9B"/>
    <w:rsid w:val="009826A8"/>
    <w:rsid w:val="00997F84"/>
    <w:rsid w:val="009E5861"/>
    <w:rsid w:val="009F1E8D"/>
    <w:rsid w:val="00A178C9"/>
    <w:rsid w:val="00A24F73"/>
    <w:rsid w:val="00A46820"/>
    <w:rsid w:val="00A50F59"/>
    <w:rsid w:val="00A51BA4"/>
    <w:rsid w:val="00A535BC"/>
    <w:rsid w:val="00A619FB"/>
    <w:rsid w:val="00A63E33"/>
    <w:rsid w:val="00A64ECC"/>
    <w:rsid w:val="00A71029"/>
    <w:rsid w:val="00A8506F"/>
    <w:rsid w:val="00A97B0E"/>
    <w:rsid w:val="00AD3340"/>
    <w:rsid w:val="00AD3489"/>
    <w:rsid w:val="00AF17E1"/>
    <w:rsid w:val="00AF2DBE"/>
    <w:rsid w:val="00B15DB9"/>
    <w:rsid w:val="00B67856"/>
    <w:rsid w:val="00B82AA4"/>
    <w:rsid w:val="00B85B4C"/>
    <w:rsid w:val="00BF6063"/>
    <w:rsid w:val="00BF6192"/>
    <w:rsid w:val="00C24062"/>
    <w:rsid w:val="00C50E67"/>
    <w:rsid w:val="00C9552E"/>
    <w:rsid w:val="00CD2CDD"/>
    <w:rsid w:val="00D10862"/>
    <w:rsid w:val="00D23D4F"/>
    <w:rsid w:val="00D261C9"/>
    <w:rsid w:val="00D3006D"/>
    <w:rsid w:val="00D31509"/>
    <w:rsid w:val="00D35C88"/>
    <w:rsid w:val="00D45E1C"/>
    <w:rsid w:val="00D7649C"/>
    <w:rsid w:val="00DA6F53"/>
    <w:rsid w:val="00DB332C"/>
    <w:rsid w:val="00DC76F4"/>
    <w:rsid w:val="00DD54D2"/>
    <w:rsid w:val="00E021E2"/>
    <w:rsid w:val="00E0516C"/>
    <w:rsid w:val="00E15CF7"/>
    <w:rsid w:val="00E22019"/>
    <w:rsid w:val="00E24BC0"/>
    <w:rsid w:val="00E369E7"/>
    <w:rsid w:val="00E435EA"/>
    <w:rsid w:val="00E548B7"/>
    <w:rsid w:val="00E74E21"/>
    <w:rsid w:val="00E80EF7"/>
    <w:rsid w:val="00EB7856"/>
    <w:rsid w:val="00EC35BB"/>
    <w:rsid w:val="00ED31B3"/>
    <w:rsid w:val="00EE0A75"/>
    <w:rsid w:val="00EF761C"/>
    <w:rsid w:val="00F059C6"/>
    <w:rsid w:val="00F112D4"/>
    <w:rsid w:val="00F136CB"/>
    <w:rsid w:val="00F24756"/>
    <w:rsid w:val="00F24879"/>
    <w:rsid w:val="00F32043"/>
    <w:rsid w:val="00F359D8"/>
    <w:rsid w:val="00F63127"/>
    <w:rsid w:val="00F67361"/>
    <w:rsid w:val="00F743AA"/>
    <w:rsid w:val="00F74A91"/>
    <w:rsid w:val="00FA0347"/>
    <w:rsid w:val="00FA5367"/>
    <w:rsid w:val="00FD0F0A"/>
    <w:rsid w:val="00FF6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856"/>
    <w:pPr>
      <w:spacing w:after="200" w:line="276" w:lineRule="auto"/>
    </w:pPr>
    <w:rPr>
      <w:sz w:val="22"/>
      <w:szCs w:val="22"/>
      <w:lang w:eastAsia="en-US"/>
    </w:rPr>
  </w:style>
  <w:style w:type="paragraph" w:styleId="1">
    <w:name w:val="heading 1"/>
    <w:basedOn w:val="a"/>
    <w:link w:val="10"/>
    <w:uiPriority w:val="99"/>
    <w:qFormat/>
    <w:rsid w:val="008639B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9"/>
    <w:qFormat/>
    <w:rsid w:val="008639BA"/>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8639BA"/>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639BA"/>
    <w:rPr>
      <w:rFonts w:ascii="Times New Roman" w:hAnsi="Times New Roman" w:cs="Times New Roman"/>
      <w:b/>
      <w:bCs/>
      <w:kern w:val="36"/>
      <w:sz w:val="48"/>
      <w:szCs w:val="48"/>
      <w:lang w:eastAsia="ru-RU"/>
    </w:rPr>
  </w:style>
  <w:style w:type="character" w:customStyle="1" w:styleId="20">
    <w:name w:val="Заголовок 2 Знак"/>
    <w:link w:val="2"/>
    <w:uiPriority w:val="99"/>
    <w:semiHidden/>
    <w:locked/>
    <w:rsid w:val="008639BA"/>
    <w:rPr>
      <w:rFonts w:ascii="Cambria" w:hAnsi="Cambria" w:cs="Times New Roman"/>
      <w:b/>
      <w:bCs/>
      <w:color w:val="4F81BD"/>
      <w:sz w:val="26"/>
      <w:szCs w:val="26"/>
    </w:rPr>
  </w:style>
  <w:style w:type="character" w:customStyle="1" w:styleId="30">
    <w:name w:val="Заголовок 3 Знак"/>
    <w:link w:val="3"/>
    <w:uiPriority w:val="99"/>
    <w:semiHidden/>
    <w:locked/>
    <w:rsid w:val="008639BA"/>
    <w:rPr>
      <w:rFonts w:ascii="Cambria" w:hAnsi="Cambria" w:cs="Times New Roman"/>
      <w:b/>
      <w:bCs/>
      <w:color w:val="4F81BD"/>
    </w:rPr>
  </w:style>
  <w:style w:type="paragraph" w:customStyle="1" w:styleId="headertext">
    <w:name w:val="headertext"/>
    <w:basedOn w:val="a"/>
    <w:uiPriority w:val="99"/>
    <w:rsid w:val="008639B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8639BA"/>
    <w:rPr>
      <w:rFonts w:cs="Times New Roman"/>
    </w:rPr>
  </w:style>
  <w:style w:type="paragraph" w:customStyle="1" w:styleId="formattext">
    <w:name w:val="formattext"/>
    <w:basedOn w:val="a"/>
    <w:uiPriority w:val="99"/>
    <w:rsid w:val="008639BA"/>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uiPriority w:val="99"/>
    <w:semiHidden/>
    <w:rsid w:val="008639BA"/>
    <w:rPr>
      <w:rFonts w:cs="Times New Roman"/>
      <w:color w:val="0000FF"/>
      <w:u w:val="single"/>
    </w:rPr>
  </w:style>
  <w:style w:type="paragraph" w:customStyle="1" w:styleId="ConsPlusNormal">
    <w:name w:val="ConsPlusNormal"/>
    <w:uiPriority w:val="99"/>
    <w:rsid w:val="00A535BC"/>
    <w:pPr>
      <w:autoSpaceDE w:val="0"/>
      <w:autoSpaceDN w:val="0"/>
      <w:adjustRightInd w:val="0"/>
    </w:pPr>
    <w:rPr>
      <w:rFonts w:ascii="Arial" w:hAnsi="Arial" w:cs="Arial"/>
    </w:rPr>
  </w:style>
  <w:style w:type="paragraph" w:styleId="a4">
    <w:name w:val="Title"/>
    <w:basedOn w:val="a"/>
    <w:link w:val="a5"/>
    <w:uiPriority w:val="99"/>
    <w:qFormat/>
    <w:locked/>
    <w:rsid w:val="00A535BC"/>
    <w:pPr>
      <w:spacing w:after="0" w:line="240" w:lineRule="auto"/>
      <w:jc w:val="center"/>
    </w:pPr>
    <w:rPr>
      <w:rFonts w:ascii="Times New Roman" w:hAnsi="Times New Roman"/>
      <w:b/>
      <w:sz w:val="24"/>
      <w:szCs w:val="24"/>
      <w:lang w:eastAsia="ru-RU"/>
    </w:rPr>
  </w:style>
  <w:style w:type="character" w:customStyle="1" w:styleId="a5">
    <w:name w:val="Название Знак"/>
    <w:link w:val="a4"/>
    <w:uiPriority w:val="99"/>
    <w:locked/>
    <w:rsid w:val="00DA6F53"/>
    <w:rPr>
      <w:rFonts w:ascii="Cambria" w:hAnsi="Cambria" w:cs="Times New Roman"/>
      <w:b/>
      <w:bCs/>
      <w:kern w:val="28"/>
      <w:sz w:val="32"/>
      <w:szCs w:val="32"/>
      <w:lang w:eastAsia="en-US"/>
    </w:rPr>
  </w:style>
  <w:style w:type="paragraph" w:styleId="a6">
    <w:name w:val="Subtitle"/>
    <w:basedOn w:val="a"/>
    <w:link w:val="a7"/>
    <w:uiPriority w:val="99"/>
    <w:qFormat/>
    <w:locked/>
    <w:rsid w:val="00A535BC"/>
    <w:pPr>
      <w:overflowPunct w:val="0"/>
      <w:autoSpaceDE w:val="0"/>
      <w:autoSpaceDN w:val="0"/>
      <w:adjustRightInd w:val="0"/>
      <w:spacing w:after="0" w:line="240" w:lineRule="auto"/>
      <w:jc w:val="center"/>
    </w:pPr>
    <w:rPr>
      <w:rFonts w:ascii="Times New Roman" w:hAnsi="Times New Roman"/>
      <w:b/>
      <w:sz w:val="40"/>
      <w:szCs w:val="35"/>
      <w:lang w:eastAsia="ru-RU"/>
    </w:rPr>
  </w:style>
  <w:style w:type="character" w:customStyle="1" w:styleId="a7">
    <w:name w:val="Подзаголовок Знак"/>
    <w:link w:val="a6"/>
    <w:uiPriority w:val="99"/>
    <w:locked/>
    <w:rsid w:val="00DA6F53"/>
    <w:rPr>
      <w:rFonts w:ascii="Cambria" w:hAnsi="Cambria" w:cs="Times New Roman"/>
      <w:sz w:val="24"/>
      <w:szCs w:val="24"/>
      <w:lang w:eastAsia="en-US"/>
    </w:rPr>
  </w:style>
  <w:style w:type="paragraph" w:customStyle="1" w:styleId="ConsPlusNonformat">
    <w:name w:val="ConsPlusNonformat"/>
    <w:uiPriority w:val="99"/>
    <w:rsid w:val="00A535BC"/>
    <w:pPr>
      <w:autoSpaceDE w:val="0"/>
      <w:autoSpaceDN w:val="0"/>
      <w:adjustRightInd w:val="0"/>
    </w:pPr>
    <w:rPr>
      <w:rFonts w:ascii="Courier New" w:hAnsi="Courier New" w:cs="Courier New"/>
    </w:rPr>
  </w:style>
  <w:style w:type="paragraph" w:styleId="a8">
    <w:name w:val="footer"/>
    <w:basedOn w:val="a"/>
    <w:link w:val="a9"/>
    <w:uiPriority w:val="99"/>
    <w:rsid w:val="002C108F"/>
    <w:pPr>
      <w:tabs>
        <w:tab w:val="center" w:pos="4677"/>
        <w:tab w:val="right" w:pos="9355"/>
      </w:tabs>
    </w:pPr>
  </w:style>
  <w:style w:type="character" w:customStyle="1" w:styleId="a9">
    <w:name w:val="Нижний колонтитул Знак"/>
    <w:link w:val="a8"/>
    <w:uiPriority w:val="99"/>
    <w:semiHidden/>
    <w:locked/>
    <w:rsid w:val="006536C6"/>
    <w:rPr>
      <w:rFonts w:cs="Times New Roman"/>
      <w:lang w:eastAsia="en-US"/>
    </w:rPr>
  </w:style>
  <w:style w:type="character" w:styleId="aa">
    <w:name w:val="page number"/>
    <w:uiPriority w:val="99"/>
    <w:rsid w:val="002C108F"/>
    <w:rPr>
      <w:rFonts w:cs="Times New Roman"/>
    </w:rPr>
  </w:style>
  <w:style w:type="paragraph" w:styleId="ab">
    <w:name w:val="Plain Text"/>
    <w:basedOn w:val="a"/>
    <w:link w:val="ac"/>
    <w:uiPriority w:val="99"/>
    <w:rsid w:val="005A0660"/>
    <w:pPr>
      <w:spacing w:after="0" w:line="240" w:lineRule="auto"/>
    </w:pPr>
    <w:rPr>
      <w:rFonts w:ascii="Courier New" w:hAnsi="Courier New"/>
      <w:sz w:val="20"/>
      <w:szCs w:val="20"/>
      <w:lang w:eastAsia="ru-RU"/>
    </w:rPr>
  </w:style>
  <w:style w:type="character" w:customStyle="1" w:styleId="ac">
    <w:name w:val="Текст Знак"/>
    <w:link w:val="ab"/>
    <w:uiPriority w:val="99"/>
    <w:semiHidden/>
    <w:locked/>
    <w:rsid w:val="006179B7"/>
    <w:rPr>
      <w:rFonts w:ascii="Courier New" w:hAnsi="Courier New" w:cs="Courier New"/>
      <w:sz w:val="20"/>
      <w:szCs w:val="20"/>
      <w:lang w:eastAsia="en-US"/>
    </w:rPr>
  </w:style>
  <w:style w:type="paragraph" w:styleId="ad">
    <w:name w:val="Balloon Text"/>
    <w:basedOn w:val="a"/>
    <w:link w:val="ae"/>
    <w:uiPriority w:val="99"/>
    <w:semiHidden/>
    <w:unhideWhenUsed/>
    <w:rsid w:val="00A24F73"/>
    <w:pPr>
      <w:spacing w:after="0" w:line="240" w:lineRule="auto"/>
    </w:pPr>
    <w:rPr>
      <w:rFonts w:ascii="Tahoma" w:hAnsi="Tahoma" w:cs="Tahoma"/>
      <w:sz w:val="16"/>
      <w:szCs w:val="16"/>
    </w:rPr>
  </w:style>
  <w:style w:type="character" w:customStyle="1" w:styleId="ae">
    <w:name w:val="Текст выноски Знак"/>
    <w:link w:val="ad"/>
    <w:uiPriority w:val="99"/>
    <w:semiHidden/>
    <w:rsid w:val="00A24F7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755152">
      <w:marLeft w:val="0"/>
      <w:marRight w:val="0"/>
      <w:marTop w:val="0"/>
      <w:marBottom w:val="0"/>
      <w:divBdr>
        <w:top w:val="none" w:sz="0" w:space="0" w:color="auto"/>
        <w:left w:val="none" w:sz="0" w:space="0" w:color="auto"/>
        <w:bottom w:val="none" w:sz="0" w:space="0" w:color="auto"/>
        <w:right w:val="none" w:sz="0" w:space="0" w:color="auto"/>
      </w:divBdr>
      <w:divsChild>
        <w:div w:id="707755151">
          <w:marLeft w:val="0"/>
          <w:marRight w:val="0"/>
          <w:marTop w:val="0"/>
          <w:marBottom w:val="0"/>
          <w:divBdr>
            <w:top w:val="none" w:sz="0" w:space="0" w:color="auto"/>
            <w:left w:val="none" w:sz="0" w:space="0" w:color="auto"/>
            <w:bottom w:val="none" w:sz="0" w:space="0" w:color="auto"/>
            <w:right w:val="none" w:sz="0" w:space="0" w:color="auto"/>
          </w:divBdr>
        </w:div>
      </w:divsChild>
    </w:div>
    <w:div w:id="707755153">
      <w:marLeft w:val="0"/>
      <w:marRight w:val="0"/>
      <w:marTop w:val="0"/>
      <w:marBottom w:val="0"/>
      <w:divBdr>
        <w:top w:val="none" w:sz="0" w:space="0" w:color="auto"/>
        <w:left w:val="none" w:sz="0" w:space="0" w:color="auto"/>
        <w:bottom w:val="none" w:sz="0" w:space="0" w:color="auto"/>
        <w:right w:val="none" w:sz="0" w:space="0" w:color="auto"/>
      </w:divBdr>
      <w:divsChild>
        <w:div w:id="707755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C794F140AB1FFD4F66AC1438AD039FAD4BB1A8916ED6070E2770A843BBF53CEE1F40201F527E9Af7SAG" TargetMode="External"/><Relationship Id="rId13" Type="http://schemas.openxmlformats.org/officeDocument/2006/relationships/hyperlink" Target="http://docs.cntd.ru/document/901834086"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docs.cntd.ru/document/9032598" TargetMode="External"/><Relationship Id="rId17" Type="http://schemas.openxmlformats.org/officeDocument/2006/relationships/hyperlink" Target="http://docs.cntd.ru/document/902254661" TargetMode="External"/><Relationship Id="rId2" Type="http://schemas.microsoft.com/office/2007/relationships/stylesWithEffects" Target="stylesWithEffects.xml"/><Relationship Id="rId16" Type="http://schemas.openxmlformats.org/officeDocument/2006/relationships/hyperlink" Target="http://docs.cntd.ru/document/902249301"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docs.cntd.ru/document/901714433" TargetMode="External"/><Relationship Id="rId5" Type="http://schemas.openxmlformats.org/officeDocument/2006/relationships/footnotes" Target="footnotes.xml"/><Relationship Id="rId15" Type="http://schemas.openxmlformats.org/officeDocument/2006/relationships/hyperlink" Target="http://docs.cntd.ru/document/901877931" TargetMode="External"/><Relationship Id="rId10" Type="http://schemas.openxmlformats.org/officeDocument/2006/relationships/hyperlink" Target="http://docs.cntd.ru/document/9027690"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77C794F140AB1FFD4F66AC1438AD039FAD4BB1A8916ED6070E2770A843BBF53CEE1F40201F527D91f7S2G" TargetMode="External"/><Relationship Id="rId14" Type="http://schemas.openxmlformats.org/officeDocument/2006/relationships/hyperlink" Target="http://docs.cntd.ru/document/9020125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684</TotalTime>
  <Pages>10</Pages>
  <Words>3604</Words>
  <Characters>20549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Об утверждении Положения "Об особенностях списания муниципального имущества" муниципального образования "город Екатеринбург"</vt:lpstr>
    </vt:vector>
  </TitlesOfParts>
  <Company/>
  <LinksUpToDate>false</LinksUpToDate>
  <CharactersWithSpaces>24105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Положения "Об особенностях списания муниципального имущества" муниципального образования "город Екатеринбург"</dc:title>
  <dc:subject/>
  <dc:creator>User</dc:creator>
  <cp:keywords/>
  <dc:description/>
  <cp:lastModifiedBy>Admin</cp:lastModifiedBy>
  <cp:revision>131</cp:revision>
  <cp:lastPrinted>2017-08-17T08:17:00Z</cp:lastPrinted>
  <dcterms:created xsi:type="dcterms:W3CDTF">2015-11-09T08:01:00Z</dcterms:created>
  <dcterms:modified xsi:type="dcterms:W3CDTF">2017-08-17T08:20:00Z</dcterms:modified>
</cp:coreProperties>
</file>