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_</w:t>
      </w:r>
      <w:r w:rsidR="009E4D68">
        <w:rPr>
          <w:b/>
          <w:sz w:val="28"/>
          <w:szCs w:val="28"/>
        </w:rPr>
        <w:t>23.06.</w:t>
      </w:r>
      <w:bookmarkStart w:id="0" w:name="_GoBack"/>
      <w:bookmarkEnd w:id="0"/>
      <w:r>
        <w:rPr>
          <w:b/>
          <w:sz w:val="28"/>
          <w:szCs w:val="28"/>
        </w:rPr>
        <w:t xml:space="preserve">_2017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</w:t>
      </w:r>
      <w:r w:rsidR="009E4D68">
        <w:rPr>
          <w:b/>
          <w:sz w:val="28"/>
          <w:szCs w:val="28"/>
        </w:rPr>
        <w:t xml:space="preserve"> 263-р</w:t>
      </w:r>
      <w:r w:rsidRPr="001E6AD1">
        <w:rPr>
          <w:b/>
          <w:sz w:val="28"/>
          <w:szCs w:val="28"/>
        </w:rPr>
        <w:t>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82130A">
        <w:rPr>
          <w:b/>
          <w:sz w:val="26"/>
          <w:szCs w:val="26"/>
        </w:rPr>
        <w:t>070803</w:t>
      </w:r>
      <w:r w:rsidRPr="00146DF9">
        <w:rPr>
          <w:b/>
          <w:sz w:val="26"/>
          <w:szCs w:val="26"/>
        </w:rPr>
        <w:t>:</w:t>
      </w:r>
      <w:r w:rsidR="0082130A">
        <w:rPr>
          <w:b/>
          <w:sz w:val="26"/>
          <w:szCs w:val="26"/>
        </w:rPr>
        <w:t>114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82130A">
        <w:rPr>
          <w:sz w:val="25"/>
          <w:szCs w:val="25"/>
        </w:rPr>
        <w:t>2400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82130A">
        <w:rPr>
          <w:sz w:val="25"/>
          <w:szCs w:val="25"/>
        </w:rPr>
        <w:t>070803</w:t>
      </w:r>
      <w:r w:rsidR="000B2D0D">
        <w:rPr>
          <w:sz w:val="25"/>
          <w:szCs w:val="25"/>
        </w:rPr>
        <w:t>:</w:t>
      </w:r>
      <w:r w:rsidR="0082130A">
        <w:rPr>
          <w:sz w:val="25"/>
          <w:szCs w:val="25"/>
        </w:rPr>
        <w:t>114</w:t>
      </w:r>
      <w:r w:rsidR="00F92D5C" w:rsidRPr="009B49B4">
        <w:rPr>
          <w:sz w:val="25"/>
          <w:szCs w:val="25"/>
        </w:rPr>
        <w:t xml:space="preserve">, расположенного по адресу: </w:t>
      </w:r>
      <w:proofErr w:type="gramStart"/>
      <w:r w:rsidR="00F92D5C" w:rsidRPr="009B49B4">
        <w:rPr>
          <w:sz w:val="25"/>
          <w:szCs w:val="25"/>
        </w:rPr>
        <w:t>Калужская</w:t>
      </w:r>
      <w:proofErr w:type="gramEnd"/>
      <w:r w:rsidR="00F92D5C" w:rsidRPr="009B49B4">
        <w:rPr>
          <w:sz w:val="25"/>
          <w:szCs w:val="25"/>
        </w:rPr>
        <w:t xml:space="preserve"> обл., р-н Малоярославецкий, </w:t>
      </w:r>
      <w:r w:rsidR="0082130A">
        <w:rPr>
          <w:sz w:val="25"/>
          <w:szCs w:val="25"/>
        </w:rPr>
        <w:t xml:space="preserve">д. </w:t>
      </w:r>
      <w:proofErr w:type="spellStart"/>
      <w:r w:rsidR="0082130A">
        <w:rPr>
          <w:sz w:val="25"/>
          <w:szCs w:val="25"/>
        </w:rPr>
        <w:t>Митрофаново</w:t>
      </w:r>
      <w:proofErr w:type="spellEnd"/>
      <w:r w:rsidR="00F92D5C" w:rsidRPr="009B49B4">
        <w:rPr>
          <w:sz w:val="25"/>
          <w:szCs w:val="25"/>
        </w:rPr>
        <w:t xml:space="preserve">. </w:t>
      </w:r>
      <w:r w:rsidR="00E57592">
        <w:rPr>
          <w:sz w:val="25"/>
          <w:szCs w:val="25"/>
        </w:rPr>
        <w:t xml:space="preserve">Срок аренды – 20 лет. </w:t>
      </w:r>
      <w:r w:rsidR="00F92D5C" w:rsidRPr="009B49B4">
        <w:rPr>
          <w:sz w:val="25"/>
          <w:szCs w:val="25"/>
        </w:rPr>
        <w:t>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0B2D0D">
        <w:rPr>
          <w:sz w:val="25"/>
          <w:szCs w:val="25"/>
        </w:rPr>
        <w:t xml:space="preserve"> (2.2)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</w:t>
      </w:r>
      <w:r w:rsidR="000B2D0D">
        <w:rPr>
          <w:sz w:val="25"/>
          <w:szCs w:val="25"/>
        </w:rPr>
        <w:t xml:space="preserve">ежегодный размер арендной платы в размере 10%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 xml:space="preserve">кадастровой стоимости </w:t>
      </w:r>
      <w:r w:rsidR="009A65BE">
        <w:rPr>
          <w:sz w:val="25"/>
          <w:szCs w:val="25"/>
        </w:rPr>
        <w:t>–</w:t>
      </w:r>
      <w:r w:rsidR="00F92D5C" w:rsidRPr="009B49B4">
        <w:rPr>
          <w:sz w:val="25"/>
          <w:szCs w:val="25"/>
        </w:rPr>
        <w:t xml:space="preserve"> </w:t>
      </w:r>
      <w:r w:rsidR="0082130A">
        <w:rPr>
          <w:sz w:val="25"/>
          <w:szCs w:val="25"/>
        </w:rPr>
        <w:t>66043,20</w:t>
      </w:r>
      <w:r w:rsidR="00F92D5C" w:rsidRPr="009B49B4">
        <w:rPr>
          <w:sz w:val="25"/>
          <w:szCs w:val="25"/>
        </w:rPr>
        <w:t xml:space="preserve"> (</w:t>
      </w:r>
      <w:r w:rsidR="0082130A">
        <w:rPr>
          <w:sz w:val="25"/>
          <w:szCs w:val="25"/>
        </w:rPr>
        <w:t>Шестьдесят шесть тысяч сорок три</w:t>
      </w:r>
      <w:r w:rsidR="00687478">
        <w:rPr>
          <w:sz w:val="25"/>
          <w:szCs w:val="25"/>
        </w:rPr>
        <w:t xml:space="preserve">) </w:t>
      </w:r>
      <w:r w:rsidR="0082130A">
        <w:rPr>
          <w:sz w:val="25"/>
          <w:szCs w:val="25"/>
        </w:rPr>
        <w:t>рубля 20</w:t>
      </w:r>
      <w:r w:rsidR="00687478">
        <w:rPr>
          <w:sz w:val="25"/>
          <w:szCs w:val="25"/>
        </w:rPr>
        <w:t xml:space="preserve"> копеек</w:t>
      </w:r>
      <w:r w:rsidR="00F92D5C" w:rsidRPr="009B49B4">
        <w:rPr>
          <w:sz w:val="25"/>
          <w:szCs w:val="25"/>
        </w:rPr>
        <w:t>.</w:t>
      </w:r>
    </w:p>
    <w:p w:rsidR="0082130A" w:rsidRPr="009B49B4" w:rsidRDefault="00DB2420" w:rsidP="0082130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 xml:space="preserve">Размер задатка считать </w:t>
      </w:r>
      <w:r w:rsidR="0082130A">
        <w:rPr>
          <w:sz w:val="25"/>
          <w:szCs w:val="25"/>
        </w:rPr>
        <w:t xml:space="preserve"> равным 66043,20</w:t>
      </w:r>
      <w:r w:rsidR="0082130A" w:rsidRPr="009B49B4">
        <w:rPr>
          <w:sz w:val="25"/>
          <w:szCs w:val="25"/>
        </w:rPr>
        <w:t xml:space="preserve"> (</w:t>
      </w:r>
      <w:r w:rsidR="0082130A">
        <w:rPr>
          <w:sz w:val="25"/>
          <w:szCs w:val="25"/>
        </w:rPr>
        <w:t>Шестьдесят шесть тысяч сорок три) рубля 20 копеек</w:t>
      </w:r>
      <w:r w:rsidR="0082130A" w:rsidRPr="009B49B4">
        <w:rPr>
          <w:sz w:val="25"/>
          <w:szCs w:val="25"/>
        </w:rPr>
        <w:t>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>. Направить организатору аукциона письмо-поручение 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9B019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E6848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D71D3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87478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130A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196E"/>
    <w:rsid w:val="008C4173"/>
    <w:rsid w:val="008C75CA"/>
    <w:rsid w:val="008D2C61"/>
    <w:rsid w:val="008E3575"/>
    <w:rsid w:val="00906882"/>
    <w:rsid w:val="00914A5F"/>
    <w:rsid w:val="009267C3"/>
    <w:rsid w:val="00937BFF"/>
    <w:rsid w:val="00941AE5"/>
    <w:rsid w:val="009512BC"/>
    <w:rsid w:val="00954F51"/>
    <w:rsid w:val="00967597"/>
    <w:rsid w:val="00977F79"/>
    <w:rsid w:val="009A622E"/>
    <w:rsid w:val="009A65BE"/>
    <w:rsid w:val="009B019C"/>
    <w:rsid w:val="009B49B4"/>
    <w:rsid w:val="009B7324"/>
    <w:rsid w:val="009D0E42"/>
    <w:rsid w:val="009E1EC1"/>
    <w:rsid w:val="009E4D68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57592"/>
    <w:rsid w:val="00E85982"/>
    <w:rsid w:val="00EC1206"/>
    <w:rsid w:val="00EC3DD3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  <w:rsid w:val="00F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2017-06-16T08:57:00Z</cp:lastPrinted>
  <dcterms:created xsi:type="dcterms:W3CDTF">2017-06-16T09:52:00Z</dcterms:created>
  <dcterms:modified xsi:type="dcterms:W3CDTF">2017-07-07T06:08:00Z</dcterms:modified>
</cp:coreProperties>
</file>