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53" w:rsidRDefault="007F1753" w:rsidP="007F1753">
      <w:pPr>
        <w:jc w:val="center"/>
        <w:rPr>
          <w:caps/>
          <w:szCs w:val="28"/>
        </w:rPr>
      </w:pPr>
    </w:p>
    <w:p w:rsidR="007F1753" w:rsidRPr="00204C5B" w:rsidRDefault="007F1753" w:rsidP="007F1753">
      <w:pPr>
        <w:jc w:val="center"/>
        <w:rPr>
          <w:caps/>
          <w:szCs w:val="28"/>
        </w:rPr>
      </w:pPr>
      <w:r w:rsidRPr="00204C5B">
        <w:rPr>
          <w:caps/>
          <w:szCs w:val="28"/>
        </w:rPr>
        <w:t>РОССИЙСКАЯ ФЕДЕРАЦИЯ</w:t>
      </w:r>
    </w:p>
    <w:p w:rsidR="007F1753" w:rsidRPr="00204C5B" w:rsidRDefault="007F1753" w:rsidP="007F1753">
      <w:pPr>
        <w:jc w:val="center"/>
        <w:rPr>
          <w:caps/>
          <w:szCs w:val="28"/>
        </w:rPr>
      </w:pPr>
      <w:r w:rsidRPr="00204C5B">
        <w:rPr>
          <w:caps/>
          <w:szCs w:val="28"/>
        </w:rPr>
        <w:t>Калужская область</w:t>
      </w:r>
    </w:p>
    <w:p w:rsidR="007F1753" w:rsidRPr="00204C5B" w:rsidRDefault="007F1753" w:rsidP="007F1753">
      <w:pPr>
        <w:jc w:val="center"/>
        <w:rPr>
          <w:caps/>
          <w:szCs w:val="28"/>
        </w:rPr>
      </w:pPr>
      <w:r w:rsidRPr="00204C5B">
        <w:rPr>
          <w:caps/>
          <w:szCs w:val="28"/>
        </w:rPr>
        <w:t>Малоярославецкий район</w:t>
      </w:r>
    </w:p>
    <w:p w:rsidR="007F1753" w:rsidRPr="00204C5B" w:rsidRDefault="007F1753" w:rsidP="007F1753">
      <w:pPr>
        <w:jc w:val="center"/>
        <w:rPr>
          <w:caps/>
          <w:szCs w:val="28"/>
        </w:rPr>
      </w:pPr>
      <w:r w:rsidRPr="00204C5B">
        <w:rPr>
          <w:caps/>
          <w:szCs w:val="28"/>
        </w:rPr>
        <w:t>Сельская дума сельского поселения</w:t>
      </w:r>
    </w:p>
    <w:p w:rsidR="007F1753" w:rsidRPr="00204C5B" w:rsidRDefault="007F1753" w:rsidP="007F1753">
      <w:pPr>
        <w:jc w:val="center"/>
        <w:rPr>
          <w:caps/>
          <w:szCs w:val="28"/>
        </w:rPr>
      </w:pPr>
      <w:r w:rsidRPr="00204C5B">
        <w:rPr>
          <w:caps/>
          <w:szCs w:val="28"/>
        </w:rPr>
        <w:t>«деревня рябцево»</w:t>
      </w:r>
    </w:p>
    <w:p w:rsidR="007F1753" w:rsidRPr="00204C5B" w:rsidRDefault="007F1753" w:rsidP="007F1753">
      <w:pPr>
        <w:pStyle w:val="1"/>
        <w:jc w:val="center"/>
        <w:outlineLvl w:val="0"/>
        <w:rPr>
          <w:b/>
          <w:bCs/>
          <w:sz w:val="28"/>
          <w:szCs w:val="28"/>
        </w:rPr>
      </w:pPr>
    </w:p>
    <w:p w:rsidR="007F1753" w:rsidRDefault="007F1753" w:rsidP="007F1753">
      <w:pPr>
        <w:tabs>
          <w:tab w:val="left" w:pos="1845"/>
        </w:tabs>
      </w:pPr>
    </w:p>
    <w:p w:rsidR="007F1753" w:rsidRDefault="00EF28A9" w:rsidP="007F1753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                             </w:t>
      </w:r>
      <w:r w:rsidR="007F1753">
        <w:rPr>
          <w:b w:val="0"/>
          <w:sz w:val="36"/>
          <w:szCs w:val="36"/>
        </w:rPr>
        <w:t>РЕШЕНИЕ</w:t>
      </w:r>
    </w:p>
    <w:p w:rsidR="007F1753" w:rsidRDefault="007F1753" w:rsidP="007F1753">
      <w:pPr>
        <w:rPr>
          <w:b w:val="0"/>
          <w:sz w:val="8"/>
          <w:szCs w:val="8"/>
        </w:rPr>
      </w:pPr>
    </w:p>
    <w:p w:rsidR="007F1753" w:rsidRDefault="007F1753" w:rsidP="007F1753">
      <w:pPr>
        <w:rPr>
          <w:b w:val="0"/>
          <w:i/>
        </w:rPr>
      </w:pPr>
    </w:p>
    <w:p w:rsidR="007F1753" w:rsidRDefault="00D108C7" w:rsidP="007F1753">
      <w:r>
        <w:t>От</w:t>
      </w:r>
      <w:r w:rsidR="00864C34">
        <w:t xml:space="preserve"> 15.03.</w:t>
      </w:r>
      <w:r w:rsidR="007F1753">
        <w:t xml:space="preserve">2016 г. </w:t>
      </w:r>
      <w:r w:rsidR="007F1753">
        <w:tab/>
      </w:r>
      <w:r w:rsidR="007F1753">
        <w:tab/>
      </w:r>
      <w:r w:rsidR="007F1753">
        <w:tab/>
      </w:r>
      <w:r w:rsidR="007F1753">
        <w:tab/>
      </w:r>
      <w:r w:rsidR="007F1753">
        <w:tab/>
      </w:r>
      <w:r w:rsidR="007F1753">
        <w:tab/>
        <w:t xml:space="preserve">        </w:t>
      </w:r>
      <w:r w:rsidR="00EF28A9">
        <w:t xml:space="preserve">                         </w:t>
      </w:r>
      <w:r w:rsidR="007F1753">
        <w:t xml:space="preserve"> </w:t>
      </w:r>
      <w:r w:rsidR="00864C34">
        <w:t xml:space="preserve">     </w:t>
      </w:r>
      <w:r w:rsidR="007F1753">
        <w:t>№</w:t>
      </w:r>
      <w:r w:rsidR="00864C34">
        <w:t xml:space="preserve"> 12</w:t>
      </w:r>
      <w:r w:rsidR="007F1753">
        <w:t xml:space="preserve"> </w:t>
      </w:r>
    </w:p>
    <w:p w:rsidR="007F1753" w:rsidRDefault="007F1753" w:rsidP="007F1753"/>
    <w:p w:rsidR="007F1753" w:rsidRPr="00A477D8" w:rsidRDefault="007F1753" w:rsidP="007F1753">
      <w:pPr>
        <w:pStyle w:val="a6"/>
        <w:jc w:val="left"/>
        <w:rPr>
          <w:sz w:val="28"/>
          <w:szCs w:val="28"/>
        </w:rPr>
      </w:pPr>
      <w:r w:rsidRPr="00A477D8">
        <w:rPr>
          <w:sz w:val="28"/>
          <w:szCs w:val="28"/>
        </w:rPr>
        <w:t xml:space="preserve">О внесении изменений  в Решение </w:t>
      </w:r>
    </w:p>
    <w:p w:rsidR="007F1753" w:rsidRPr="00A477D8" w:rsidRDefault="007F1753" w:rsidP="007F1753">
      <w:pPr>
        <w:pStyle w:val="a6"/>
        <w:jc w:val="left"/>
        <w:rPr>
          <w:sz w:val="28"/>
          <w:szCs w:val="28"/>
        </w:rPr>
      </w:pPr>
      <w:r w:rsidRPr="00A477D8">
        <w:rPr>
          <w:sz w:val="28"/>
          <w:szCs w:val="28"/>
        </w:rPr>
        <w:t xml:space="preserve">Сельской Думы сельского поселения </w:t>
      </w:r>
    </w:p>
    <w:p w:rsidR="007F1753" w:rsidRPr="00A477D8" w:rsidRDefault="007F1753" w:rsidP="007F1753">
      <w:pPr>
        <w:pStyle w:val="a6"/>
        <w:jc w:val="left"/>
        <w:rPr>
          <w:sz w:val="28"/>
          <w:szCs w:val="28"/>
        </w:rPr>
      </w:pPr>
      <w:r w:rsidRPr="00A477D8">
        <w:rPr>
          <w:sz w:val="28"/>
          <w:szCs w:val="28"/>
        </w:rPr>
        <w:t>«деревня Рябцево» от</w:t>
      </w:r>
      <w:r w:rsidR="00EF28A9" w:rsidRPr="00A477D8">
        <w:rPr>
          <w:sz w:val="28"/>
          <w:szCs w:val="28"/>
        </w:rPr>
        <w:t xml:space="preserve"> </w:t>
      </w:r>
      <w:r w:rsidRPr="00A477D8">
        <w:rPr>
          <w:sz w:val="28"/>
          <w:szCs w:val="28"/>
        </w:rPr>
        <w:t>12.10.2010г. № 19</w:t>
      </w:r>
    </w:p>
    <w:p w:rsidR="007F1753" w:rsidRPr="00A477D8" w:rsidRDefault="007F1753" w:rsidP="007F1753">
      <w:pPr>
        <w:pStyle w:val="a6"/>
        <w:jc w:val="left"/>
        <w:rPr>
          <w:sz w:val="28"/>
          <w:szCs w:val="28"/>
        </w:rPr>
      </w:pPr>
      <w:r w:rsidRPr="00A477D8">
        <w:rPr>
          <w:sz w:val="28"/>
          <w:szCs w:val="28"/>
        </w:rPr>
        <w:t xml:space="preserve"> «Об установлении земельного налога</w:t>
      </w:r>
    </w:p>
    <w:p w:rsidR="007F1753" w:rsidRPr="00A477D8" w:rsidRDefault="007F1753" w:rsidP="007F1753">
      <w:pPr>
        <w:pStyle w:val="a6"/>
        <w:jc w:val="left"/>
        <w:rPr>
          <w:sz w:val="28"/>
          <w:szCs w:val="28"/>
        </w:rPr>
      </w:pPr>
      <w:r w:rsidRPr="00A477D8">
        <w:rPr>
          <w:sz w:val="28"/>
          <w:szCs w:val="28"/>
        </w:rPr>
        <w:t>на территории сельско</w:t>
      </w:r>
      <w:r w:rsidR="00A477D8">
        <w:rPr>
          <w:sz w:val="28"/>
          <w:szCs w:val="28"/>
        </w:rPr>
        <w:t xml:space="preserve">го поселения «деревня Рябцево» </w:t>
      </w:r>
    </w:p>
    <w:p w:rsidR="007F1753" w:rsidRPr="00A477D8" w:rsidRDefault="007F1753" w:rsidP="007F1753">
      <w:pPr>
        <w:tabs>
          <w:tab w:val="left" w:pos="1845"/>
        </w:tabs>
        <w:rPr>
          <w:b w:val="0"/>
          <w:sz w:val="28"/>
          <w:szCs w:val="28"/>
        </w:rPr>
      </w:pPr>
      <w:r w:rsidRPr="00A477D8">
        <w:rPr>
          <w:b w:val="0"/>
          <w:sz w:val="28"/>
          <w:szCs w:val="28"/>
        </w:rPr>
        <w:tab/>
      </w:r>
    </w:p>
    <w:p w:rsidR="00960C27" w:rsidRPr="00960C27" w:rsidRDefault="007F1753" w:rsidP="00960C27">
      <w:pPr>
        <w:pStyle w:val="aa"/>
        <w:tabs>
          <w:tab w:val="left" w:pos="694"/>
        </w:tabs>
        <w:spacing w:line="240" w:lineRule="auto"/>
        <w:ind w:left="20"/>
        <w:rPr>
          <w:sz w:val="28"/>
          <w:szCs w:val="28"/>
        </w:rPr>
      </w:pPr>
      <w:r w:rsidRPr="00A477D8">
        <w:rPr>
          <w:sz w:val="28"/>
          <w:szCs w:val="28"/>
        </w:rPr>
        <w:tab/>
        <w:t>С учетом вступивших в силу изменений в отдельные положения Налогового кодекса Российской Федерации, в соответствии с главой 31 Налогового кодекса Российской Федерации, руководствуясь</w:t>
      </w:r>
      <w:r w:rsidR="0005667D" w:rsidRPr="00A477D8">
        <w:rPr>
          <w:sz w:val="28"/>
          <w:szCs w:val="28"/>
        </w:rPr>
        <w:t xml:space="preserve"> Федеральным законом </w:t>
      </w:r>
      <w:r w:rsidR="0005667D" w:rsidRPr="00A477D8">
        <w:rPr>
          <w:spacing w:val="-3"/>
          <w:sz w:val="28"/>
          <w:szCs w:val="28"/>
        </w:rPr>
        <w:t>от 06.10.2003г. №131-ФЗ «Об общих принципах организации местного самоуправления в Российской Федерации</w:t>
      </w:r>
      <w:r w:rsidR="0005667D" w:rsidRPr="00960C27">
        <w:rPr>
          <w:spacing w:val="-3"/>
          <w:sz w:val="28"/>
          <w:szCs w:val="28"/>
        </w:rPr>
        <w:t>», Уставом муниципального образования сельского поселения «деревня Рябцево»</w:t>
      </w:r>
      <w:r w:rsidR="00960C27" w:rsidRPr="00960C27">
        <w:rPr>
          <w:sz w:val="28"/>
          <w:szCs w:val="28"/>
        </w:rPr>
        <w:t xml:space="preserve"> сельская Дума сельского поселения «деревня Рябцево»</w:t>
      </w:r>
    </w:p>
    <w:p w:rsidR="00960C27" w:rsidRDefault="00960C27" w:rsidP="00960C27">
      <w:pPr>
        <w:pStyle w:val="aa"/>
        <w:tabs>
          <w:tab w:val="left" w:pos="694"/>
        </w:tabs>
        <w:spacing w:line="240" w:lineRule="auto"/>
        <w:ind w:left="20"/>
        <w:jc w:val="center"/>
        <w:rPr>
          <w:b/>
          <w:sz w:val="28"/>
          <w:szCs w:val="28"/>
        </w:rPr>
      </w:pPr>
    </w:p>
    <w:p w:rsidR="00960C27" w:rsidRPr="00960C27" w:rsidRDefault="00960C27" w:rsidP="00960C27">
      <w:pPr>
        <w:pStyle w:val="aa"/>
        <w:tabs>
          <w:tab w:val="left" w:pos="694"/>
        </w:tabs>
        <w:spacing w:line="240" w:lineRule="auto"/>
        <w:ind w:left="20"/>
        <w:jc w:val="center"/>
        <w:rPr>
          <w:b/>
          <w:sz w:val="28"/>
          <w:szCs w:val="28"/>
        </w:rPr>
      </w:pPr>
      <w:r w:rsidRPr="00960C27">
        <w:rPr>
          <w:b/>
          <w:sz w:val="28"/>
          <w:szCs w:val="28"/>
        </w:rPr>
        <w:t>РЕШИЛА:</w:t>
      </w:r>
    </w:p>
    <w:p w:rsidR="00960C27" w:rsidRDefault="00960C27" w:rsidP="00A477D8">
      <w:pPr>
        <w:pStyle w:val="a6"/>
        <w:jc w:val="both"/>
        <w:rPr>
          <w:b w:val="0"/>
          <w:sz w:val="28"/>
          <w:szCs w:val="28"/>
        </w:rPr>
      </w:pPr>
    </w:p>
    <w:p w:rsidR="0005667D" w:rsidRPr="00A477D8" w:rsidRDefault="0005667D" w:rsidP="00A477D8">
      <w:pPr>
        <w:pStyle w:val="a6"/>
        <w:jc w:val="both"/>
        <w:rPr>
          <w:b w:val="0"/>
          <w:sz w:val="28"/>
          <w:szCs w:val="28"/>
        </w:rPr>
      </w:pPr>
      <w:r w:rsidRPr="00A477D8">
        <w:rPr>
          <w:b w:val="0"/>
          <w:sz w:val="28"/>
          <w:szCs w:val="28"/>
        </w:rPr>
        <w:t>1.</w:t>
      </w:r>
      <w:r w:rsidR="00960C27">
        <w:rPr>
          <w:b w:val="0"/>
          <w:sz w:val="28"/>
          <w:szCs w:val="28"/>
        </w:rPr>
        <w:t xml:space="preserve"> </w:t>
      </w:r>
      <w:r w:rsidRPr="00A477D8">
        <w:rPr>
          <w:b w:val="0"/>
          <w:sz w:val="28"/>
          <w:szCs w:val="28"/>
        </w:rPr>
        <w:t>Внести следующие изменения в Решение Сельской Думы сельского поселения «деревня Рябцево» от 12.10.2010г. № 19 «Об установлении земельного налога</w:t>
      </w:r>
      <w:r w:rsidR="00A477D8">
        <w:rPr>
          <w:b w:val="0"/>
          <w:sz w:val="28"/>
          <w:szCs w:val="28"/>
        </w:rPr>
        <w:t xml:space="preserve"> </w:t>
      </w:r>
      <w:r w:rsidRPr="00A477D8">
        <w:rPr>
          <w:b w:val="0"/>
          <w:sz w:val="28"/>
          <w:szCs w:val="28"/>
        </w:rPr>
        <w:t>на территории сельского поселения «деревня Рябцево» (далее Решение)</w:t>
      </w:r>
    </w:p>
    <w:p w:rsidR="0005667D" w:rsidRPr="00A477D8" w:rsidRDefault="0005667D" w:rsidP="00A477D8">
      <w:pPr>
        <w:pStyle w:val="a6"/>
        <w:jc w:val="both"/>
        <w:rPr>
          <w:b w:val="0"/>
          <w:sz w:val="28"/>
          <w:szCs w:val="28"/>
        </w:rPr>
      </w:pPr>
      <w:r w:rsidRPr="00A477D8">
        <w:rPr>
          <w:b w:val="0"/>
          <w:sz w:val="28"/>
          <w:szCs w:val="28"/>
        </w:rPr>
        <w:t>1.1</w:t>
      </w:r>
      <w:r w:rsidR="00960C27">
        <w:rPr>
          <w:b w:val="0"/>
          <w:sz w:val="28"/>
          <w:szCs w:val="28"/>
        </w:rPr>
        <w:t>.</w:t>
      </w:r>
      <w:r w:rsidRPr="00A477D8">
        <w:rPr>
          <w:b w:val="0"/>
          <w:sz w:val="28"/>
          <w:szCs w:val="28"/>
        </w:rPr>
        <w:t xml:space="preserve"> Пункт 3 Решения изложить в следующей редакции:</w:t>
      </w:r>
    </w:p>
    <w:p w:rsidR="0005667D" w:rsidRPr="00A477D8" w:rsidRDefault="0005667D" w:rsidP="00A477D8">
      <w:pPr>
        <w:pStyle w:val="a6"/>
        <w:jc w:val="both"/>
        <w:rPr>
          <w:b w:val="0"/>
          <w:sz w:val="28"/>
          <w:szCs w:val="28"/>
        </w:rPr>
      </w:pPr>
      <w:r w:rsidRPr="00A477D8">
        <w:rPr>
          <w:b w:val="0"/>
          <w:sz w:val="28"/>
          <w:szCs w:val="28"/>
        </w:rPr>
        <w:t>«Отчетным периодом для налогоплательщиков – организаций признаются первый квартал, второй квартал и третий квартал календарного года»</w:t>
      </w:r>
    </w:p>
    <w:p w:rsidR="00AF4837" w:rsidRPr="00A477D8" w:rsidRDefault="0005667D" w:rsidP="00A477D8">
      <w:pPr>
        <w:pStyle w:val="a6"/>
        <w:jc w:val="both"/>
        <w:rPr>
          <w:b w:val="0"/>
          <w:sz w:val="28"/>
          <w:szCs w:val="28"/>
        </w:rPr>
      </w:pPr>
      <w:r w:rsidRPr="00A477D8">
        <w:rPr>
          <w:b w:val="0"/>
          <w:sz w:val="28"/>
          <w:szCs w:val="28"/>
        </w:rPr>
        <w:t>1.2.</w:t>
      </w:r>
      <w:r w:rsidR="00AF4837" w:rsidRPr="00A477D8">
        <w:rPr>
          <w:b w:val="0"/>
          <w:sz w:val="28"/>
          <w:szCs w:val="28"/>
        </w:rPr>
        <w:t>Подпунк 4.</w:t>
      </w:r>
      <w:r w:rsidR="00A477D8" w:rsidRPr="00A477D8">
        <w:rPr>
          <w:b w:val="0"/>
          <w:sz w:val="28"/>
          <w:szCs w:val="28"/>
        </w:rPr>
        <w:t>3</w:t>
      </w:r>
      <w:r w:rsidR="00AF4837" w:rsidRPr="00A477D8">
        <w:rPr>
          <w:b w:val="0"/>
          <w:sz w:val="28"/>
          <w:szCs w:val="28"/>
        </w:rPr>
        <w:t>. изложить в следующей редакции:</w:t>
      </w:r>
    </w:p>
    <w:p w:rsidR="00A477D8" w:rsidRPr="00A477D8" w:rsidRDefault="00AF4837" w:rsidP="00A477D8">
      <w:pPr>
        <w:ind w:firstLine="540"/>
        <w:jc w:val="both"/>
        <w:rPr>
          <w:b w:val="0"/>
          <w:sz w:val="28"/>
          <w:szCs w:val="28"/>
        </w:rPr>
      </w:pPr>
      <w:r w:rsidRPr="00A477D8">
        <w:rPr>
          <w:b w:val="0"/>
          <w:sz w:val="28"/>
          <w:szCs w:val="28"/>
        </w:rPr>
        <w:t>«</w:t>
      </w:r>
      <w:r w:rsidR="00A477D8" w:rsidRPr="00A477D8">
        <w:rPr>
          <w:b w:val="0"/>
          <w:sz w:val="28"/>
          <w:szCs w:val="28"/>
        </w:rPr>
        <w:t>Налоговая база уменьшается на необлагаемую налогом сумму в размере 200 000 рублей на одного налогоплательщика – пенсионера, постоянно проживающего на территории сельского поселения «деревня Рябцево», в отношении земельного участка, находящегося в собственности, постоянном (бессрочном) пользовании или наследуемом владении.</w:t>
      </w:r>
    </w:p>
    <w:p w:rsidR="009D7848" w:rsidRPr="00A477D8" w:rsidRDefault="00A477D8" w:rsidP="00A477D8">
      <w:pPr>
        <w:pStyle w:val="a6"/>
        <w:jc w:val="both"/>
        <w:rPr>
          <w:b w:val="0"/>
          <w:sz w:val="28"/>
          <w:szCs w:val="28"/>
        </w:rPr>
      </w:pPr>
      <w:r w:rsidRPr="00A477D8">
        <w:rPr>
          <w:b w:val="0"/>
          <w:sz w:val="28"/>
          <w:szCs w:val="28"/>
        </w:rPr>
        <w:t>Указанные налоговые льготы не распространяются в отношении сдаваемых в аренду земельных участков</w:t>
      </w:r>
      <w:r w:rsidR="009D7848" w:rsidRPr="00A477D8">
        <w:rPr>
          <w:b w:val="0"/>
          <w:sz w:val="28"/>
          <w:szCs w:val="28"/>
        </w:rPr>
        <w:t>»;</w:t>
      </w:r>
    </w:p>
    <w:p w:rsidR="009D7848" w:rsidRPr="00A477D8" w:rsidRDefault="009D7848" w:rsidP="00A477D8">
      <w:pPr>
        <w:pStyle w:val="a6"/>
        <w:jc w:val="both"/>
        <w:rPr>
          <w:b w:val="0"/>
          <w:sz w:val="28"/>
          <w:szCs w:val="28"/>
        </w:rPr>
      </w:pPr>
      <w:r w:rsidRPr="00A477D8">
        <w:rPr>
          <w:b w:val="0"/>
          <w:sz w:val="28"/>
          <w:szCs w:val="28"/>
        </w:rPr>
        <w:t>1.3. Пункт 5 изложить в следующей редакции:</w:t>
      </w:r>
    </w:p>
    <w:p w:rsidR="009D7848" w:rsidRPr="00A477D8" w:rsidRDefault="0043500A" w:rsidP="00A477D8">
      <w:pPr>
        <w:pStyle w:val="a6"/>
        <w:jc w:val="both"/>
        <w:rPr>
          <w:b w:val="0"/>
          <w:sz w:val="28"/>
          <w:szCs w:val="28"/>
        </w:rPr>
      </w:pPr>
      <w:r w:rsidRPr="00A477D8">
        <w:rPr>
          <w:b w:val="0"/>
          <w:sz w:val="28"/>
          <w:szCs w:val="28"/>
        </w:rPr>
        <w:t>«</w:t>
      </w:r>
      <w:r w:rsidR="009D7848" w:rsidRPr="00A477D8">
        <w:rPr>
          <w:b w:val="0"/>
          <w:sz w:val="28"/>
          <w:szCs w:val="28"/>
        </w:rPr>
        <w:t>Налогоплательщики – физические лица уплачивают налоги на основании налогового уведомления, направленного налоговым органом в срок не позднее 1 декабря года, следующего за истекшим налоговым периодом».</w:t>
      </w:r>
    </w:p>
    <w:p w:rsidR="007F1753" w:rsidRPr="00A477D8" w:rsidRDefault="009D7848" w:rsidP="00A477D8">
      <w:pPr>
        <w:pStyle w:val="a6"/>
        <w:jc w:val="both"/>
        <w:rPr>
          <w:b w:val="0"/>
          <w:bCs/>
          <w:iCs/>
          <w:sz w:val="28"/>
          <w:szCs w:val="28"/>
        </w:rPr>
      </w:pPr>
      <w:r w:rsidRPr="00A477D8">
        <w:rPr>
          <w:b w:val="0"/>
          <w:sz w:val="28"/>
          <w:szCs w:val="28"/>
        </w:rPr>
        <w:lastRenderedPageBreak/>
        <w:t>2. Настоящие Решение вступает в силу с момента его принятия, подлежит официальному опубликованию и распространяется на  налоговые</w:t>
      </w:r>
      <w:r w:rsidR="00960C27">
        <w:rPr>
          <w:b w:val="0"/>
          <w:sz w:val="28"/>
          <w:szCs w:val="28"/>
        </w:rPr>
        <w:t xml:space="preserve"> </w:t>
      </w:r>
      <w:r w:rsidR="00D108C7">
        <w:rPr>
          <w:b w:val="0"/>
          <w:sz w:val="28"/>
          <w:szCs w:val="28"/>
        </w:rPr>
        <w:t xml:space="preserve"> пер</w:t>
      </w:r>
      <w:r w:rsidRPr="00A477D8">
        <w:rPr>
          <w:b w:val="0"/>
          <w:sz w:val="28"/>
          <w:szCs w:val="28"/>
        </w:rPr>
        <w:t>иоды</w:t>
      </w:r>
      <w:r w:rsidR="00A477D8">
        <w:rPr>
          <w:b w:val="0"/>
          <w:sz w:val="28"/>
          <w:szCs w:val="28"/>
        </w:rPr>
        <w:t xml:space="preserve"> </w:t>
      </w:r>
      <w:r w:rsidRPr="00A477D8">
        <w:rPr>
          <w:b w:val="0"/>
          <w:sz w:val="28"/>
          <w:szCs w:val="28"/>
        </w:rPr>
        <w:t xml:space="preserve"> начиная с 2015 года.</w:t>
      </w:r>
    </w:p>
    <w:p w:rsidR="007F1753" w:rsidRPr="00A477D8" w:rsidRDefault="007F1753" w:rsidP="00EF28A9">
      <w:pPr>
        <w:pStyle w:val="a6"/>
        <w:ind w:left="750"/>
        <w:jc w:val="left"/>
        <w:rPr>
          <w:b w:val="0"/>
          <w:sz w:val="28"/>
          <w:szCs w:val="28"/>
        </w:rPr>
      </w:pPr>
    </w:p>
    <w:p w:rsidR="00A477D8" w:rsidRDefault="00A477D8" w:rsidP="0043500A">
      <w:pPr>
        <w:pStyle w:val="ConsTitle"/>
        <w:widowControl/>
        <w:ind w:left="75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960C27" w:rsidRDefault="00960C27" w:rsidP="0043500A">
      <w:pPr>
        <w:pStyle w:val="ConsTitle"/>
        <w:widowControl/>
        <w:ind w:left="750" w:right="0"/>
        <w:jc w:val="both"/>
        <w:rPr>
          <w:rFonts w:ascii="Times New Roman" w:hAnsi="Times New Roman"/>
          <w:sz w:val="28"/>
          <w:szCs w:val="28"/>
        </w:rPr>
      </w:pPr>
    </w:p>
    <w:p w:rsidR="007F1753" w:rsidRPr="00A477D8" w:rsidRDefault="007F1753" w:rsidP="0043500A">
      <w:pPr>
        <w:pStyle w:val="ConsTitle"/>
        <w:widowControl/>
        <w:ind w:left="750" w:right="0"/>
        <w:jc w:val="both"/>
        <w:rPr>
          <w:rFonts w:ascii="Times New Roman" w:hAnsi="Times New Roman"/>
          <w:sz w:val="28"/>
          <w:szCs w:val="28"/>
        </w:rPr>
      </w:pPr>
      <w:r w:rsidRPr="00A477D8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7F1753" w:rsidRPr="00A477D8" w:rsidRDefault="007F1753" w:rsidP="0043500A">
      <w:pPr>
        <w:pStyle w:val="ConsTitle"/>
        <w:widowControl/>
        <w:ind w:left="750" w:right="0"/>
        <w:jc w:val="both"/>
        <w:rPr>
          <w:rFonts w:ascii="Times New Roman" w:hAnsi="Times New Roman"/>
          <w:sz w:val="28"/>
          <w:szCs w:val="28"/>
        </w:rPr>
      </w:pPr>
      <w:r w:rsidRPr="00A477D8">
        <w:rPr>
          <w:rFonts w:ascii="Times New Roman" w:hAnsi="Times New Roman"/>
          <w:sz w:val="28"/>
          <w:szCs w:val="28"/>
        </w:rPr>
        <w:t xml:space="preserve">«деревня Рябцево»                               </w:t>
      </w:r>
      <w:r w:rsidR="00A477D8">
        <w:rPr>
          <w:rFonts w:ascii="Times New Roman" w:hAnsi="Times New Roman"/>
          <w:sz w:val="28"/>
          <w:szCs w:val="28"/>
        </w:rPr>
        <w:t xml:space="preserve">                      </w:t>
      </w:r>
      <w:r w:rsidRPr="00A477D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477D8">
        <w:rPr>
          <w:rFonts w:ascii="Times New Roman" w:hAnsi="Times New Roman"/>
          <w:sz w:val="28"/>
          <w:szCs w:val="28"/>
        </w:rPr>
        <w:t>Е.В.Федюкова</w:t>
      </w:r>
    </w:p>
    <w:p w:rsidR="008D55B0" w:rsidRDefault="008D55B0" w:rsidP="0043500A">
      <w:pPr>
        <w:jc w:val="both"/>
      </w:pPr>
    </w:p>
    <w:sectPr w:rsidR="008D55B0" w:rsidSect="008D0CFB">
      <w:headerReference w:type="even" r:id="rId7"/>
      <w:headerReference w:type="default" r:id="rId8"/>
      <w:pgSz w:w="11906" w:h="16838" w:code="9"/>
      <w:pgMar w:top="899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06" w:rsidRDefault="00615506" w:rsidP="00707083">
      <w:r>
        <w:separator/>
      </w:r>
    </w:p>
  </w:endnote>
  <w:endnote w:type="continuationSeparator" w:id="1">
    <w:p w:rsidR="00615506" w:rsidRDefault="00615506" w:rsidP="0070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06" w:rsidRDefault="00615506" w:rsidP="00707083">
      <w:r>
        <w:separator/>
      </w:r>
    </w:p>
  </w:footnote>
  <w:footnote w:type="continuationSeparator" w:id="1">
    <w:p w:rsidR="00615506" w:rsidRDefault="00615506" w:rsidP="00707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FB" w:rsidRDefault="00873AD6" w:rsidP="008D0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0CFB" w:rsidRDefault="006155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FB" w:rsidRDefault="00873AD6" w:rsidP="008D0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C34">
      <w:rPr>
        <w:rStyle w:val="a5"/>
        <w:noProof/>
      </w:rPr>
      <w:t>2</w:t>
    </w:r>
    <w:r>
      <w:rPr>
        <w:rStyle w:val="a5"/>
      </w:rPr>
      <w:fldChar w:fldCharType="end"/>
    </w:r>
  </w:p>
  <w:p w:rsidR="008D0CFB" w:rsidRDefault="006155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1470"/>
    <w:multiLevelType w:val="multilevel"/>
    <w:tmpl w:val="EE4EBAF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BD3"/>
    <w:rsid w:val="0005667D"/>
    <w:rsid w:val="0043500A"/>
    <w:rsid w:val="00467BA7"/>
    <w:rsid w:val="005F3E00"/>
    <w:rsid w:val="00615506"/>
    <w:rsid w:val="006874C3"/>
    <w:rsid w:val="00707083"/>
    <w:rsid w:val="007F1753"/>
    <w:rsid w:val="00864C34"/>
    <w:rsid w:val="00873AD6"/>
    <w:rsid w:val="008D55B0"/>
    <w:rsid w:val="00960C27"/>
    <w:rsid w:val="009D7848"/>
    <w:rsid w:val="00A477D8"/>
    <w:rsid w:val="00AA4AF3"/>
    <w:rsid w:val="00AF4837"/>
    <w:rsid w:val="00C87048"/>
    <w:rsid w:val="00D108C7"/>
    <w:rsid w:val="00E70BD3"/>
    <w:rsid w:val="00EF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175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5">
    <w:name w:val="page number"/>
    <w:basedOn w:val="a0"/>
    <w:rsid w:val="007F1753"/>
  </w:style>
  <w:style w:type="paragraph" w:customStyle="1" w:styleId="ConsPlusNormal">
    <w:name w:val="ConsPlusNormal"/>
    <w:rsid w:val="007F1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F1753"/>
    <w:pPr>
      <w:autoSpaceDE/>
      <w:autoSpaceDN/>
      <w:jc w:val="center"/>
    </w:pPr>
    <w:rPr>
      <w:bCs w:val="0"/>
      <w:sz w:val="24"/>
      <w:szCs w:val="24"/>
    </w:rPr>
  </w:style>
  <w:style w:type="character" w:customStyle="1" w:styleId="a7">
    <w:name w:val="Название Знак"/>
    <w:basedOn w:val="a0"/>
    <w:link w:val="a6"/>
    <w:rsid w:val="007F175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F175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заголовок 1"/>
    <w:basedOn w:val="a"/>
    <w:next w:val="a"/>
    <w:rsid w:val="007F1753"/>
    <w:pPr>
      <w:keepNext/>
    </w:pPr>
    <w:rPr>
      <w:b w:val="0"/>
      <w:bCs w:val="0"/>
    </w:rPr>
  </w:style>
  <w:style w:type="paragraph" w:styleId="a8">
    <w:name w:val="Document Map"/>
    <w:basedOn w:val="a"/>
    <w:link w:val="a9"/>
    <w:rsid w:val="00A477D8"/>
    <w:pPr>
      <w:widowControl w:val="0"/>
      <w:adjustRightInd w:val="0"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477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960C27"/>
    <w:pPr>
      <w:autoSpaceDE/>
      <w:autoSpaceDN/>
      <w:spacing w:line="360" w:lineRule="auto"/>
      <w:jc w:val="both"/>
    </w:pPr>
    <w:rPr>
      <w:b w:val="0"/>
      <w:bCs w:val="0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960C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175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5">
    <w:name w:val="page number"/>
    <w:basedOn w:val="a0"/>
    <w:rsid w:val="007F1753"/>
  </w:style>
  <w:style w:type="paragraph" w:customStyle="1" w:styleId="ConsPlusNormal">
    <w:name w:val="ConsPlusNormal"/>
    <w:rsid w:val="007F1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F1753"/>
    <w:pPr>
      <w:autoSpaceDE/>
      <w:autoSpaceDN/>
      <w:jc w:val="center"/>
    </w:pPr>
    <w:rPr>
      <w:bCs w:val="0"/>
      <w:sz w:val="24"/>
      <w:szCs w:val="24"/>
    </w:rPr>
  </w:style>
  <w:style w:type="character" w:customStyle="1" w:styleId="a7">
    <w:name w:val="Название Знак"/>
    <w:basedOn w:val="a0"/>
    <w:link w:val="a6"/>
    <w:rsid w:val="007F175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F175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заголовок 1"/>
    <w:basedOn w:val="a"/>
    <w:next w:val="a"/>
    <w:rsid w:val="007F1753"/>
    <w:pPr>
      <w:keepNext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Сельское поселение дер. Рябцево</cp:lastModifiedBy>
  <cp:revision>7</cp:revision>
  <cp:lastPrinted>2016-03-17T13:02:00Z</cp:lastPrinted>
  <dcterms:created xsi:type="dcterms:W3CDTF">2016-03-03T12:09:00Z</dcterms:created>
  <dcterms:modified xsi:type="dcterms:W3CDTF">2016-03-18T06:32:00Z</dcterms:modified>
</cp:coreProperties>
</file>